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D62" w:rsidRDefault="00CC5D62" w:rsidP="00CC5D62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АДМИНИСТРАЦИЯ </w:t>
      </w:r>
      <w:proofErr w:type="gramStart"/>
      <w:r w:rsidR="00986263">
        <w:rPr>
          <w:rFonts w:ascii="Times New Roman" w:hAnsi="Times New Roman" w:cs="Times New Roman"/>
          <w:sz w:val="28"/>
          <w:szCs w:val="28"/>
          <w:lang w:val="ru-RU"/>
        </w:rPr>
        <w:t>СОЛОНОВСКОГО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СЕЛЬСОВЕТА</w:t>
      </w:r>
      <w:proofErr w:type="gramEnd"/>
    </w:p>
    <w:p w:rsidR="00CC5D62" w:rsidRDefault="00CC5D62" w:rsidP="00CC5D62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CC5D62" w:rsidRDefault="00CC5D62" w:rsidP="00CC5D6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CC5D62" w:rsidRDefault="00CC5D62" w:rsidP="00CC5D6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РАСПОРЯЖЕНИЕ</w:t>
      </w:r>
    </w:p>
    <w:p w:rsidR="00CC5D62" w:rsidRDefault="00CC5D62" w:rsidP="00CC5D6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C5D62" w:rsidRDefault="00986263" w:rsidP="00CC5D6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B7CE7">
        <w:rPr>
          <w:rFonts w:ascii="Times New Roman" w:hAnsi="Times New Roman" w:cs="Times New Roman"/>
          <w:sz w:val="28"/>
          <w:szCs w:val="28"/>
          <w:lang w:val="ru-RU"/>
        </w:rPr>
        <w:t>5</w:t>
      </w:r>
      <w:bookmarkStart w:id="0" w:name="_GoBack"/>
      <w:bookmarkEnd w:id="0"/>
      <w:r w:rsidR="00EC7D96">
        <w:rPr>
          <w:rFonts w:ascii="Times New Roman" w:hAnsi="Times New Roman" w:cs="Times New Roman"/>
          <w:sz w:val="28"/>
          <w:szCs w:val="28"/>
          <w:lang w:val="ru-RU"/>
        </w:rPr>
        <w:t>.12</w:t>
      </w:r>
      <w:r w:rsidR="00CC5D62">
        <w:rPr>
          <w:rFonts w:ascii="Times New Roman" w:hAnsi="Times New Roman" w:cs="Times New Roman"/>
          <w:sz w:val="28"/>
          <w:szCs w:val="28"/>
          <w:lang w:val="ru-RU"/>
        </w:rPr>
        <w:t xml:space="preserve">.2024                </w:t>
      </w:r>
      <w:r w:rsidR="00D2016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D2016D">
        <w:rPr>
          <w:rFonts w:ascii="Times New Roman" w:hAnsi="Times New Roman" w:cs="Times New Roman"/>
          <w:sz w:val="28"/>
          <w:szCs w:val="28"/>
          <w:lang w:val="ru-RU"/>
        </w:rPr>
        <w:t>-р</w:t>
      </w:r>
      <w:r w:rsidR="00CC5D6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CC5D62">
        <w:rPr>
          <w:rFonts w:ascii="Times New Roman" w:hAnsi="Times New Roman" w:cs="Times New Roman"/>
          <w:sz w:val="28"/>
          <w:szCs w:val="28"/>
          <w:lang w:val="ru-RU"/>
        </w:rPr>
        <w:t xml:space="preserve">с. </w:t>
      </w:r>
      <w:r>
        <w:rPr>
          <w:rFonts w:ascii="Times New Roman" w:hAnsi="Times New Roman" w:cs="Times New Roman"/>
          <w:sz w:val="28"/>
          <w:szCs w:val="28"/>
          <w:lang w:val="ru-RU"/>
        </w:rPr>
        <w:t>Солоновка</w:t>
      </w:r>
    </w:p>
    <w:p w:rsidR="00723D52" w:rsidRDefault="00723D52" w:rsidP="00723D52">
      <w:pPr>
        <w:spacing w:before="0" w:beforeAutospacing="0" w:after="0" w:afterAutospacing="0"/>
        <w:ind w:right="510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C5D62" w:rsidRPr="00723D52" w:rsidRDefault="00CC5D62" w:rsidP="00723D52">
      <w:pPr>
        <w:spacing w:before="0" w:beforeAutospacing="0" w:after="0" w:afterAutospacing="0"/>
        <w:ind w:right="510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3D52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</w:t>
      </w:r>
      <w:r w:rsidR="00723D52" w:rsidRPr="00723D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Комиссии </w:t>
      </w:r>
    </w:p>
    <w:p w:rsidR="00723D52" w:rsidRPr="00723D52" w:rsidRDefault="00723D52" w:rsidP="00723D52">
      <w:pPr>
        <w:spacing w:before="0" w:beforeAutospacing="0" w:after="0" w:afterAutospacing="0"/>
        <w:ind w:right="510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3D5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организации и проведения инвентаризации</w:t>
      </w:r>
    </w:p>
    <w:p w:rsidR="00CC5D62" w:rsidRPr="00723D52" w:rsidRDefault="00315A3A" w:rsidP="00CC5D6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со </w:t>
      </w:r>
      <w:r w:rsidR="00CC5D62" w:rsidRPr="00723D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статьей 11 Закона от 06.12.2011</w:t>
      </w:r>
      <w:r w:rsidR="00CC5D62" w:rsidRPr="00723D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C5D62" w:rsidRPr="00723D52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CC5D62" w:rsidRPr="00723D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C5D62" w:rsidRPr="00723D52">
        <w:rPr>
          <w:rFonts w:ascii="Times New Roman" w:hAnsi="Times New Roman" w:cs="Times New Roman"/>
          <w:color w:val="000000"/>
          <w:sz w:val="28"/>
          <w:szCs w:val="28"/>
          <w:lang w:val="ru-RU"/>
        </w:rPr>
        <w:t>402-ФЗ, пунктом</w:t>
      </w:r>
      <w:r w:rsidR="00CC5D62" w:rsidRPr="00723D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C5D62" w:rsidRPr="00723D52">
        <w:rPr>
          <w:rFonts w:ascii="Times New Roman" w:hAnsi="Times New Roman" w:cs="Times New Roman"/>
          <w:color w:val="000000"/>
          <w:sz w:val="28"/>
          <w:szCs w:val="28"/>
          <w:lang w:val="ru-RU"/>
        </w:rPr>
        <w:t>6 Инструкции к Единому плану счетов №</w:t>
      </w:r>
      <w:r w:rsidR="00CC5D62" w:rsidRPr="00723D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C5D62" w:rsidRPr="00723D52">
        <w:rPr>
          <w:rFonts w:ascii="Times New Roman" w:hAnsi="Times New Roman" w:cs="Times New Roman"/>
          <w:color w:val="000000"/>
          <w:sz w:val="28"/>
          <w:szCs w:val="28"/>
          <w:lang w:val="ru-RU"/>
        </w:rPr>
        <w:t>157н,</w:t>
      </w:r>
      <w:r w:rsidR="00CC5D62" w:rsidRPr="00723D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C5D62" w:rsidRPr="00723D5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стандартом «Учетная политика, оценочные значения и ошибки», утвержденным приказом Минфина от 30.12.2017 № 274н,</w:t>
      </w:r>
      <w:r w:rsidR="00CC5D62" w:rsidRPr="00723D52">
        <w:rPr>
          <w:rFonts w:ascii="Times New Roman" w:hAnsi="Times New Roman" w:cs="Times New Roman"/>
          <w:sz w:val="28"/>
          <w:szCs w:val="28"/>
          <w:lang w:val="ru-RU"/>
        </w:rPr>
        <w:t xml:space="preserve"> Уставом муниципального образования </w:t>
      </w:r>
      <w:proofErr w:type="spellStart"/>
      <w:proofErr w:type="gramStart"/>
      <w:r w:rsidR="00986263">
        <w:rPr>
          <w:rFonts w:ascii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="00CC5D62" w:rsidRPr="00723D52">
        <w:rPr>
          <w:rFonts w:ascii="Times New Roman" w:hAnsi="Times New Roman" w:cs="Times New Roman"/>
          <w:sz w:val="28"/>
          <w:szCs w:val="28"/>
          <w:lang w:val="ru-RU"/>
        </w:rPr>
        <w:t xml:space="preserve">  сельсовет</w:t>
      </w:r>
      <w:proofErr w:type="gramEnd"/>
      <w:r w:rsidR="00CC5D62" w:rsidRPr="00723D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5D62" w:rsidRPr="00723D52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="00CC5D62" w:rsidRPr="00723D52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CC5D62" w:rsidRDefault="00CC5D62" w:rsidP="00CC5D62">
      <w:pPr>
        <w:spacing w:before="0" w:before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ПОСТАНОВЛЯЮ:</w:t>
      </w:r>
    </w:p>
    <w:p w:rsidR="00702263" w:rsidRDefault="00702263" w:rsidP="00CC5D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комиссию</w:t>
      </w:r>
      <w:r w:rsidR="005D526D">
        <w:rPr>
          <w:rFonts w:ascii="Times New Roman" w:hAnsi="Times New Roman" w:cs="Times New Roman"/>
          <w:sz w:val="28"/>
          <w:szCs w:val="28"/>
        </w:rPr>
        <w:t xml:space="preserve">  для организации и  проведения инвентаризации.</w:t>
      </w:r>
    </w:p>
    <w:p w:rsidR="00CC5D62" w:rsidRPr="00702263" w:rsidRDefault="00CC5D62" w:rsidP="00CC5D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263">
        <w:rPr>
          <w:rFonts w:ascii="Times New Roman" w:hAnsi="Times New Roman" w:cs="Times New Roman"/>
          <w:sz w:val="28"/>
          <w:szCs w:val="28"/>
        </w:rPr>
        <w:t xml:space="preserve">Обнародовать настоящее </w:t>
      </w:r>
      <w:proofErr w:type="gramStart"/>
      <w:r w:rsidRPr="00702263">
        <w:rPr>
          <w:rFonts w:ascii="Times New Roman" w:hAnsi="Times New Roman" w:cs="Times New Roman"/>
          <w:sz w:val="28"/>
          <w:szCs w:val="28"/>
        </w:rPr>
        <w:t>распоряжение  в</w:t>
      </w:r>
      <w:proofErr w:type="gramEnd"/>
      <w:r w:rsidRPr="00702263">
        <w:rPr>
          <w:rFonts w:ascii="Times New Roman" w:hAnsi="Times New Roman" w:cs="Times New Roman"/>
          <w:sz w:val="28"/>
          <w:szCs w:val="28"/>
        </w:rPr>
        <w:t xml:space="preserve"> сборнике муниципальных правовых актов органов местного самоуправления муниципального образования </w:t>
      </w:r>
      <w:proofErr w:type="spellStart"/>
      <w:r w:rsidR="0098626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02263">
        <w:rPr>
          <w:rFonts w:ascii="Times New Roman" w:hAnsi="Times New Roman" w:cs="Times New Roman"/>
          <w:sz w:val="28"/>
          <w:szCs w:val="28"/>
        </w:rPr>
        <w:t xml:space="preserve">  сельсовет </w:t>
      </w:r>
      <w:proofErr w:type="spellStart"/>
      <w:r w:rsidRPr="0070226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02263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CC5D62" w:rsidRDefault="00CC5D62" w:rsidP="00CC5D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возлагаю на себя.</w:t>
      </w:r>
    </w:p>
    <w:p w:rsidR="00CC5D62" w:rsidRDefault="00CC5D62" w:rsidP="00CC5D62">
      <w:pPr>
        <w:spacing w:before="0" w:before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CC5D62" w:rsidRDefault="00CC5D62" w:rsidP="00CC5D62">
      <w:pPr>
        <w:spacing w:before="0" w:before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</w:t>
      </w:r>
      <w:proofErr w:type="spellStart"/>
      <w:r w:rsidR="00986263">
        <w:rPr>
          <w:rFonts w:ascii="Times New Roman" w:hAnsi="Times New Roman" w:cs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                                     </w:t>
      </w:r>
      <w:r w:rsidR="00986263">
        <w:rPr>
          <w:rFonts w:ascii="Times New Roman" w:hAnsi="Times New Roman" w:cs="Times New Roman"/>
          <w:sz w:val="28"/>
          <w:szCs w:val="28"/>
          <w:lang w:val="ru-RU"/>
        </w:rPr>
        <w:t xml:space="preserve">            А.В. </w:t>
      </w:r>
      <w:proofErr w:type="spellStart"/>
      <w:r w:rsidR="00986263">
        <w:rPr>
          <w:rFonts w:ascii="Times New Roman" w:hAnsi="Times New Roman" w:cs="Times New Roman"/>
          <w:sz w:val="28"/>
          <w:szCs w:val="28"/>
          <w:lang w:val="ru-RU"/>
        </w:rPr>
        <w:t>Рзянин</w:t>
      </w:r>
      <w:proofErr w:type="spellEnd"/>
    </w:p>
    <w:p w:rsidR="00CC5D62" w:rsidRDefault="00CC5D62" w:rsidP="00CC5D62">
      <w:pPr>
        <w:tabs>
          <w:tab w:val="left" w:pos="7335"/>
          <w:tab w:val="right" w:pos="9027"/>
        </w:tabs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CC5D62" w:rsidRDefault="00CC5D62" w:rsidP="00CC5D62">
      <w:pPr>
        <w:tabs>
          <w:tab w:val="left" w:pos="7335"/>
          <w:tab w:val="right" w:pos="9027"/>
        </w:tabs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5D62" w:rsidRDefault="00CC5D62" w:rsidP="00CC5D62">
      <w:pPr>
        <w:tabs>
          <w:tab w:val="left" w:pos="7335"/>
          <w:tab w:val="right" w:pos="9027"/>
        </w:tabs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5D62" w:rsidRDefault="00CC5D62" w:rsidP="00CC5D62">
      <w:pPr>
        <w:tabs>
          <w:tab w:val="left" w:pos="7335"/>
          <w:tab w:val="right" w:pos="9027"/>
        </w:tabs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5D62" w:rsidRDefault="00CC5D62" w:rsidP="00CC5D62">
      <w:pPr>
        <w:tabs>
          <w:tab w:val="left" w:pos="7335"/>
          <w:tab w:val="right" w:pos="9027"/>
        </w:tabs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26D" w:rsidRDefault="00CC5D62" w:rsidP="005D526D">
      <w:pPr>
        <w:tabs>
          <w:tab w:val="left" w:pos="7155"/>
          <w:tab w:val="left" w:pos="7335"/>
          <w:tab w:val="right" w:pos="9027"/>
        </w:tabs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5D526D" w:rsidRDefault="005D526D" w:rsidP="005D526D">
      <w:pPr>
        <w:tabs>
          <w:tab w:val="left" w:pos="7155"/>
          <w:tab w:val="left" w:pos="7335"/>
          <w:tab w:val="right" w:pos="9027"/>
        </w:tabs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26D" w:rsidRDefault="005D526D" w:rsidP="005D526D">
      <w:pPr>
        <w:tabs>
          <w:tab w:val="left" w:pos="7155"/>
          <w:tab w:val="left" w:pos="7335"/>
          <w:tab w:val="right" w:pos="9027"/>
        </w:tabs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26D" w:rsidRDefault="005D526D" w:rsidP="005D526D">
      <w:pPr>
        <w:tabs>
          <w:tab w:val="left" w:pos="7155"/>
          <w:tab w:val="left" w:pos="7335"/>
          <w:tab w:val="right" w:pos="9027"/>
        </w:tabs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5D62" w:rsidRDefault="005D526D" w:rsidP="005D526D">
      <w:pPr>
        <w:tabs>
          <w:tab w:val="left" w:pos="7155"/>
          <w:tab w:val="left" w:pos="7335"/>
          <w:tab w:val="right" w:pos="9027"/>
        </w:tabs>
        <w:spacing w:before="0" w:before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="00CC5D6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CC5D62">
        <w:rPr>
          <w:lang w:val="ru-RU"/>
        </w:rPr>
        <w:br/>
      </w:r>
      <w:r w:rsidR="00CC5D62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r w:rsidR="00CC5D6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CC5D62">
        <w:rPr>
          <w:rFonts w:hAnsi="Times New Roman" w:cs="Times New Roman"/>
          <w:color w:val="000000"/>
          <w:sz w:val="24"/>
          <w:szCs w:val="24"/>
        </w:rPr>
        <w:t> </w:t>
      </w:r>
      <w:r w:rsidR="00CC5D62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</w:t>
      </w:r>
      <w:r w:rsidR="00CC5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5D6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="00CC5D62">
        <w:rPr>
          <w:lang w:val="ru-RU"/>
        </w:rPr>
        <w:br/>
      </w:r>
    </w:p>
    <w:p w:rsidR="00CC5D62" w:rsidRPr="005D526D" w:rsidRDefault="00CC5D62" w:rsidP="00F144BA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  <w:t>1. Общие положения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Инвентаризационная </w:t>
      </w:r>
      <w:proofErr w:type="gramStart"/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комиссия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gramEnd"/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далее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B1A5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Комиссия,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создана для проведения инвентаризаций в </w:t>
      </w:r>
      <w:r w:rsidR="001B1A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Администрации </w:t>
      </w:r>
      <w:proofErr w:type="spellStart"/>
      <w:r w:rsidR="00986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Солоновского</w:t>
      </w:r>
      <w:proofErr w:type="spellEnd"/>
      <w:r w:rsidR="009862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сельсовета </w:t>
      </w:r>
      <w:proofErr w:type="spellStart"/>
      <w:r w:rsidR="00986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Волчихинского</w:t>
      </w:r>
      <w:proofErr w:type="spellEnd"/>
      <w:r w:rsidR="009862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района Алтайского края</w:t>
      </w:r>
    </w:p>
    <w:p w:rsidR="00DB4710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Комиссия при организации и проведении инвентаризации руководствуется статьей 11 Закона от 06.12.2011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402-ФЗ, пунктом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6 Инструкции к Единому плану счетов №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157н,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стандартом «Учетная политика, оценочные значения и ошибки», утвержденным приказом Минфин</w:t>
      </w:r>
      <w:r w:rsidR="00DB4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а от 30.12.2017 № 274н.</w:t>
      </w:r>
    </w:p>
    <w:p w:rsidR="00CC5D62" w:rsidRPr="005D526D" w:rsidRDefault="00DB4710" w:rsidP="00F144BA">
      <w:pPr>
        <w:spacing w:after="0" w:afterAutospacing="0"/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  <w:t xml:space="preserve"> </w:t>
      </w:r>
      <w:r w:rsidR="00CC5D62" w:rsidRPr="005D526D"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  <w:t>2. Основные задачи Комиссии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Основными задачами Комиссии являются проведение инвентаризации имущества, финансовых активов и обязательств учреждения, в том числе на забалансовых счетах,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сопоставление фактического наличия объектов инвентаризации с данными бухгалтерского </w:t>
      </w:r>
      <w:r w:rsidR="00F85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учета, выявление неучтенных объектов в Администрации </w:t>
      </w:r>
      <w:proofErr w:type="spellStart"/>
      <w:proofErr w:type="gramStart"/>
      <w:r w:rsidR="00986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Солоновского</w:t>
      </w:r>
      <w:proofErr w:type="spellEnd"/>
      <w:r w:rsidR="00F85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сельсовета</w:t>
      </w:r>
      <w:proofErr w:type="gramEnd"/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  <w:t>3. Организация деятельности Комиссии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Комиссию возглавляет председатель, который осуществляет следующие полномочия:</w:t>
      </w:r>
    </w:p>
    <w:p w:rsidR="00CC5D62" w:rsidRPr="005D526D" w:rsidRDefault="00CC5D62" w:rsidP="00F144BA">
      <w:pPr>
        <w:numPr>
          <w:ilvl w:val="0"/>
          <w:numId w:val="2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руководит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работой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Комиссии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C5D62" w:rsidRPr="005D526D" w:rsidRDefault="00CC5D62" w:rsidP="00F144BA">
      <w:pPr>
        <w:numPr>
          <w:ilvl w:val="0"/>
          <w:numId w:val="2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распределяет обязанности и дает поручения членам Комиссии, обеспечивает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коллегиальность в обсуждении спорных вопросов;</w:t>
      </w:r>
    </w:p>
    <w:p w:rsidR="00CC5D62" w:rsidRPr="00F8564F" w:rsidRDefault="00CC5D62" w:rsidP="00F144BA">
      <w:pPr>
        <w:numPr>
          <w:ilvl w:val="0"/>
          <w:numId w:val="2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согласно порядку проведения инвентаризации методы (способы) проведения инвентаризации в отношении соответствующих объектов инвентаризации;</w:t>
      </w:r>
    </w:p>
    <w:p w:rsidR="00CC5D62" w:rsidRPr="005D526D" w:rsidRDefault="00CC5D62" w:rsidP="00F144BA">
      <w:pPr>
        <w:numPr>
          <w:ilvl w:val="0"/>
          <w:numId w:val="2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организует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подведение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итогов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инвентаризации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C5D62" w:rsidRPr="005D526D" w:rsidRDefault="00CC5D62" w:rsidP="00F144BA">
      <w:pPr>
        <w:numPr>
          <w:ilvl w:val="0"/>
          <w:numId w:val="2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принимает решения о приостановке инвентаризации и назначает новые сроки</w:t>
      </w:r>
      <w:r w:rsidR="00F8564F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C5D62" w:rsidRPr="005D526D" w:rsidRDefault="00CC5D62" w:rsidP="00F144BA">
      <w:pPr>
        <w:numPr>
          <w:ilvl w:val="0"/>
          <w:numId w:val="2"/>
        </w:numPr>
        <w:spacing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несет персональную ответственность за выполнение возложенных на Комиссию задач.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8564F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 Состав Комиссии назначается </w:t>
      </w:r>
      <w:proofErr w:type="gramStart"/>
      <w:r w:rsidR="00F85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Распоряжением 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85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proofErr w:type="gramEnd"/>
      <w:r w:rsidR="00F85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986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Солоновского</w:t>
      </w:r>
      <w:proofErr w:type="spellEnd"/>
      <w:r w:rsidR="00F85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сельсовета 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прове</w:t>
      </w:r>
      <w:r w:rsidR="00F85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дении инвентаризации главой </w:t>
      </w:r>
      <w:proofErr w:type="spellStart"/>
      <w:r w:rsidR="00986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Солоновского</w:t>
      </w:r>
      <w:proofErr w:type="spellEnd"/>
      <w:r w:rsidR="00F85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A3A7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сельсовета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После начала проведения инвентаризации изменение состава комиссии запрещено. Комиссия состоит из </w:t>
      </w:r>
      <w:r w:rsidR="003A3A7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трех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человек: </w:t>
      </w:r>
      <w:r w:rsidRPr="005D526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председател</w:t>
      </w:r>
      <w:r w:rsidR="00DB4710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ь комиссии, заместитель и секретарь.</w:t>
      </w:r>
      <w:r w:rsidR="00986263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члены комиссии имеют право голоса и принимают решения по итогам инвентаризации.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Заместитель председателя комиссии 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лицо, замещающее Председателя комиссии в случае его временного (в течение проведения инвентаризации) отсутствия по уважительной причине (болезнь, отпуск, служебная командировка).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Секретарь (ответственный исполнитель) –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 комиссии, ответственный за оформление документов, подлежащих подписанию членами комиссии (далее- секретарь).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Обязанности секретаря правомерно возложить на председателя или на заместителя председателя.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состав Комиссию могут включаться:</w:t>
      </w:r>
    </w:p>
    <w:p w:rsidR="00CC5D62" w:rsidRPr="005D526D" w:rsidRDefault="00CC5D62" w:rsidP="00F144BA">
      <w:pPr>
        <w:numPr>
          <w:ilvl w:val="0"/>
          <w:numId w:val="3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представители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C5D62" w:rsidRPr="005D526D" w:rsidRDefault="00CC5D62" w:rsidP="00F144BA">
      <w:pPr>
        <w:numPr>
          <w:ilvl w:val="0"/>
          <w:numId w:val="3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сотрудники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04F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бухгалтерии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C5D62" w:rsidRPr="002F04F4" w:rsidRDefault="002F04F4" w:rsidP="00F144BA">
      <w:pPr>
        <w:numPr>
          <w:ilvl w:val="0"/>
          <w:numId w:val="3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другие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специалисты </w:t>
      </w:r>
      <w:r w:rsidR="00CC5D62" w:rsidRPr="002F04F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 обязательно должен быть членом комиссии с правом голоса, при проверке:</w:t>
      </w:r>
    </w:p>
    <w:p w:rsidR="00CC5D62" w:rsidRPr="005D526D" w:rsidRDefault="00CC5D62" w:rsidP="00F144BA">
      <w:pPr>
        <w:numPr>
          <w:ilvl w:val="0"/>
          <w:numId w:val="4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денег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наличных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безналичных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C5D62" w:rsidRPr="005D526D" w:rsidRDefault="00CC5D62" w:rsidP="00F144BA">
      <w:pPr>
        <w:numPr>
          <w:ilvl w:val="0"/>
          <w:numId w:val="4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счетов в металлах, в депозитах, средств во временном распоряжении, размещении;</w:t>
      </w:r>
    </w:p>
    <w:p w:rsidR="00CC5D62" w:rsidRPr="00DB4710" w:rsidRDefault="00CC5D62" w:rsidP="00F144BA">
      <w:pPr>
        <w:numPr>
          <w:ilvl w:val="0"/>
          <w:numId w:val="4"/>
        </w:numPr>
        <w:spacing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расчетов с дебиторами и кредиторами, которых рассчитывает бухгалтерия. 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отсутствия у учреждения работников, обладающих специальными знаниями, для участия в заседаниях комиссии могут приглашаться эксперты.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проведения инвентаризации при передаче (возврате) имущественного комплекса в аренду, управление, безвозмездное пользование, хранение, а также при выкупе, продаже имущественного комплекса в состав инвентаризационной комиссии допускается включать представителей службы внутреннего аудита учреждения, независимых аудиторских организаций.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 Заседание инвентаризационной комиссии проводится при наличии</w:t>
      </w:r>
      <w:r w:rsidR="002F04F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кворума (2/3 состава комиссии)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. Если кворума нет – председатель переносит время заседания в пределах срока инвентаризации. Результаты инвентаризации, проведенной в отсутствие кворума, являются недействительными.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инвентаризации приостанавливается в случаях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чрезвычайных ситуаций, когда проводить инвентаризацию опасно.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большом количестве инвентаризируемых объектов, в том числе при проведении инвентаризации перед составлением годовой отчетности, руководитель вправе создать рабочие инвентаризационные комиссии, которые руководствуются в своей деятельности настоящим положением.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полномочия рабочих комиссий входит непосредственно процедура проведения инвентаризации по объектам, закрепленным за рабочей комиссией решением о проведении инвентаризации (ф. 0510439), и оформление инвентаризационных описей.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Ответственным лицом рабочей комиссии назначается один из членов комиссии, имеющий право голоса при вынесении решения о результатах инвентаризации.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отсутствия ответственного лица рабочей комиссии по уважительной или не зависящей от него причине, возникшей после начала проведения инвентаризации, полномочия ответственного лица рабочей группы возлагаются на Председателя комиссии.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3.6. Ответственные (в том числе с материальной ответственностью) лица в состав Комиссии не входят. При проверке имущества присутствие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ответственных лиц обязательно.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3.7. Комиссия проводит инвентаризации:</w:t>
      </w:r>
    </w:p>
    <w:p w:rsidR="00CC5D62" w:rsidRPr="005D526D" w:rsidRDefault="00CC5D62" w:rsidP="00F144BA">
      <w:pPr>
        <w:numPr>
          <w:ilvl w:val="0"/>
          <w:numId w:val="5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внеочередные: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при передаче имущества </w:t>
      </w:r>
      <w:r w:rsidR="002F04F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Администрации </w:t>
      </w:r>
      <w:proofErr w:type="spellStart"/>
      <w:r w:rsidR="00986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Солоновского</w:t>
      </w:r>
      <w:proofErr w:type="spellEnd"/>
      <w:r w:rsidR="002F04F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сельсовета 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аренду, при выкупе, продаже;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при смене ответственных лиц;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при выявлении фактов хищений, злоупотреблений или порчи имущества;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при нарушении правил хранения имущества;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в случае стихийного бедствия, пожара, аварий или других чрезвычайных ситуаций, вызванных экстремальными условиями;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при реорган</w:t>
      </w:r>
      <w:r w:rsidR="002F04F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изации или л</w:t>
      </w:r>
      <w:r w:rsidR="00DB4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иквидации  учреждения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C5D62" w:rsidRPr="005D526D" w:rsidRDefault="00CC5D62" w:rsidP="00F144BA">
      <w:pPr>
        <w:numPr>
          <w:ilvl w:val="0"/>
          <w:numId w:val="5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ежегодные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по графику, утвержденному решением (ф. 0510439), в том числе перед составлением годовой бухгалтерской отчетности;</w:t>
      </w:r>
    </w:p>
    <w:p w:rsidR="00CC5D62" w:rsidRPr="00DB4710" w:rsidRDefault="00CC5D62" w:rsidP="00F144BA">
      <w:pPr>
        <w:numPr>
          <w:ilvl w:val="0"/>
          <w:numId w:val="5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4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внез</w:t>
      </w:r>
      <w:r w:rsidR="002F04F4" w:rsidRPr="00DB4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апные инвентаризации кассы</w:t>
      </w:r>
      <w:r w:rsidR="00DB4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распоряжению главы сельсовета;</w:t>
      </w:r>
    </w:p>
    <w:p w:rsidR="00CC5D62" w:rsidRPr="005D526D" w:rsidRDefault="00CC5D62" w:rsidP="00F144BA">
      <w:pPr>
        <w:numPr>
          <w:ilvl w:val="0"/>
          <w:numId w:val="5"/>
        </w:numPr>
        <w:spacing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других случаях, предусмотренных законодательством и иными нормативно-правовыми документами.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3.8.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инвентаризации имущества возможно с применением видеофиксации или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фотофиксации фактического наличия или отсутствия имущества в режиме реального времени с присутствием отдельных членов Комиссии или членов рабочей инвентаризационной комиссии по местонахождению имущества. Комиссия проводит инвентаризацию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применением видеофиксации или фотофиксации по правилам, установленным в </w:t>
      </w:r>
      <w:r w:rsidR="00891D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Распоряжении Администрации </w:t>
      </w:r>
      <w:proofErr w:type="spellStart"/>
      <w:r w:rsidR="00986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Солоновского</w:t>
      </w:r>
      <w:proofErr w:type="spellEnd"/>
      <w:r w:rsidR="00891D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сельсовета </w:t>
      </w:r>
      <w:proofErr w:type="spellStart"/>
      <w:r w:rsidR="00891D3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Волчихинского</w:t>
      </w:r>
      <w:proofErr w:type="spellEnd"/>
      <w:r w:rsidR="00891D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района Алтайского края от 15.12.2024 №6-р </w:t>
      </w:r>
      <w:proofErr w:type="gramStart"/>
      <w:r w:rsidR="00891D36">
        <w:rPr>
          <w:rFonts w:ascii="Times New Roman" w:hAnsi="Times New Roman" w:cs="Times New Roman"/>
          <w:color w:val="000000"/>
          <w:sz w:val="28"/>
          <w:szCs w:val="28"/>
          <w:lang w:val="ru-RU"/>
        </w:rPr>
        <w:t>« Об</w:t>
      </w:r>
      <w:proofErr w:type="gramEnd"/>
      <w:r w:rsidR="00891D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утверждении Порядка проведения инвентаризации имущества, финансовых активов и обязательств учреждения»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  <w:t>4. Полномочия Комиссии при проведении инвентаризации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Комиссия осуществляет полномочия:</w:t>
      </w:r>
    </w:p>
    <w:p w:rsidR="00CC5D62" w:rsidRPr="005D526D" w:rsidRDefault="00CC5D62" w:rsidP="00F144BA">
      <w:pPr>
        <w:numPr>
          <w:ilvl w:val="0"/>
          <w:numId w:val="6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 фактическое наличие активов и обязательств, сверяет их с данными бухгалтерского учета;</w:t>
      </w:r>
    </w:p>
    <w:p w:rsidR="00CC5D62" w:rsidRPr="005D526D" w:rsidRDefault="00CC5D62" w:rsidP="00F144BA">
      <w:pPr>
        <w:numPr>
          <w:ilvl w:val="0"/>
          <w:numId w:val="6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дает оценку активам и обязательствам:</w:t>
      </w:r>
    </w:p>
    <w:p w:rsidR="00CC5D62" w:rsidRPr="005D526D" w:rsidRDefault="00CC5D62" w:rsidP="00F144BA">
      <w:pPr>
        <w:numPr>
          <w:ilvl w:val="0"/>
          <w:numId w:val="6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оформляет документально результаты проведения инвентаризации;</w:t>
      </w:r>
    </w:p>
    <w:p w:rsidR="00CC5D62" w:rsidRPr="005D526D" w:rsidRDefault="00CC5D62" w:rsidP="00F144BA">
      <w:pPr>
        <w:numPr>
          <w:ilvl w:val="0"/>
          <w:numId w:val="6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рассматривает (в том числе с привлечением на добровольных началах квалифицированных экспертов) материалы, представленные в ходе инвентаризации;</w:t>
      </w:r>
    </w:p>
    <w:p w:rsidR="00CC5D62" w:rsidRPr="005D526D" w:rsidRDefault="00CC5D62" w:rsidP="00F144BA">
      <w:pPr>
        <w:numPr>
          <w:ilvl w:val="0"/>
          <w:numId w:val="6"/>
        </w:numPr>
        <w:spacing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подводит итоги инвентаризации, в том числе классифицирует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отклонения – излишки, недостачи, пересортица и пр.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ходе оценки активов и обязательств комиссия:</w:t>
      </w:r>
    </w:p>
    <w:p w:rsidR="00CC5D62" w:rsidRPr="005D526D" w:rsidRDefault="00CC5D62" w:rsidP="00F144BA">
      <w:pPr>
        <w:numPr>
          <w:ilvl w:val="0"/>
          <w:numId w:val="7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 нефинансовые и финансовые активы на соответствие критериям актива;</w:t>
      </w:r>
    </w:p>
    <w:p w:rsidR="00CC5D62" w:rsidRPr="005D526D" w:rsidRDefault="00CC5D62" w:rsidP="00F144BA">
      <w:pPr>
        <w:numPr>
          <w:ilvl w:val="0"/>
          <w:numId w:val="7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86263">
        <w:rPr>
          <w:rFonts w:ascii="Times New Roman" w:hAnsi="Times New Roman" w:cs="Times New Roman"/>
          <w:sz w:val="28"/>
          <w:szCs w:val="28"/>
        </w:rPr>
        <w:t>выявляет</w:t>
      </w:r>
      <w:proofErr w:type="spellEnd"/>
      <w:r w:rsidRPr="00986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263">
        <w:rPr>
          <w:rFonts w:ascii="Times New Roman" w:hAnsi="Times New Roman" w:cs="Times New Roman"/>
          <w:sz w:val="28"/>
          <w:szCs w:val="28"/>
        </w:rPr>
        <w:t>признаки</w:t>
      </w:r>
      <w:proofErr w:type="spellEnd"/>
      <w:r w:rsidRPr="00986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263">
        <w:rPr>
          <w:rFonts w:ascii="Times New Roman" w:hAnsi="Times New Roman" w:cs="Times New Roman"/>
          <w:sz w:val="28"/>
          <w:szCs w:val="28"/>
        </w:rPr>
        <w:t>обесцен</w:t>
      </w:r>
      <w:proofErr w:type="spellEnd"/>
      <w:r w:rsidR="00986263" w:rsidRPr="00986263">
        <w:rPr>
          <w:rFonts w:ascii="Times New Roman" w:hAnsi="Times New Roman" w:cs="Times New Roman"/>
          <w:sz w:val="28"/>
          <w:szCs w:val="28"/>
          <w:lang w:val="ru-RU"/>
        </w:rPr>
        <w:t>ива</w:t>
      </w:r>
      <w:proofErr w:type="spellStart"/>
      <w:r w:rsidRPr="00986263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986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263">
        <w:rPr>
          <w:rFonts w:ascii="Times New Roman" w:hAnsi="Times New Roman" w:cs="Times New Roman"/>
          <w:sz w:val="28"/>
          <w:szCs w:val="28"/>
        </w:rPr>
        <w:t>активов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C5D62" w:rsidRPr="005D526D" w:rsidRDefault="00CC5D62" w:rsidP="00F144BA">
      <w:pPr>
        <w:numPr>
          <w:ilvl w:val="0"/>
          <w:numId w:val="7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целевую функцию актива и статус объекта учета;</w:t>
      </w:r>
    </w:p>
    <w:p w:rsidR="00CC5D62" w:rsidRPr="005D526D" w:rsidRDefault="00CC5D62" w:rsidP="00F144BA">
      <w:pPr>
        <w:numPr>
          <w:ilvl w:val="0"/>
          <w:numId w:val="7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возможность дальнейшей эксплуатации имущества;</w:t>
      </w:r>
    </w:p>
    <w:p w:rsidR="00CC5D62" w:rsidRPr="005D526D" w:rsidRDefault="00CC5D62" w:rsidP="00F144BA">
      <w:pPr>
        <w:numPr>
          <w:ilvl w:val="0"/>
          <w:numId w:val="7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оценивает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возможность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списания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имущества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C5D62" w:rsidRPr="005D526D" w:rsidRDefault="00CC5D62" w:rsidP="00F144BA">
      <w:pPr>
        <w:numPr>
          <w:ilvl w:val="0"/>
          <w:numId w:val="7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оценивает основания для возмещения недостачи;</w:t>
      </w:r>
    </w:p>
    <w:p w:rsidR="00CC5D62" w:rsidRPr="005D526D" w:rsidRDefault="00CC5D62" w:rsidP="00F144BA">
      <w:pPr>
        <w:numPr>
          <w:ilvl w:val="0"/>
          <w:numId w:val="7"/>
        </w:numPr>
        <w:spacing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выявляет основания для изменения стоимостных оценок объектов инвентаризации.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В ходе проведения инвентаризации финансовых активов и обязательств Комиссия (рабочая инвентаризационная комиссия) дополнительно определяет признаки и устанавливает:</w:t>
      </w:r>
    </w:p>
    <w:p w:rsidR="00CC5D62" w:rsidRPr="005D526D" w:rsidRDefault="00CC5D62" w:rsidP="00F144BA">
      <w:pPr>
        <w:numPr>
          <w:ilvl w:val="0"/>
          <w:numId w:val="8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безнадежной к взысканию дебиторской задолженности;</w:t>
      </w:r>
    </w:p>
    <w:p w:rsidR="00CC5D62" w:rsidRPr="005D526D" w:rsidRDefault="00CC5D62" w:rsidP="00F144BA">
      <w:pPr>
        <w:numPr>
          <w:ilvl w:val="0"/>
          <w:numId w:val="8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сомнительной задолженности неплатежеспособных дебиторов, в том числе несоответствия задолженности критериям признания ее активом;</w:t>
      </w:r>
    </w:p>
    <w:p w:rsidR="00CC5D62" w:rsidRPr="005D526D" w:rsidRDefault="00CC5D62" w:rsidP="00F144BA">
      <w:pPr>
        <w:numPr>
          <w:ilvl w:val="0"/>
          <w:numId w:val="8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суммы невостребованной в срок (просроченной и (или) неподтвержденной по результатам инвентаризации) кредиторской задолженности;</w:t>
      </w:r>
    </w:p>
    <w:p w:rsidR="00CC5D62" w:rsidRPr="005D526D" w:rsidRDefault="00CC5D62" w:rsidP="00F144BA">
      <w:pPr>
        <w:numPr>
          <w:ilvl w:val="0"/>
          <w:numId w:val="8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суммы переплат доходов (источников финансирования дефицита);</w:t>
      </w:r>
    </w:p>
    <w:p w:rsidR="00CC5D62" w:rsidRPr="005D526D" w:rsidRDefault="00CC5D62" w:rsidP="00F144BA">
      <w:pPr>
        <w:numPr>
          <w:ilvl w:val="0"/>
          <w:numId w:val="8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суммы дебиторской и кредиторской задолженности, подлежащие восстановлению на балансовом (забалансовом) учете в соответствии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действующим законодательством Российской Федерации;</w:t>
      </w:r>
    </w:p>
    <w:p w:rsidR="00CC5D62" w:rsidRPr="005D526D" w:rsidRDefault="00CC5D62" w:rsidP="00F144BA">
      <w:pPr>
        <w:numPr>
          <w:ilvl w:val="0"/>
          <w:numId w:val="8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суммы средств во временном распоряжении, которые подлежат перечислению в доход федерального бюджета, при наличии оснований, установленных законодательством Российской Федерации;</w:t>
      </w:r>
    </w:p>
    <w:p w:rsidR="00CC5D62" w:rsidRPr="005D526D" w:rsidRDefault="00CC5D62" w:rsidP="00F144BA">
      <w:pPr>
        <w:numPr>
          <w:ilvl w:val="0"/>
          <w:numId w:val="8"/>
        </w:numPr>
        <w:spacing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правовые основания, включая даты исполнения, возникновения расчетов.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  <w:t>5. Порядок работы</w:t>
      </w:r>
      <w:r w:rsidRPr="005D526D">
        <w:rPr>
          <w:rFonts w:ascii="Times New Roman" w:hAnsi="Times New Roman" w:cs="Times New Roman"/>
          <w:bCs/>
          <w:color w:val="252525"/>
          <w:spacing w:val="-2"/>
          <w:sz w:val="28"/>
          <w:szCs w:val="28"/>
        </w:rPr>
        <w:t> </w:t>
      </w:r>
      <w:r w:rsidRPr="005D526D"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  <w:t>комиссии и принятия решений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Комиссия при проведении инвентаризации обеспечивает полноту и точность внесения в описи данных о фактических остатках основных средств, материальных запасов, денежных средств, другого имущества и финансовых обязательств, правильность и своевременность оформления материалов инвентаризации.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Описи в двух экземплярах подписывают все члены Комиссии и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ответственные лица.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Инвентаризационная опись (сличительная ведомость) по объектам нефинансовых активов (ф.0510466)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применяется для отражения результатов проведенной в Учреждении инвентаризации объектов нефинансовых активов.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Комиссия (рабочая инвентаризационная комиссия) обеспечивают полноту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точность внесения в инвентаризационные описи данных о фактических остатках имущества.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Инвентаризационные описи формируются </w:t>
      </w:r>
      <w:proofErr w:type="gramStart"/>
      <w:r w:rsidR="00AC73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хронологически</w:t>
      </w:r>
      <w:proofErr w:type="gramEnd"/>
      <w:r w:rsidR="00AC7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–функциональному принципу, по степени значимости документов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Инвентаризация имущества проводится по его местонахождению и ответственным лицам.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инвентаризации имущества обязательно присутствие ответственного лица.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Комиссия (рабочая инвентаризационная комиссия) при проведении инвентаризации обеспечивает полноту и точность внесения в инвентаризационные описи данных о фактических остатках имущества, правильность и своевременность оформления результатов инвентаризации.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При инвентаризации объектов имущества Комиссия (рабочая инвентаризационная комиссия)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производит осмотр объектов и заносит в описи полное их наименование, инвентарные номера,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 сверку инвентарных номеров, указанных в инвентаризационных описях с данными инвентарного номера, указанного на объекте имущества.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каждую группу и вид имущества, в том числе учитываемого на забалансовых счетах, формируются отдельные инвентаризационные описи.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инвентаризация имущества проводится в течение нескольких дней,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то помещения, где хранятся материальные ценности, при уходе Комиссии (рабочей инвентаризационной комиссии) должны быть опечатаны. Во время перерывов в работе </w:t>
      </w:r>
      <w:proofErr w:type="gramStart"/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Комиссии(</w:t>
      </w:r>
      <w:proofErr w:type="gramEnd"/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рабочей инвентаризационной комиссии) (в обеденный перерыв, в ночное время, по другим причинам) инвентаризационные описи должны храниться в ящике (шкафу, сейфе)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закрытом помещении.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исключительных случаях, когда возникает необходимость в выдаче имущества со склада в процессе инвентаризации, ответственным лицом,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которым заключен договор о полной материальной ответственности может быть произведен отпуск материальных ценностей только с разрешения руководителя (уполномоченным им лицом) Учреждения и главного бухгалтера Учреждения в присутствии членов Комиссии (рабочей инвентаризационной комиссии).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Статус объекта учета и целевая функция актива оформляются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инвентаризационной описи с указанием их наименования в соответствии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Приказами Минфина от 30.03.2015 № 52н, от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15.04.2021 № 61н.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инвентаризации зданий, сооружений, земельных участков комиссия проверяет наличие документов о закреплении права оперативного управления этими объектами, иного права владения.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5.6. При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инвентаризации нематериальных активов комиссия проверяет:</w:t>
      </w:r>
    </w:p>
    <w:p w:rsidR="00CC5D62" w:rsidRPr="005D526D" w:rsidRDefault="00CC5D62" w:rsidP="00F144BA">
      <w:pPr>
        <w:numPr>
          <w:ilvl w:val="0"/>
          <w:numId w:val="9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документов, подтверждающих права организации на их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использование;</w:t>
      </w:r>
    </w:p>
    <w:p w:rsidR="00CC5D62" w:rsidRPr="005D526D" w:rsidRDefault="00CC5D62" w:rsidP="00F144BA">
      <w:pPr>
        <w:numPr>
          <w:ilvl w:val="0"/>
          <w:numId w:val="9"/>
        </w:numPr>
        <w:spacing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правильность и своевременность отражения нематериальных активов в балансе.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инвентаризации прав пользования на результаты интеллектуальной деятельности комиссия проверяет наличие лицензионных договоров (лицензий), либо иных документов, подтверждающих существование права на результаты интеллектуальной деятельности.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результатам инвентаризации прав пользования на результаты интеллектуальной деятельности, в целях составления годовой бюджетной отчетности, срок их полезного использования, в том числе прав пользования на результаты интеллектуальной деятельности с неопределенным сроком полезного использования уточняется, в случае изменения факторов и (или) условий их использования, указанных в пункте 27 СГС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«Нематериальные активы».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инвентаризации материальных запасов Комиссия в присутствии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ответственного лица должна пересчитать, перевесить или перемерить имеющиеся по месту хранения материальные ценности.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5.7.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Инвентаризация кассы производится </w:t>
      </w:r>
      <w:proofErr w:type="gramStart"/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</w:t>
      </w:r>
      <w:r w:rsidR="00AC737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сией  Администрации</w:t>
      </w:r>
      <w:proofErr w:type="gramEnd"/>
      <w:r w:rsidR="00DB4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986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Солоновского</w:t>
      </w:r>
      <w:proofErr w:type="spellEnd"/>
      <w:r w:rsidR="00DB4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сельсовета.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Плановая инвентаризация кассы производится Комиссией (рабочей инвентаризационной комиссией) перед представлением отчетности. Внеплановые инвентаризации кассы (в случаях передачи наличных денежных средств другому работнику, временно замещающему кассира) и внезапные ревизии кассы проводятся на основании </w:t>
      </w:r>
      <w:r w:rsidR="006D3D3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Распоряжения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(ф. 0510439).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инвентаризации кассы проводится полный полистный пересчет денежной наличности и проверка других ценностей, находящихся в кассе. Остаток денежной наличности в кассе сверяется с данными бюджетного учета по Кассовой книге (ф. 0504514).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внеплановой ревизии кассы проводится проверка осуществления кассовых и банковских операций, условий, обеспечивающих сохранность денежных средств и денежных документов, полноты и своевременности отражения в бюджетном учете поступления наличных денежных средств в кассу, использования полученных средств по целевому назначению, соблюдения лимита остатка денежных средств в кассе.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Проверка фактического наличия бланков строгой отчетности производится по видам бланков с учетом начальных и конечных номеров тех или иных бланков.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инвентаризация денежных средств в кассе оформляются Актом о результатах инвентаризации наличных денежных средств (ф. 0510836).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 (ф. 0510836) формируется на основании данных Инвентаризационной описи наличных денежных средств (ф. 0510467) ответственным исполнителем из состава Комиссии (рабочей инвентаризационной комиссии).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 При инвентаризации показателей учета на забалансовых счетах необходимо, в том числе, обеспечить сверку (установить):</w:t>
      </w:r>
    </w:p>
    <w:p w:rsidR="00CC5D62" w:rsidRPr="005D526D" w:rsidRDefault="00CC5D62" w:rsidP="00F144BA">
      <w:pPr>
        <w:numPr>
          <w:ilvl w:val="0"/>
          <w:numId w:val="10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перечня банковских гарантий, размещенных в Единой информационной системе в сфере закупок товаров, работ, услуг с показателями забалансового счета 10 «Обеспечение исполнения обязательств», включая сверку банковских гарантий, которые не подлежат размещению в реестре банковских гарантий согласно положениям Федерального закона от 05.04.2013 № 44-ФЗ;</w:t>
      </w:r>
    </w:p>
    <w:p w:rsidR="00CC5D62" w:rsidRPr="005D526D" w:rsidRDefault="00CC5D62" w:rsidP="00F144BA">
      <w:pPr>
        <w:numPr>
          <w:ilvl w:val="0"/>
          <w:numId w:val="10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финансовых организаций, выдавших банковские гарантии с Единым государственным реестром юридических лиц, в части действующих обязательств поставщиков, подрядчиков, исполнителей;</w:t>
      </w:r>
    </w:p>
    <w:p w:rsidR="00CC5D62" w:rsidRPr="005D526D" w:rsidRDefault="00CC5D62" w:rsidP="00F144BA">
      <w:pPr>
        <w:numPr>
          <w:ilvl w:val="0"/>
          <w:numId w:val="10"/>
        </w:numPr>
        <w:spacing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 исковой давности по задолженности, не востребованной кредиторами.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инвентаризации расчетов Комиссия путем документальной проверки устанавливает:</w:t>
      </w:r>
    </w:p>
    <w:p w:rsidR="00CC5D62" w:rsidRPr="005D526D" w:rsidRDefault="00CC5D62" w:rsidP="00F144BA">
      <w:pPr>
        <w:numPr>
          <w:ilvl w:val="0"/>
          <w:numId w:val="11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правильность расчетов с банками, финансовыми, налоговыми органами,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внебюджетными фондами, другими организациями;</w:t>
      </w:r>
    </w:p>
    <w:p w:rsidR="00CC5D62" w:rsidRPr="005D526D" w:rsidRDefault="00CC5D62" w:rsidP="00F144BA">
      <w:pPr>
        <w:numPr>
          <w:ilvl w:val="0"/>
          <w:numId w:val="11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правильность и обоснованность числящейся в бухгалтерском учете суммы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задолженности по недостачам и хищениям;</w:t>
      </w:r>
    </w:p>
    <w:p w:rsidR="00CC5D62" w:rsidRPr="005D526D" w:rsidRDefault="00CC5D62" w:rsidP="00F144BA">
      <w:pPr>
        <w:numPr>
          <w:ilvl w:val="0"/>
          <w:numId w:val="11"/>
        </w:numPr>
        <w:spacing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правильность и обоснованность сумм дебиторской и кредиторской задолженности, по которым истекли сроки исковой давности.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инвентаризации расчетов с покупателями, поставщиками, иными дебиторами и кредиторами, резервов предстоящих расходов, расходов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доходов будущих периодов направляются:</w:t>
      </w:r>
    </w:p>
    <w:p w:rsidR="00CC5D62" w:rsidRPr="005D526D" w:rsidRDefault="006D3D34" w:rsidP="00F144BA">
      <w:pPr>
        <w:numPr>
          <w:ilvl w:val="0"/>
          <w:numId w:val="12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Администрацией </w:t>
      </w:r>
      <w:proofErr w:type="spellStart"/>
      <w:r w:rsidR="00F144B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сельсовета</w:t>
      </w:r>
      <w:r w:rsidR="00CC5D62"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 целях принятия мер по взысканию дебиторской задолженности,</w:t>
      </w:r>
      <w:r w:rsidR="00CC5D62"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C5D62"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том числе просроченной задолженности, урегулированию сомнительной задолженности;</w:t>
      </w:r>
    </w:p>
    <w:p w:rsidR="00CC5D62" w:rsidRPr="005D526D" w:rsidRDefault="006D3D34" w:rsidP="00F144BA">
      <w:pPr>
        <w:numPr>
          <w:ilvl w:val="0"/>
          <w:numId w:val="12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Администрацией </w:t>
      </w:r>
      <w:proofErr w:type="spellStart"/>
      <w:r w:rsidR="00F144B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сельсовета </w:t>
      </w:r>
      <w:r w:rsidR="00CC5D62"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урегулирования дебиторской или кредиторской задолженности</w:t>
      </w:r>
      <w:r w:rsidR="00CC5D62"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C5D62"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государственным контрактам (договорам), в том числе не подтвержденной задолженности;</w:t>
      </w:r>
    </w:p>
    <w:p w:rsidR="00CC5D62" w:rsidRPr="005D526D" w:rsidRDefault="006D3D34" w:rsidP="00F144BA">
      <w:pPr>
        <w:numPr>
          <w:ilvl w:val="0"/>
          <w:numId w:val="12"/>
        </w:numPr>
        <w:spacing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Администрацией </w:t>
      </w:r>
      <w:r w:rsidR="00CC5D62"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144B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Солоновского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сельсовета </w:t>
      </w:r>
      <w:r w:rsidR="00CC5D62"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отражения результатов инвентаризации в бухгалтерском учете и раскрытию информации в годовой отчетности, а также урегулирования сумм дебиторской и кредиторской задолженности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совместно с контрагентами</w:t>
      </w:r>
      <w:r w:rsidR="00CC5D62"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5.10. При инвентаризации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остатков на счетах учета денежных средств показатели бухгалтерского учета сверяются с показателями, отраженными в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D3D3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банковских документах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5.11. По итогам инвентаризации комиссия проводит заседание, которое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считается правомочным, если в нем приняли участие не менее двух третей от общего числа членов комиссии, имеющих право голоса.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Члены комиссии при невозможности участия в заседании обязаны известить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 этом секретаря комиссии до начала заседания.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отсутствии кворума на заседании председатель назначает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новую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 заседания в пределах срока проведения инвентаризации.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принятии решения комиссии в случае равенства голосов, голос председателя комиссии является определяющим. В его отсутствие –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заместителя председателя комиссии.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5.12.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ходе заседания комиссия анализирует выявленные расхождения, предлагает способы устранения обнаруженных расхождений фактического наличия объектов и данных бухгалтерского учета.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заседании комиссия оценивает наличие: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обстоятельств, указывающих на необходимость принятия решения о списании имущества – при инвентаризации нефинансовых активов. В частности, оценивает физический или моральный износ, нарушения условий содержания или эксплуатации, влияние на состояние имущества аварий, стихийных бедствий, иных чрезвычайных ситуаций, длительного неиспользования имущества или иных причин, которые привели к необходимости принятия решения о списании имущества. Одновременно комиссия рассматривает вопрос целесообразности дальнейшего использования имущества, возможности и эффективности его восстановления, возможности использования отдельных узлов, деталей, конструкций и материалов имущества;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оснований для возмещения недостачи или ущерба;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в) в отношении активов – фактов несоответствия актива критериям его признания в бухгалтерском учете;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г) обстоятельств, указывающих на правомерность признания просроченной дебиторской задолженности сомнительной или безнадежной к взысканию;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д) обязательств, не востребованных в течение срока исковой давности кредитором;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е) оснований для признания в учете выявленных излишков, для выбытия недостающих объектов с учета или корректировки бухгалтерских данных при пересортице. Основания для принятия к учету выявленных излишков выясняются в ходе проверки, целью которой является выявление причин излишков и их собственников. Такую проверку проводит инвентаризационная комиссия во время инвентаризации, либо комиссия по поступлению и выбытию активов на основании решения руководителя учреждения;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ж) оснований для обесценения, изменения стоимости объектов.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5.13.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Решения принимаются простым большинством голосов от числа присутствующих на заседании членов Комиссии (рабочей инвентаризационной комиссии).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Решения и заключения комиссии оформляются в инвентаризационных описях. На разницу в стоимости от пересортицы в сторону недостачи, образовавшейся не по вине материально ответственных лиц, в заключениях инвентаризационной комиссии должны быть даны исчерпывающие объяснения о причинах, по которым такая разница не отнесена на виновных лиц.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  <w:t>6. Оформление результатов инвентаризации и регулирование выявленных расхождений</w:t>
      </w:r>
      <w:r w:rsidRPr="005D526D">
        <w:rPr>
          <w:rFonts w:ascii="Times New Roman" w:hAnsi="Times New Roman" w:cs="Times New Roman"/>
          <w:bCs/>
          <w:color w:val="252525"/>
          <w:spacing w:val="-2"/>
          <w:sz w:val="28"/>
          <w:szCs w:val="28"/>
        </w:rPr>
        <w:t> 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 о результатах инвентаризации (ф. 0510463) применяется для обобщения результатов проведенной инвентаризационной комиссией инвентаризации и ее документального оформления. В Акте (ф. 0510463) обобщаются результаты инвентаризации, отраженные в инвентаризационных описях, если инвентаризация по группам объектов была проведена по одному Решению (ф. 0510439) и по состоянию на одну дату.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 (ф. 0510463) оформляется не позднее дня, следующего за днем окончания инвентаризации по всем группам объектов, проведенных инвентаризационной комиссией.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 (ф. 0510463) формируется на основании данных инвентаризационных описей (сличительных ведомостей) секретарем (ответственным исполнителем из состава Комиссии), уполномоченным на его формирование.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В Акте (ф. 0510463) в разделах 2 "Результаты инвентаризации с выявленными отклонениями", 3 "Результаты выявления качественных характеристик" в случае выявления отклонений указывается заключение Комиссии по каждому случаю выявленных отклонений, принятое Решение Комиссии по каждому случаю выявленных отклонений.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 Акт (ф. 0510463) подписывается членами Комиссии, председателем Комиссии. В случаях если Решением (ф. 0510439) назначены рабочие инвентаризационные комиссии, Акт (ф. 0510463) подписывается председателем Комиссии и уполномоченными председателем Комиссии лицами от рабочих инвентаризационных комиссий. Акт (ф. 0510463) утверждается руководителем учреждения.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6.4. По всем недостачам, излишкам, порчи имущества Комиссия (рабочая инвентаризационная комиссия) получает письменные объяснения от ответственных лиц, с которыми заключен договор о полной материальной ответственности.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 должны быть отражены в инвентаризационных описях (актах). На основании представленных объяснений и материалов проверок Комиссия определяет причины и характер выявленных отклонений от данных бухгалтерского учета.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Письменные объяснения направляются председателем Комиссии (рабочей инвентаризационной комиссией) руководителю Учреждения.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необходимости и по согласованию с руководителем Учреждения материалы инвентаризации направляются председателем Комиссии в судебные органы для предъявления судебного иска.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 В случае выявления излишков имущества инвентаризационная комиссия инициирует проверку, целью которой является выявление причин излишков и их собственников. Такую проверку проводит инвентаризационная комиссия во время инвентаризации. Если силами инвентаризационной комиссии провести такую проверку невозможно, председатель комиссии уведомляет об этом руководителя учреждения в служебной записке, на основании которой руководитель выносит решение проведении проверки вне инвентаризации – комиссией по поступлению и выбытию активов.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6.4. По результатам инвентаризации председатель Комиссии подготавливает руководителю </w:t>
      </w:r>
      <w:r w:rsidR="006D3D3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учреждения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предложения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C5D62" w:rsidRPr="005D526D" w:rsidRDefault="00CC5D62" w:rsidP="00F144BA">
      <w:pPr>
        <w:numPr>
          <w:ilvl w:val="0"/>
          <w:numId w:val="13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отнесению недостач имущества, а также имущества, пришедшего в негодность, за счет виновных лиц либо по их списанию;</w:t>
      </w:r>
    </w:p>
    <w:p w:rsidR="00CC5D62" w:rsidRPr="005D526D" w:rsidRDefault="00CC5D62" w:rsidP="00F144BA">
      <w:pPr>
        <w:numPr>
          <w:ilvl w:val="0"/>
          <w:numId w:val="13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оприходованию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излишков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C5D62" w:rsidRPr="005D526D" w:rsidRDefault="00CC5D62" w:rsidP="00F144BA">
      <w:pPr>
        <w:numPr>
          <w:ilvl w:val="0"/>
          <w:numId w:val="13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списанию нереальной к взысканию дебиторской и невостребованной кредиторской задолженности;</w:t>
      </w:r>
    </w:p>
    <w:p w:rsidR="00CC5D62" w:rsidRPr="005D526D" w:rsidRDefault="00CC5D62" w:rsidP="00F144BA">
      <w:pPr>
        <w:numPr>
          <w:ilvl w:val="0"/>
          <w:numId w:val="13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оптимизации приема, хранения и отпуска материальных ценностей;</w:t>
      </w:r>
    </w:p>
    <w:p w:rsidR="00CC5D62" w:rsidRPr="005D526D" w:rsidRDefault="00CC5D62" w:rsidP="00F144BA">
      <w:pPr>
        <w:numPr>
          <w:ilvl w:val="0"/>
          <w:numId w:val="13"/>
        </w:numPr>
        <w:spacing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другие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предложения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6.5.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основании утвержденного руководителем учреждения Акта (ф. 0510463) в соответствии с решением инвентаризационной комиссии, не позднее рабочего дня, следующего за днем его утверждения, для целей отражения в бухгалтерском учете выявленных отклонений осуществляется формирование одного из документов в зависимости от результатов:</w:t>
      </w:r>
    </w:p>
    <w:p w:rsidR="00CC5D62" w:rsidRPr="005D526D" w:rsidRDefault="00CC5D62" w:rsidP="00F144BA">
      <w:pPr>
        <w:numPr>
          <w:ilvl w:val="0"/>
          <w:numId w:val="14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о прекращении признания активами объектов нефинансовых активов (ф. 0510440);</w:t>
      </w:r>
    </w:p>
    <w:p w:rsidR="00CC5D62" w:rsidRPr="005D526D" w:rsidRDefault="00CC5D62" w:rsidP="00F144BA">
      <w:pPr>
        <w:numPr>
          <w:ilvl w:val="0"/>
          <w:numId w:val="14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 о приеме-передаче объектов нефинансовых активов (ф. 0510448);</w:t>
      </w:r>
    </w:p>
    <w:p w:rsidR="00CC5D62" w:rsidRPr="005D526D" w:rsidRDefault="00CC5D62" w:rsidP="00F144BA">
      <w:pPr>
        <w:numPr>
          <w:ilvl w:val="0"/>
          <w:numId w:val="14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Накладная на внутреннее перемещение объектов нефинансовых активов (ф. 0510450);</w:t>
      </w:r>
    </w:p>
    <w:p w:rsidR="00CC5D62" w:rsidRPr="005D526D" w:rsidRDefault="00CC5D62" w:rsidP="00F144BA">
      <w:pPr>
        <w:numPr>
          <w:ilvl w:val="0"/>
          <w:numId w:val="14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 о признании безнадежной к взысканию задолженности по доходам (ф. 0510436);</w:t>
      </w:r>
    </w:p>
    <w:p w:rsidR="00CC5D62" w:rsidRPr="005D526D" w:rsidRDefault="00CC5D62" w:rsidP="00F144BA">
      <w:pPr>
        <w:numPr>
          <w:ilvl w:val="0"/>
          <w:numId w:val="14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о списании задолженности, невостребованной кредиторами, со счета __ (ф. 0510437);</w:t>
      </w:r>
    </w:p>
    <w:p w:rsidR="00CC5D62" w:rsidRPr="005D526D" w:rsidRDefault="00CC5D62" w:rsidP="00F144BA">
      <w:pPr>
        <w:numPr>
          <w:ilvl w:val="0"/>
          <w:numId w:val="14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о признании (восстановлении) сомнительной задолженности по доходам (ф. 0510445);</w:t>
      </w:r>
    </w:p>
    <w:p w:rsidR="00CC5D62" w:rsidRPr="005D526D" w:rsidRDefault="00CC5D62" w:rsidP="00F144BA">
      <w:pPr>
        <w:numPr>
          <w:ilvl w:val="0"/>
          <w:numId w:val="14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Решении о восстановлении кредиторской задолженности (ф. 0510446),</w:t>
      </w:r>
    </w:p>
    <w:p w:rsidR="00CC5D62" w:rsidRPr="005D526D" w:rsidRDefault="00CC5D62" w:rsidP="00F144BA">
      <w:pPr>
        <w:numPr>
          <w:ilvl w:val="0"/>
          <w:numId w:val="14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актов на списание объектов нефинансовых активов (для списания недостач);</w:t>
      </w:r>
    </w:p>
    <w:p w:rsidR="00F144BA" w:rsidRDefault="00CC5D62" w:rsidP="00F144BA">
      <w:pPr>
        <w:numPr>
          <w:ilvl w:val="0"/>
          <w:numId w:val="14"/>
        </w:numPr>
        <w:spacing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иных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5D62" w:rsidRPr="00F144BA" w:rsidRDefault="00CC5D62" w:rsidP="00F144BA">
      <w:pPr>
        <w:numPr>
          <w:ilvl w:val="0"/>
          <w:numId w:val="14"/>
        </w:numPr>
        <w:spacing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F144BA">
        <w:rPr>
          <w:rFonts w:ascii="Times New Roman" w:hAnsi="Times New Roman" w:cs="Times New Roman"/>
          <w:bCs/>
          <w:color w:val="252525"/>
          <w:spacing w:val="-2"/>
          <w:sz w:val="28"/>
          <w:szCs w:val="28"/>
        </w:rPr>
        <w:t xml:space="preserve">7. </w:t>
      </w:r>
      <w:proofErr w:type="spellStart"/>
      <w:r w:rsidRPr="00F144BA">
        <w:rPr>
          <w:rFonts w:ascii="Times New Roman" w:hAnsi="Times New Roman" w:cs="Times New Roman"/>
          <w:bCs/>
          <w:color w:val="252525"/>
          <w:spacing w:val="-2"/>
          <w:sz w:val="28"/>
          <w:szCs w:val="28"/>
        </w:rPr>
        <w:t>Права</w:t>
      </w:r>
      <w:proofErr w:type="spellEnd"/>
      <w:r w:rsidRPr="00F144BA">
        <w:rPr>
          <w:rFonts w:ascii="Times New Roman" w:hAnsi="Times New Roman" w:cs="Times New Roman"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F144BA">
        <w:rPr>
          <w:rFonts w:ascii="Times New Roman" w:hAnsi="Times New Roman" w:cs="Times New Roman"/>
          <w:bCs/>
          <w:color w:val="252525"/>
          <w:spacing w:val="-2"/>
          <w:sz w:val="28"/>
          <w:szCs w:val="28"/>
        </w:rPr>
        <w:t>Комиссии</w:t>
      </w:r>
      <w:proofErr w:type="spellEnd"/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7.1.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Комиссия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имеет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право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C5D62" w:rsidRPr="005D526D" w:rsidRDefault="006D3D34" w:rsidP="00F144BA">
      <w:pPr>
        <w:numPr>
          <w:ilvl w:val="0"/>
          <w:numId w:val="15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C5D62"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требовать создания условий, обеспечивающих полную и точную проверку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5D62"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фактического наличия имущества;</w:t>
      </w:r>
    </w:p>
    <w:p w:rsidR="00CC5D62" w:rsidRPr="005D526D" w:rsidRDefault="00CC5D62" w:rsidP="00F144BA">
      <w:pPr>
        <w:numPr>
          <w:ilvl w:val="0"/>
          <w:numId w:val="15"/>
        </w:numPr>
        <w:spacing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опечатать складские и другие служебные помещения при уходе членов Комиссии, если инвентаризация проводится в течение нескольких дней.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  <w:t>8. Ответственность Комиссии</w:t>
      </w:r>
      <w:r w:rsidRPr="005D526D">
        <w:rPr>
          <w:rFonts w:ascii="Times New Roman" w:hAnsi="Times New Roman" w:cs="Times New Roman"/>
          <w:bCs/>
          <w:color w:val="252525"/>
          <w:spacing w:val="-2"/>
          <w:sz w:val="28"/>
          <w:szCs w:val="28"/>
        </w:rPr>
        <w:t> 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8.1.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Комиссия несет ответственность:</w:t>
      </w:r>
    </w:p>
    <w:p w:rsidR="00CC5D62" w:rsidRPr="005D526D" w:rsidRDefault="00CC5D62" w:rsidP="00F144BA">
      <w:pPr>
        <w:numPr>
          <w:ilvl w:val="0"/>
          <w:numId w:val="16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полноту и точность внесения в инвентаризационные описи (сличительные</w:t>
      </w:r>
      <w:r w:rsidRPr="005D526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ведомости) данных о фактическом наличии (об остатках) объектов инвентаризации;</w:t>
      </w:r>
    </w:p>
    <w:p w:rsidR="00CC5D62" w:rsidRPr="005D526D" w:rsidRDefault="00CC5D62" w:rsidP="00F144BA">
      <w:pPr>
        <w:numPr>
          <w:ilvl w:val="0"/>
          <w:numId w:val="16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правильность указания в инвентаризационных описях (сличительных ведомостях) признаков нефинансовых и финансовых активов (наименование, тип, марка и другие признаки);</w:t>
      </w:r>
    </w:p>
    <w:p w:rsidR="00CC5D62" w:rsidRPr="005D526D" w:rsidRDefault="00CC5D62" w:rsidP="00F144BA">
      <w:pPr>
        <w:numPr>
          <w:ilvl w:val="0"/>
          <w:numId w:val="16"/>
        </w:numPr>
        <w:spacing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сокрытие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выявленных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526D">
        <w:rPr>
          <w:rFonts w:ascii="Times New Roman" w:hAnsi="Times New Roman" w:cs="Times New Roman"/>
          <w:color w:val="000000"/>
          <w:sz w:val="28"/>
          <w:szCs w:val="28"/>
        </w:rPr>
        <w:t>нарушений</w:t>
      </w:r>
      <w:proofErr w:type="spellEnd"/>
      <w:r w:rsidRPr="005D52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C5D62" w:rsidRPr="005D526D" w:rsidRDefault="00CC5D62" w:rsidP="00F144BA">
      <w:pPr>
        <w:numPr>
          <w:ilvl w:val="0"/>
          <w:numId w:val="16"/>
        </w:numPr>
        <w:spacing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правильность и своевременность оформления результатов инвентаризации.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  <w:t>9. Заключительные положения</w:t>
      </w:r>
    </w:p>
    <w:p w:rsidR="00CC5D62" w:rsidRPr="005D526D" w:rsidRDefault="00CC5D62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9.1. Все изменения и дополнения к настоящему положению утвер</w:t>
      </w:r>
      <w:r w:rsidR="006D3D3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ждаются руководителем  организации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F4120" w:rsidRPr="005D526D" w:rsidRDefault="006F4120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9.2. Если в результате изменения действующего законодательства России отдельные статьи настоящего положения вступят с ним в противоречие, они утрачивают силу, преимущественную силу имеют положения действующего законодательства России.</w:t>
      </w:r>
    </w:p>
    <w:p w:rsidR="006F4120" w:rsidRPr="005D526D" w:rsidRDefault="006F4120" w:rsidP="00F144BA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9.3.</w:t>
      </w:r>
      <w:r w:rsidRPr="005D526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526D"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Хранение документов по результатам инвентаризации осуществляется бухгалтерией Учреждения.</w:t>
      </w:r>
    </w:p>
    <w:p w:rsidR="00670FF1" w:rsidRPr="005D526D" w:rsidRDefault="00670FF1" w:rsidP="00F144BA">
      <w:pPr>
        <w:spacing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70FF1" w:rsidRPr="005D5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36C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57B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570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01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8C71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841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EB2D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3020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C52C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345E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5D42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9A2785"/>
    <w:multiLevelType w:val="hybridMultilevel"/>
    <w:tmpl w:val="39525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64F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4012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A56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F341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"/>
  </w:num>
  <w:num w:numId="5">
    <w:abstractNumId w:val="15"/>
  </w:num>
  <w:num w:numId="6">
    <w:abstractNumId w:val="3"/>
  </w:num>
  <w:num w:numId="7">
    <w:abstractNumId w:val="4"/>
  </w:num>
  <w:num w:numId="8">
    <w:abstractNumId w:val="10"/>
  </w:num>
  <w:num w:numId="9">
    <w:abstractNumId w:val="6"/>
  </w:num>
  <w:num w:numId="10">
    <w:abstractNumId w:val="9"/>
  </w:num>
  <w:num w:numId="11">
    <w:abstractNumId w:val="13"/>
  </w:num>
  <w:num w:numId="12">
    <w:abstractNumId w:val="5"/>
  </w:num>
  <w:num w:numId="13">
    <w:abstractNumId w:val="7"/>
  </w:num>
  <w:num w:numId="14">
    <w:abstractNumId w:val="2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FF1"/>
    <w:rsid w:val="001B1A58"/>
    <w:rsid w:val="002F04F4"/>
    <w:rsid w:val="00315A3A"/>
    <w:rsid w:val="00330894"/>
    <w:rsid w:val="003A3A75"/>
    <w:rsid w:val="005D526D"/>
    <w:rsid w:val="00670FF1"/>
    <w:rsid w:val="006D3D34"/>
    <w:rsid w:val="006F4120"/>
    <w:rsid w:val="00702263"/>
    <w:rsid w:val="00723D52"/>
    <w:rsid w:val="00891D36"/>
    <w:rsid w:val="00986263"/>
    <w:rsid w:val="00AC7376"/>
    <w:rsid w:val="00CC5D62"/>
    <w:rsid w:val="00D2016D"/>
    <w:rsid w:val="00DB4710"/>
    <w:rsid w:val="00EC7D96"/>
    <w:rsid w:val="00F144BA"/>
    <w:rsid w:val="00F8564F"/>
    <w:rsid w:val="00FB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06461"/>
  <w15:docId w15:val="{3C4DA29D-041E-4945-912F-CD238A2A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5D6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D62"/>
    <w:pPr>
      <w:spacing w:before="0" w:beforeAutospacing="0" w:after="160" w:afterAutospacing="0" w:line="252" w:lineRule="auto"/>
      <w:ind w:left="720"/>
      <w:contextualSpacing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B7CE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7CE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00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3754</Words>
  <Characters>21401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Admin</cp:lastModifiedBy>
  <cp:revision>31</cp:revision>
  <cp:lastPrinted>2025-01-10T03:31:00Z</cp:lastPrinted>
  <dcterms:created xsi:type="dcterms:W3CDTF">2024-12-24T08:22:00Z</dcterms:created>
  <dcterms:modified xsi:type="dcterms:W3CDTF">2025-01-10T03:31:00Z</dcterms:modified>
</cp:coreProperties>
</file>