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3B" w:rsidRDefault="002D4E3B" w:rsidP="002D4E3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2D4E3B" w:rsidRPr="00855F15" w:rsidRDefault="002D4E3B" w:rsidP="002D4E3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D4E3B" w:rsidRPr="00855F15" w:rsidRDefault="002D4E3B" w:rsidP="002D4E3B">
      <w:pPr>
        <w:jc w:val="center"/>
        <w:rPr>
          <w:sz w:val="28"/>
        </w:rPr>
      </w:pPr>
    </w:p>
    <w:p w:rsidR="00EC72FB" w:rsidRDefault="00EC72FB" w:rsidP="002D4E3B">
      <w:pPr>
        <w:jc w:val="center"/>
        <w:rPr>
          <w:sz w:val="28"/>
        </w:rPr>
      </w:pPr>
    </w:p>
    <w:p w:rsidR="002D4E3B" w:rsidRDefault="002D4E3B" w:rsidP="002D4E3B">
      <w:pPr>
        <w:jc w:val="center"/>
        <w:rPr>
          <w:sz w:val="28"/>
        </w:rPr>
      </w:pPr>
      <w:r>
        <w:rPr>
          <w:sz w:val="28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  <w:gridCol w:w="1666"/>
      </w:tblGrid>
      <w:tr w:rsidR="00BA4FC9" w:rsidTr="009D6CBD">
        <w:tc>
          <w:tcPr>
            <w:tcW w:w="1809" w:type="dxa"/>
          </w:tcPr>
          <w:p w:rsidR="00BA4FC9" w:rsidRDefault="009D6CBD" w:rsidP="002D4E3B">
            <w:pPr>
              <w:jc w:val="both"/>
              <w:rPr>
                <w:sz w:val="28"/>
              </w:rPr>
            </w:pPr>
            <w:r>
              <w:rPr>
                <w:sz w:val="28"/>
              </w:rPr>
              <w:t>24.12.2024</w:t>
            </w:r>
          </w:p>
        </w:tc>
        <w:tc>
          <w:tcPr>
            <w:tcW w:w="6096" w:type="dxa"/>
          </w:tcPr>
          <w:p w:rsidR="00BA4FC9" w:rsidRDefault="00BA4FC9" w:rsidP="00BA4FC9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666" w:type="dxa"/>
          </w:tcPr>
          <w:p w:rsidR="00BA4FC9" w:rsidRDefault="009D6CBD" w:rsidP="002D4E3B">
            <w:pPr>
              <w:jc w:val="bot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</w:tbl>
    <w:p w:rsidR="002D4E3B" w:rsidRPr="00C952F6" w:rsidRDefault="002D4E3B" w:rsidP="002D4E3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2D4E3B" w:rsidRDefault="002D4E3B" w:rsidP="00BA4FC9">
      <w:pPr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085FF9" w:rsidRDefault="00085FF9" w:rsidP="002D4E3B">
      <w:pPr>
        <w:jc w:val="both"/>
        <w:rPr>
          <w:sz w:val="28"/>
        </w:rPr>
      </w:pPr>
    </w:p>
    <w:p w:rsidR="002D4E3B" w:rsidRDefault="00030A51" w:rsidP="009D6CBD">
      <w:pPr>
        <w:ind w:right="4819"/>
        <w:jc w:val="both"/>
        <w:rPr>
          <w:sz w:val="28"/>
        </w:rPr>
      </w:pPr>
      <w:r w:rsidRPr="008C6C11">
        <w:rPr>
          <w:sz w:val="28"/>
        </w:rPr>
        <w:t>О</w:t>
      </w:r>
      <w:r>
        <w:rPr>
          <w:sz w:val="28"/>
        </w:rPr>
        <w:t>б утверждении</w:t>
      </w:r>
      <w:r w:rsidRPr="008C6C11">
        <w:rPr>
          <w:sz w:val="28"/>
        </w:rPr>
        <w:t xml:space="preserve"> прогнозн</w:t>
      </w:r>
      <w:r>
        <w:rPr>
          <w:sz w:val="28"/>
        </w:rPr>
        <w:t>ого</w:t>
      </w:r>
      <w:r w:rsidR="005E4B60">
        <w:rPr>
          <w:sz w:val="28"/>
        </w:rPr>
        <w:t xml:space="preserve"> </w:t>
      </w:r>
      <w:r w:rsidRPr="008C6C11">
        <w:rPr>
          <w:sz w:val="28"/>
        </w:rPr>
        <w:t>план</w:t>
      </w:r>
      <w:r>
        <w:rPr>
          <w:sz w:val="28"/>
        </w:rPr>
        <w:t>а</w:t>
      </w:r>
      <w:r w:rsidR="009D6CBD">
        <w:rPr>
          <w:sz w:val="28"/>
        </w:rPr>
        <w:t xml:space="preserve"> </w:t>
      </w:r>
      <w:r w:rsidR="005E4B60">
        <w:rPr>
          <w:sz w:val="28"/>
        </w:rPr>
        <w:t xml:space="preserve">приватизации </w:t>
      </w:r>
      <w:r w:rsidRPr="008C6C11">
        <w:rPr>
          <w:sz w:val="28"/>
        </w:rPr>
        <w:t>муниципального</w:t>
      </w:r>
      <w:r w:rsidR="009D6CBD">
        <w:rPr>
          <w:sz w:val="28"/>
        </w:rPr>
        <w:t xml:space="preserve"> </w:t>
      </w:r>
      <w:r w:rsidRPr="008C6C11">
        <w:rPr>
          <w:sz w:val="28"/>
        </w:rPr>
        <w:t>имущества на 20</w:t>
      </w:r>
      <w:r w:rsidR="00BA4FC9">
        <w:rPr>
          <w:sz w:val="28"/>
        </w:rPr>
        <w:t>25</w:t>
      </w:r>
      <w:r w:rsidRPr="008C6C11">
        <w:rPr>
          <w:sz w:val="28"/>
        </w:rPr>
        <w:t xml:space="preserve"> год</w:t>
      </w: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085FF9" w:rsidRPr="006F186A" w:rsidRDefault="00085FF9" w:rsidP="002D4E3B">
      <w:pPr>
        <w:rPr>
          <w:sz w:val="28"/>
          <w:szCs w:val="28"/>
        </w:rPr>
      </w:pPr>
    </w:p>
    <w:p w:rsidR="002D4E3B" w:rsidRPr="008E281B" w:rsidRDefault="002D4E3B" w:rsidP="004807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решением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 xml:space="preserve">Волчихинский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555CDA" w:rsidRDefault="00555CDA" w:rsidP="0048071A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</w:t>
      </w:r>
      <w:r w:rsidR="00BA4FC9">
        <w:rPr>
          <w:sz w:val="28"/>
        </w:rPr>
        <w:t>муниципального имущества на 2025</w:t>
      </w:r>
      <w:r>
        <w:rPr>
          <w:sz w:val="28"/>
        </w:rPr>
        <w:t xml:space="preserve"> год (прилагается). </w:t>
      </w:r>
    </w:p>
    <w:p w:rsidR="00555CDA" w:rsidRPr="0048071A" w:rsidRDefault="00555CDA" w:rsidP="0048071A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 w:val="0"/>
        <w:jc w:val="both"/>
        <w:rPr>
          <w:sz w:val="28"/>
        </w:rPr>
      </w:pPr>
      <w:r w:rsidRPr="0048071A">
        <w:rPr>
          <w:sz w:val="28"/>
        </w:rPr>
        <w:t xml:space="preserve">Решение Волчихинского районного Совета народных депутатов от </w:t>
      </w:r>
      <w:r w:rsidR="00BA4FC9">
        <w:rPr>
          <w:sz w:val="28"/>
        </w:rPr>
        <w:t>19</w:t>
      </w:r>
      <w:r w:rsidR="009A4EAE" w:rsidRPr="0048071A">
        <w:rPr>
          <w:sz w:val="28"/>
        </w:rPr>
        <w:t>.12.2022</w:t>
      </w:r>
      <w:r w:rsidRPr="0048071A">
        <w:rPr>
          <w:sz w:val="28"/>
        </w:rPr>
        <w:t xml:space="preserve"> № </w:t>
      </w:r>
      <w:r w:rsidR="00BA4FC9">
        <w:rPr>
          <w:sz w:val="28"/>
        </w:rPr>
        <w:t>77</w:t>
      </w:r>
      <w:r w:rsidRPr="0048071A">
        <w:rPr>
          <w:sz w:val="28"/>
        </w:rPr>
        <w:t xml:space="preserve"> «О прогнозном плане приватизации муниципального имущества на 202</w:t>
      </w:r>
      <w:r w:rsidR="00BA4FC9">
        <w:rPr>
          <w:sz w:val="28"/>
        </w:rPr>
        <w:t>4</w:t>
      </w:r>
      <w:r w:rsidRPr="0048071A">
        <w:rPr>
          <w:sz w:val="28"/>
        </w:rPr>
        <w:t xml:space="preserve"> год»</w:t>
      </w:r>
      <w:r w:rsidR="009A4EAE" w:rsidRPr="0048071A">
        <w:rPr>
          <w:sz w:val="28"/>
        </w:rPr>
        <w:t xml:space="preserve"> считать утратившим</w:t>
      </w:r>
      <w:r w:rsidRPr="0048071A">
        <w:rPr>
          <w:sz w:val="28"/>
        </w:rPr>
        <w:t xml:space="preserve"> силу. </w:t>
      </w:r>
    </w:p>
    <w:p w:rsidR="002D4E3B" w:rsidRDefault="002D4E3B" w:rsidP="00C46E18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r w:rsidR="009A4EAE">
        <w:rPr>
          <w:sz w:val="28"/>
        </w:rPr>
        <w:t xml:space="preserve"> </w:t>
      </w:r>
      <w:r w:rsidR="002D4E3B">
        <w:rPr>
          <w:sz w:val="28"/>
        </w:rPr>
        <w:t>Волчихинского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7E79DD" w:rsidRDefault="007E79DD" w:rsidP="009A4EAE">
      <w:pPr>
        <w:jc w:val="both"/>
      </w:pPr>
    </w:p>
    <w:p w:rsidR="007E79DD" w:rsidRDefault="007E79DD" w:rsidP="009A4EAE">
      <w:pPr>
        <w:jc w:val="both"/>
      </w:pPr>
    </w:p>
    <w:p w:rsidR="007E79DD" w:rsidRDefault="007E79DD" w:rsidP="009A4EAE">
      <w:pPr>
        <w:jc w:val="both"/>
      </w:pPr>
      <w:bookmarkStart w:id="0" w:name="_GoBack"/>
      <w:bookmarkEnd w:id="0"/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9D6CBD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9D6CBD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2D4E3B" w:rsidRPr="00B25992" w:rsidRDefault="002D4E3B" w:rsidP="009D6CBD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 w:rsidR="0009357D">
        <w:rPr>
          <w:sz w:val="28"/>
          <w:szCs w:val="28"/>
        </w:rPr>
        <w:t xml:space="preserve"> депутатов </w:t>
      </w:r>
    </w:p>
    <w:p w:rsidR="002D4E3B" w:rsidRPr="00B25992" w:rsidRDefault="002D4E3B" w:rsidP="009D6CBD">
      <w:pPr>
        <w:tabs>
          <w:tab w:val="center" w:pos="7512"/>
          <w:tab w:val="right" w:pos="9355"/>
        </w:tabs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9D6CBD">
        <w:rPr>
          <w:sz w:val="28"/>
          <w:szCs w:val="28"/>
        </w:rPr>
        <w:t>24.12.2024</w:t>
      </w:r>
      <w:r w:rsidR="00BA4FC9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C72FB">
        <w:rPr>
          <w:sz w:val="28"/>
          <w:szCs w:val="28"/>
        </w:rPr>
        <w:t xml:space="preserve"> </w:t>
      </w:r>
      <w:r w:rsidR="009D6CBD">
        <w:rPr>
          <w:sz w:val="28"/>
          <w:szCs w:val="28"/>
        </w:rPr>
        <w:t xml:space="preserve"> 66</w:t>
      </w: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Прогнозный план приватизации муниципального</w:t>
      </w: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имущества на 20</w:t>
      </w:r>
      <w:r>
        <w:rPr>
          <w:sz w:val="28"/>
          <w:szCs w:val="28"/>
        </w:rPr>
        <w:t>2</w:t>
      </w:r>
      <w:r w:rsidR="003D360A">
        <w:rPr>
          <w:sz w:val="28"/>
          <w:szCs w:val="28"/>
        </w:rPr>
        <w:t>5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3D360A">
      <w:pPr>
        <w:jc w:val="both"/>
        <w:rPr>
          <w:sz w:val="28"/>
          <w:szCs w:val="28"/>
        </w:rPr>
      </w:pPr>
    </w:p>
    <w:p w:rsidR="002D4E3B" w:rsidRPr="0021187A" w:rsidRDefault="002D4E3B" w:rsidP="003D360A">
      <w:pPr>
        <w:jc w:val="both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090"/>
        <w:gridCol w:w="1874"/>
        <w:gridCol w:w="1962"/>
      </w:tblGrid>
      <w:tr w:rsidR="002D4E3B" w:rsidRPr="00C46E18" w:rsidTr="00E46F3D">
        <w:trPr>
          <w:trHeight w:val="593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№ п/п</w:t>
            </w:r>
          </w:p>
        </w:tc>
        <w:tc>
          <w:tcPr>
            <w:tcW w:w="2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Наименование имущества, адрес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Сроки приватизации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Способ приватизации</w:t>
            </w:r>
          </w:p>
        </w:tc>
      </w:tr>
      <w:tr w:rsidR="002D4E3B" w:rsidRPr="00C46E18" w:rsidTr="00E46F3D">
        <w:trPr>
          <w:trHeight w:val="593"/>
        </w:trPr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  <w:tc>
          <w:tcPr>
            <w:tcW w:w="2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  <w:tc>
          <w:tcPr>
            <w:tcW w:w="1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</w:tr>
      <w:tr w:rsidR="002D4E3B" w:rsidRPr="00C46E18" w:rsidTr="00E46F3D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742DDB" w:rsidP="005D165F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1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2D4E3B" w:rsidP="005D165F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Автобус для маршрутных перевозок ГАЗ – 322132, 2004 года выпуска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2D4E3B" w:rsidP="00BA4FC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202</w:t>
            </w:r>
            <w:r w:rsidR="00BA4FC9" w:rsidRPr="00C46E18">
              <w:rPr>
                <w:sz w:val="26"/>
                <w:szCs w:val="26"/>
              </w:rPr>
              <w:t>5</w:t>
            </w:r>
            <w:r w:rsidRPr="00C46E1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2D4E3B" w:rsidP="005D165F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Продажа имущества на аукционе</w:t>
            </w:r>
          </w:p>
        </w:tc>
      </w:tr>
      <w:tr w:rsidR="002914E4" w:rsidRPr="00C46E18" w:rsidTr="00E46F3D">
        <w:trPr>
          <w:trHeight w:val="290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E4" w:rsidRPr="00C46E18" w:rsidRDefault="002914E4" w:rsidP="002914E4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0A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 xml:space="preserve">Объекты недвижимого имущества в следующем составе </w:t>
            </w:r>
          </w:p>
          <w:p w:rsidR="002914E4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1) здание аэровокзала</w:t>
            </w:r>
            <w:r w:rsidR="003D360A" w:rsidRPr="00C46E18">
              <w:rPr>
                <w:sz w:val="26"/>
                <w:szCs w:val="26"/>
              </w:rPr>
              <w:t xml:space="preserve"> (кадастровый 22:08:010301:377);</w:t>
            </w:r>
          </w:p>
          <w:p w:rsidR="002914E4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2) сарай кирпичный</w:t>
            </w:r>
            <w:r w:rsidR="003D360A" w:rsidRPr="00C46E18">
              <w:rPr>
                <w:sz w:val="26"/>
                <w:szCs w:val="26"/>
              </w:rPr>
              <w:t>;</w:t>
            </w:r>
          </w:p>
          <w:p w:rsidR="002914E4" w:rsidRPr="00C46E18" w:rsidRDefault="003D360A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3</w:t>
            </w:r>
            <w:r w:rsidR="002914E4" w:rsidRPr="00C46E18">
              <w:rPr>
                <w:sz w:val="26"/>
                <w:szCs w:val="26"/>
              </w:rPr>
              <w:t xml:space="preserve">) поле летное </w:t>
            </w:r>
            <w:r w:rsidRPr="00C46E18">
              <w:rPr>
                <w:sz w:val="26"/>
                <w:szCs w:val="26"/>
              </w:rPr>
              <w:t>(кадастровый номер 22:08:011201:282),</w:t>
            </w:r>
          </w:p>
          <w:p w:rsidR="002914E4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 xml:space="preserve">одновременно с земельным участком </w:t>
            </w:r>
            <w:r w:rsidR="003D360A" w:rsidRPr="00C46E18">
              <w:rPr>
                <w:sz w:val="26"/>
                <w:szCs w:val="26"/>
              </w:rPr>
              <w:t>(</w:t>
            </w:r>
            <w:r w:rsidRPr="00C46E18">
              <w:rPr>
                <w:sz w:val="26"/>
                <w:szCs w:val="26"/>
              </w:rPr>
              <w:t>кадастровый номер 22:08:011301:1228</w:t>
            </w:r>
            <w:r w:rsidR="003D360A" w:rsidRPr="00C46E18">
              <w:rPr>
                <w:sz w:val="26"/>
                <w:szCs w:val="26"/>
              </w:rPr>
              <w:t>)</w:t>
            </w:r>
            <w:r w:rsidRPr="00C46E18">
              <w:rPr>
                <w:sz w:val="26"/>
                <w:szCs w:val="26"/>
              </w:rPr>
              <w:t>, на котором расположены такие объекты недвижимого имущества</w:t>
            </w:r>
            <w:r w:rsidR="003D360A" w:rsidRPr="00C46E18">
              <w:rPr>
                <w:sz w:val="26"/>
                <w:szCs w:val="26"/>
              </w:rPr>
              <w:t>. Адрес: с. Волчиха, в 605 м. от здания ул. Ветеранов ВОВ, 77, по направлению на северо-запад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E4" w:rsidRPr="00C46E18" w:rsidRDefault="002914E4" w:rsidP="002914E4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2025 год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E4" w:rsidRPr="00C46E18" w:rsidRDefault="002914E4" w:rsidP="002914E4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Продажа имущества на аукционе</w:t>
            </w:r>
          </w:p>
        </w:tc>
      </w:tr>
      <w:tr w:rsidR="003E7039" w:rsidRPr="00C46E18" w:rsidTr="00E46F3D">
        <w:trPr>
          <w:trHeight w:val="290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3E7039" w:rsidP="003E703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3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005D18" w:rsidP="003E7039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Автобус для перевозки детей ПАЗ-3206-110-70, 2008 года выпуска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3E7039" w:rsidP="003E703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2025 год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3E7039" w:rsidP="003E703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Продажа имущества на аукционе</w:t>
            </w:r>
          </w:p>
        </w:tc>
      </w:tr>
    </w:tbl>
    <w:p w:rsidR="002D4E3B" w:rsidRPr="00865EB4" w:rsidRDefault="002D4E3B" w:rsidP="002D4E3B">
      <w:pPr>
        <w:suppressAutoHyphens/>
      </w:pPr>
    </w:p>
    <w:p w:rsidR="002D4E3B" w:rsidRDefault="002D4E3B" w:rsidP="002D4E3B"/>
    <w:p w:rsidR="002D4E3B" w:rsidRDefault="002D4E3B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B"/>
    <w:rsid w:val="00005D18"/>
    <w:rsid w:val="000164FA"/>
    <w:rsid w:val="00020915"/>
    <w:rsid w:val="00030A51"/>
    <w:rsid w:val="00085FF9"/>
    <w:rsid w:val="0009357D"/>
    <w:rsid w:val="000F3776"/>
    <w:rsid w:val="00143CBD"/>
    <w:rsid w:val="00222003"/>
    <w:rsid w:val="002608DA"/>
    <w:rsid w:val="00276252"/>
    <w:rsid w:val="002914E4"/>
    <w:rsid w:val="002D4E3B"/>
    <w:rsid w:val="00323653"/>
    <w:rsid w:val="003D360A"/>
    <w:rsid w:val="003E0E33"/>
    <w:rsid w:val="003E3D1E"/>
    <w:rsid w:val="003E7039"/>
    <w:rsid w:val="00441739"/>
    <w:rsid w:val="0048071A"/>
    <w:rsid w:val="00506F69"/>
    <w:rsid w:val="0054529D"/>
    <w:rsid w:val="00555CDA"/>
    <w:rsid w:val="005E4B60"/>
    <w:rsid w:val="00742DDB"/>
    <w:rsid w:val="007E79DD"/>
    <w:rsid w:val="00844281"/>
    <w:rsid w:val="00881C1B"/>
    <w:rsid w:val="009A4EAE"/>
    <w:rsid w:val="009D6CBD"/>
    <w:rsid w:val="00A95BEB"/>
    <w:rsid w:val="00AD6DBB"/>
    <w:rsid w:val="00AE0D4B"/>
    <w:rsid w:val="00BA4FC9"/>
    <w:rsid w:val="00BD37D2"/>
    <w:rsid w:val="00C07178"/>
    <w:rsid w:val="00C46E18"/>
    <w:rsid w:val="00D45DC0"/>
    <w:rsid w:val="00D62BE2"/>
    <w:rsid w:val="00E46F3D"/>
    <w:rsid w:val="00EC72FB"/>
    <w:rsid w:val="00F55027"/>
    <w:rsid w:val="00F74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2024-12-04T07:24:00Z</cp:lastPrinted>
  <dcterms:created xsi:type="dcterms:W3CDTF">2024-12-28T08:51:00Z</dcterms:created>
  <dcterms:modified xsi:type="dcterms:W3CDTF">2024-12-28T08:51:00Z</dcterms:modified>
</cp:coreProperties>
</file>