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296" w:rsidRPr="00412B40" w:rsidRDefault="00B85296" w:rsidP="006D7C40">
      <w:pPr>
        <w:jc w:val="center"/>
        <w:rPr>
          <w:rFonts w:ascii="Times New Roman" w:hAnsi="Times New Roman"/>
          <w:sz w:val="28"/>
          <w:szCs w:val="28"/>
        </w:rPr>
      </w:pPr>
      <w:r w:rsidRPr="00412B40">
        <w:rPr>
          <w:rFonts w:ascii="Times New Roman" w:hAnsi="Times New Roman"/>
          <w:sz w:val="28"/>
          <w:szCs w:val="28"/>
        </w:rPr>
        <w:t xml:space="preserve">АДМИНИСТРАЦИЯ </w:t>
      </w:r>
      <w:r>
        <w:rPr>
          <w:rFonts w:ascii="Times New Roman" w:hAnsi="Times New Roman"/>
          <w:sz w:val="28"/>
          <w:szCs w:val="28"/>
        </w:rPr>
        <w:t xml:space="preserve">УСТЬ-ВОЛЧИХИНСКОГО </w:t>
      </w:r>
      <w:r w:rsidRPr="00412B40">
        <w:rPr>
          <w:rFonts w:ascii="Times New Roman" w:hAnsi="Times New Roman"/>
          <w:sz w:val="28"/>
          <w:szCs w:val="28"/>
        </w:rPr>
        <w:t xml:space="preserve"> СЕЛЬСОВЕТА</w:t>
      </w:r>
    </w:p>
    <w:p w:rsidR="00B85296" w:rsidRPr="00412B40" w:rsidRDefault="00B85296" w:rsidP="006D7C40">
      <w:pPr>
        <w:jc w:val="center"/>
        <w:rPr>
          <w:rFonts w:ascii="Times New Roman" w:hAnsi="Times New Roman"/>
          <w:sz w:val="28"/>
          <w:szCs w:val="28"/>
        </w:rPr>
      </w:pPr>
      <w:r w:rsidRPr="00412B40">
        <w:rPr>
          <w:rFonts w:ascii="Times New Roman" w:hAnsi="Times New Roman"/>
          <w:sz w:val="28"/>
          <w:szCs w:val="28"/>
        </w:rPr>
        <w:t>ВОЛЧИХИНСКОГО РАЙОНА АЛТАЙСКОГО КРАЯ</w:t>
      </w:r>
    </w:p>
    <w:p w:rsidR="00B85296" w:rsidRDefault="00B85296" w:rsidP="006D7C40">
      <w:pPr>
        <w:tabs>
          <w:tab w:val="left" w:pos="4220"/>
        </w:tabs>
      </w:pPr>
    </w:p>
    <w:tbl>
      <w:tblPr>
        <w:tblW w:w="10840" w:type="dxa"/>
        <w:tblCellMar>
          <w:left w:w="0" w:type="dxa"/>
          <w:right w:w="0" w:type="dxa"/>
        </w:tblCellMar>
        <w:tblLook w:val="00A0"/>
      </w:tblPr>
      <w:tblGrid>
        <w:gridCol w:w="6166"/>
        <w:gridCol w:w="4674"/>
      </w:tblGrid>
      <w:tr w:rsidR="00B85296" w:rsidRPr="00BA552C" w:rsidTr="006D7C40">
        <w:trPr>
          <w:trHeight w:val="468"/>
        </w:trPr>
        <w:tc>
          <w:tcPr>
            <w:tcW w:w="10840" w:type="dxa"/>
            <w:gridSpan w:val="2"/>
            <w:tcBorders>
              <w:top w:val="nil"/>
              <w:left w:val="nil"/>
              <w:bottom w:val="nil"/>
              <w:right w:val="nil"/>
            </w:tcBorders>
            <w:tcMar>
              <w:top w:w="60" w:type="dxa"/>
              <w:left w:w="80" w:type="dxa"/>
              <w:bottom w:w="60" w:type="dxa"/>
              <w:right w:w="80" w:type="dxa"/>
            </w:tcMar>
            <w:vAlign w:val="bottom"/>
          </w:tcPr>
          <w:p w:rsidR="00B85296" w:rsidRPr="00BA552C" w:rsidRDefault="00B85296" w:rsidP="00573EC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ПОСТАНОВЛЕНИЕ</w:t>
            </w:r>
            <w:r>
              <w:rPr>
                <w:rFonts w:ascii="Times New Roman" w:hAnsi="Times New Roman" w:cs="Times New Roman"/>
                <w:color w:val="000000"/>
                <w:sz w:val="28"/>
                <w:szCs w:val="28"/>
                <w:bdr w:val="none" w:sz="0" w:space="0" w:color="auto" w:frame="1"/>
                <w:lang w:eastAsia="ru-RU"/>
              </w:rPr>
              <w:t xml:space="preserve"> ПРОЕКТ </w:t>
            </w:r>
          </w:p>
        </w:tc>
      </w:tr>
      <w:tr w:rsidR="00B85296" w:rsidRPr="00BA552C" w:rsidTr="006D7C40">
        <w:trPr>
          <w:trHeight w:val="368"/>
        </w:trPr>
        <w:tc>
          <w:tcPr>
            <w:tcW w:w="6166" w:type="dxa"/>
            <w:tcBorders>
              <w:top w:val="nil"/>
              <w:left w:val="nil"/>
              <w:bottom w:val="nil"/>
              <w:right w:val="nil"/>
            </w:tcBorders>
            <w:tcMar>
              <w:top w:w="60" w:type="dxa"/>
              <w:left w:w="80" w:type="dxa"/>
              <w:bottom w:w="60" w:type="dxa"/>
              <w:right w:w="80"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r>
              <w:rPr>
                <w:rFonts w:ascii="Times New Roman" w:hAnsi="Times New Roman" w:cs="Times New Roman"/>
                <w:color w:val="000000"/>
                <w:sz w:val="28"/>
                <w:szCs w:val="28"/>
                <w:bdr w:val="none" w:sz="0" w:space="0" w:color="auto" w:frame="1"/>
                <w:lang w:eastAsia="ru-RU"/>
              </w:rPr>
              <w:t>.12</w:t>
            </w:r>
            <w:r w:rsidRPr="00BA552C">
              <w:rPr>
                <w:rFonts w:ascii="Times New Roman" w:hAnsi="Times New Roman" w:cs="Times New Roman"/>
                <w:color w:val="000000"/>
                <w:sz w:val="28"/>
                <w:szCs w:val="28"/>
                <w:bdr w:val="none" w:sz="0" w:space="0" w:color="auto" w:frame="1"/>
                <w:lang w:eastAsia="ru-RU"/>
              </w:rPr>
              <w:t>.2024 г.</w:t>
            </w:r>
          </w:p>
        </w:tc>
        <w:tc>
          <w:tcPr>
            <w:tcW w:w="4674" w:type="dxa"/>
            <w:tcBorders>
              <w:top w:val="nil"/>
              <w:left w:val="nil"/>
              <w:bottom w:val="nil"/>
              <w:right w:val="nil"/>
            </w:tcBorders>
            <w:tcMar>
              <w:top w:w="60" w:type="dxa"/>
              <w:left w:w="80" w:type="dxa"/>
              <w:bottom w:w="60" w:type="dxa"/>
              <w:right w:w="80" w:type="dxa"/>
            </w:tcMar>
            <w:vAlign w:val="bottom"/>
          </w:tcPr>
          <w:p w:rsidR="00B85296" w:rsidRPr="00BA552C" w:rsidRDefault="00B8529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                                 № </w:t>
            </w:r>
            <w:r>
              <w:rPr>
                <w:rFonts w:ascii="Times New Roman" w:hAnsi="Times New Roman" w:cs="Times New Roman"/>
                <w:color w:val="000000"/>
                <w:sz w:val="28"/>
                <w:szCs w:val="28"/>
                <w:bdr w:val="none" w:sz="0" w:space="0" w:color="auto" w:frame="1"/>
                <w:lang w:eastAsia="ru-RU"/>
              </w:rPr>
              <w:t>00</w:t>
            </w:r>
          </w:p>
        </w:tc>
      </w:tr>
      <w:tr w:rsidR="00B85296" w:rsidRPr="00BA552C" w:rsidTr="006D7C40">
        <w:trPr>
          <w:trHeight w:val="379"/>
        </w:trPr>
        <w:tc>
          <w:tcPr>
            <w:tcW w:w="10840" w:type="dxa"/>
            <w:gridSpan w:val="2"/>
            <w:tcBorders>
              <w:top w:val="nil"/>
              <w:left w:val="nil"/>
              <w:bottom w:val="nil"/>
              <w:right w:val="nil"/>
            </w:tcBorders>
            <w:tcMar>
              <w:top w:w="60" w:type="dxa"/>
              <w:left w:w="80" w:type="dxa"/>
              <w:bottom w:w="60" w:type="dxa"/>
              <w:right w:w="80" w:type="dxa"/>
            </w:tcMar>
            <w:vAlign w:val="bottom"/>
          </w:tcPr>
          <w:p w:rsidR="00B85296" w:rsidRDefault="00B85296" w:rsidP="00BA552C">
            <w:pPr>
              <w:widowControl/>
              <w:autoSpaceDE/>
              <w:autoSpaceDN/>
              <w:jc w:val="center"/>
              <w:textAlignment w:val="baseline"/>
              <w:rPr>
                <w:rFonts w:ascii="Times New Roman" w:hAnsi="Times New Roman" w:cs="Times New Roman"/>
                <w:color w:val="000000"/>
                <w:sz w:val="28"/>
                <w:szCs w:val="28"/>
                <w:bdr w:val="none" w:sz="0" w:space="0" w:color="auto" w:frame="1"/>
                <w:lang w:eastAsia="ru-RU"/>
              </w:rPr>
            </w:pPr>
            <w:r>
              <w:rPr>
                <w:rFonts w:ascii="Times New Roman" w:hAnsi="Times New Roman" w:cs="Times New Roman"/>
                <w:color w:val="000000"/>
                <w:sz w:val="28"/>
                <w:szCs w:val="28"/>
                <w:bdr w:val="none" w:sz="0" w:space="0" w:color="auto" w:frame="1"/>
                <w:lang w:eastAsia="ru-RU"/>
              </w:rPr>
              <w:t>с.Усть-Волчиха</w:t>
            </w:r>
          </w:p>
          <w:p w:rsidR="00B85296" w:rsidRPr="00BA552C" w:rsidRDefault="00B85296" w:rsidP="00BA552C">
            <w:pPr>
              <w:widowControl/>
              <w:autoSpaceDE/>
              <w:autoSpaceDN/>
              <w:jc w:val="center"/>
              <w:textAlignment w:val="baseline"/>
              <w:rPr>
                <w:rFonts w:ascii="Times New Roman" w:hAnsi="Times New Roman" w:cs="Times New Roman"/>
                <w:color w:val="000000"/>
                <w:sz w:val="28"/>
                <w:szCs w:val="28"/>
                <w:lang w:eastAsia="ru-RU"/>
              </w:rPr>
            </w:pPr>
          </w:p>
        </w:tc>
      </w:tr>
    </w:tbl>
    <w:p w:rsidR="00B85296" w:rsidRPr="00BA552C" w:rsidRDefault="00B85296" w:rsidP="00BA552C">
      <w:pPr>
        <w:widowControl/>
        <w:shd w:val="clear" w:color="auto" w:fill="FFFFFF"/>
        <w:autoSpaceDE/>
        <w:autoSpaceDN/>
        <w:textAlignment w:val="baseline"/>
        <w:rPr>
          <w:rFonts w:ascii="Times New Roman" w:hAnsi="Times New Roman" w:cs="Times New Roman"/>
          <w:vanish/>
          <w:color w:val="000000"/>
          <w:sz w:val="28"/>
          <w:szCs w:val="28"/>
          <w:lang w:eastAsia="ru-RU"/>
        </w:rPr>
      </w:pPr>
    </w:p>
    <w:tbl>
      <w:tblPr>
        <w:tblW w:w="0" w:type="auto"/>
        <w:tblCellMar>
          <w:left w:w="0" w:type="dxa"/>
          <w:right w:w="0" w:type="dxa"/>
        </w:tblCellMar>
        <w:tblLook w:val="00A0"/>
      </w:tblPr>
      <w:tblGrid>
        <w:gridCol w:w="9356"/>
      </w:tblGrid>
      <w:tr w:rsidR="00B85296" w:rsidRPr="00BA552C" w:rsidTr="00BA552C">
        <w:tc>
          <w:tcPr>
            <w:tcW w:w="9356" w:type="dxa"/>
            <w:tcBorders>
              <w:top w:val="nil"/>
              <w:left w:val="nil"/>
              <w:bottom w:val="nil"/>
              <w:right w:val="nil"/>
            </w:tcBorders>
            <w:tcMar>
              <w:top w:w="0" w:type="dxa"/>
              <w:left w:w="108" w:type="dxa"/>
              <w:bottom w:w="0" w:type="dxa"/>
              <w:right w:w="108" w:type="dxa"/>
            </w:tcMar>
            <w:vAlign w:val="bottom"/>
          </w:tcPr>
          <w:p w:rsidR="00B85296" w:rsidRDefault="00B8529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Об утверждении Административного регламента предоставления муниципальной услуги «Предоставление выписки из Реестра объектов муниципальной собственности»</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p>
        </w:tc>
      </w:tr>
    </w:tbl>
    <w:p w:rsidR="00B85296"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bdr w:val="none" w:sz="0" w:space="0" w:color="auto" w:frame="1"/>
          <w:lang w:eastAsia="ru-RU"/>
        </w:rPr>
      </w:pPr>
      <w:r>
        <w:rPr>
          <w:rFonts w:ascii="Times New Roman" w:hAnsi="Times New Roman" w:cs="Times New Roman"/>
          <w:color w:val="000000"/>
          <w:sz w:val="28"/>
          <w:szCs w:val="28"/>
          <w:bdr w:val="none" w:sz="0" w:space="0" w:color="auto" w:frame="1"/>
          <w:lang w:eastAsia="ru-RU"/>
        </w:rPr>
        <w:t>           </w:t>
      </w:r>
      <w:r w:rsidRPr="00BA552C">
        <w:rPr>
          <w:rFonts w:ascii="Times New Roman" w:hAnsi="Times New Roman" w:cs="Times New Roman"/>
          <w:color w:val="000000"/>
          <w:sz w:val="28"/>
          <w:szCs w:val="28"/>
          <w:bdr w:val="none" w:sz="0" w:space="0" w:color="auto" w:frame="1"/>
          <w:lang w:eastAsia="ru-RU"/>
        </w:rPr>
        <w:t>Руководствуясь</w:t>
      </w:r>
      <w:r w:rsidRPr="00BA552C">
        <w:rPr>
          <w:rFonts w:ascii="Times New Roman" w:hAnsi="Times New Roman" w:cs="Times New Roman"/>
          <w:color w:val="000000"/>
          <w:sz w:val="28"/>
          <w:szCs w:val="28"/>
          <w:bdr w:val="none" w:sz="0" w:space="0" w:color="auto" w:frame="1"/>
          <w:shd w:val="clear" w:color="auto" w:fill="FFFFFF"/>
          <w:lang w:eastAsia="ru-RU"/>
        </w:rPr>
        <w:t> Конституцией Российской Федерации,</w:t>
      </w:r>
      <w:r w:rsidRPr="00BA552C">
        <w:rPr>
          <w:rFonts w:ascii="Times New Roman" w:hAnsi="Times New Roman" w:cs="Times New Roman"/>
          <w:color w:val="000000"/>
          <w:sz w:val="28"/>
          <w:szCs w:val="28"/>
          <w:bdr w:val="none" w:sz="0" w:space="0" w:color="auto" w:frame="1"/>
          <w:lang w:eastAsia="ru-RU"/>
        </w:rPr>
        <w:br/>
      </w:r>
      <w:r w:rsidRPr="00BA552C">
        <w:rPr>
          <w:rFonts w:ascii="Times New Roman" w:hAnsi="Times New Roman" w:cs="Times New Roman"/>
          <w:color w:val="000000"/>
          <w:sz w:val="28"/>
          <w:szCs w:val="28"/>
          <w:bdr w:val="none" w:sz="0" w:space="0" w:color="auto" w:frame="1"/>
          <w:shd w:val="clear" w:color="auto" w:fill="FFFFFF"/>
          <w:lang w:eastAsia="ru-RU"/>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Федеральным законом от 27.07.2006 № 152-ФЗ «О персональных данных», Уставом муниципального образования </w:t>
      </w:r>
      <w:r>
        <w:rPr>
          <w:rFonts w:ascii="Times New Roman" w:hAnsi="Times New Roman" w:cs="Times New Roman"/>
          <w:color w:val="000000"/>
          <w:sz w:val="28"/>
          <w:szCs w:val="28"/>
          <w:bdr w:val="none" w:sz="0" w:space="0" w:color="auto" w:frame="1"/>
          <w:shd w:val="clear" w:color="auto" w:fill="FFFFFF"/>
          <w:lang w:eastAsia="ru-RU"/>
        </w:rPr>
        <w:t>Усть-Волчихинский</w:t>
      </w:r>
      <w:r w:rsidRPr="00BA552C">
        <w:rPr>
          <w:rFonts w:ascii="Times New Roman" w:hAnsi="Times New Roman" w:cs="Times New Roman"/>
          <w:color w:val="000000"/>
          <w:sz w:val="28"/>
          <w:szCs w:val="28"/>
          <w:bdr w:val="none" w:sz="0" w:space="0" w:color="auto" w:frame="1"/>
          <w:shd w:val="clear" w:color="auto" w:fill="FFFFFF"/>
          <w:lang w:eastAsia="ru-RU"/>
        </w:rPr>
        <w:t xml:space="preserve"> сельсовет </w:t>
      </w:r>
      <w:r>
        <w:rPr>
          <w:rFonts w:ascii="Times New Roman" w:hAnsi="Times New Roman" w:cs="Times New Roman"/>
          <w:color w:val="000000"/>
          <w:sz w:val="28"/>
          <w:szCs w:val="28"/>
          <w:bdr w:val="none" w:sz="0" w:space="0" w:color="auto" w:frame="1"/>
          <w:shd w:val="clear" w:color="auto" w:fill="FFFFFF"/>
          <w:lang w:eastAsia="ru-RU"/>
        </w:rPr>
        <w:t>Волчихинского</w:t>
      </w:r>
      <w:r w:rsidRPr="00BA552C">
        <w:rPr>
          <w:rFonts w:ascii="Times New Roman" w:hAnsi="Times New Roman" w:cs="Times New Roman"/>
          <w:color w:val="000000"/>
          <w:sz w:val="28"/>
          <w:szCs w:val="28"/>
          <w:bdr w:val="none" w:sz="0" w:space="0" w:color="auto" w:frame="1"/>
          <w:shd w:val="clear" w:color="auto" w:fill="FFFFFF"/>
          <w:lang w:eastAsia="ru-RU"/>
        </w:rPr>
        <w:t xml:space="preserve"> района Алтайского края,</w:t>
      </w:r>
      <w:r w:rsidRPr="00BA552C">
        <w:rPr>
          <w:rFonts w:ascii="Times New Roman" w:hAnsi="Times New Roman" w:cs="Times New Roman"/>
          <w:color w:val="000000"/>
          <w:sz w:val="28"/>
          <w:szCs w:val="28"/>
          <w:bdr w:val="none" w:sz="0" w:space="0" w:color="auto" w:frame="1"/>
          <w:lang w:eastAsia="ru-RU"/>
        </w:rPr>
        <w:br/>
        <w:t>ПОСТАНОВЛЯЮ:</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p>
    <w:p w:rsidR="00B85296" w:rsidRPr="00BA552C" w:rsidRDefault="00B85296" w:rsidP="00573ECC">
      <w:pPr>
        <w:widowControl/>
        <w:numPr>
          <w:ilvl w:val="0"/>
          <w:numId w:val="13"/>
        </w:numPr>
        <w:shd w:val="clear" w:color="auto" w:fill="FFFFFF"/>
        <w:autoSpaceDE/>
        <w:autoSpaceDN/>
        <w:ind w:left="284" w:hanging="284"/>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Утвердить административный регламент пред</w:t>
      </w:r>
      <w:r>
        <w:rPr>
          <w:rFonts w:ascii="Times New Roman" w:hAnsi="Times New Roman" w:cs="Times New Roman"/>
          <w:color w:val="000000"/>
          <w:sz w:val="28"/>
          <w:szCs w:val="28"/>
          <w:bdr w:val="none" w:sz="0" w:space="0" w:color="auto" w:frame="1"/>
          <w:lang w:eastAsia="ru-RU"/>
        </w:rPr>
        <w:t>оставления муниципальной услуги</w:t>
      </w:r>
      <w:r>
        <w:rPr>
          <w:rFonts w:ascii="Times New Roman" w:hAnsi="Times New Roman" w:cs="Times New Roman"/>
          <w:color w:val="000000"/>
          <w:sz w:val="28"/>
          <w:szCs w:val="28"/>
          <w:lang w:eastAsia="ru-RU"/>
        </w:rPr>
        <w:t xml:space="preserve"> </w:t>
      </w:r>
      <w:r w:rsidRPr="00BA552C">
        <w:rPr>
          <w:rFonts w:ascii="Times New Roman" w:hAnsi="Times New Roman" w:cs="Times New Roman"/>
          <w:color w:val="000000"/>
          <w:sz w:val="28"/>
          <w:szCs w:val="28"/>
          <w:bdr w:val="none" w:sz="0" w:space="0" w:color="auto" w:frame="1"/>
          <w:lang w:eastAsia="ru-RU"/>
        </w:rPr>
        <w:t>«Предоставление выписки из Реестра объект</w:t>
      </w:r>
      <w:r>
        <w:rPr>
          <w:rFonts w:ascii="Times New Roman" w:hAnsi="Times New Roman" w:cs="Times New Roman"/>
          <w:color w:val="000000"/>
          <w:sz w:val="28"/>
          <w:szCs w:val="28"/>
          <w:bdr w:val="none" w:sz="0" w:space="0" w:color="auto" w:frame="1"/>
          <w:lang w:eastAsia="ru-RU"/>
        </w:rPr>
        <w:t>ов муниципальной собственности»</w:t>
      </w:r>
      <w:r>
        <w:rPr>
          <w:rFonts w:ascii="Times New Roman" w:hAnsi="Times New Roman" w:cs="Times New Roman"/>
          <w:color w:val="000000"/>
          <w:sz w:val="28"/>
          <w:szCs w:val="28"/>
          <w:lang w:eastAsia="ru-RU"/>
        </w:rPr>
        <w:t xml:space="preserve"> </w:t>
      </w:r>
      <w:r w:rsidRPr="00BA552C">
        <w:rPr>
          <w:rFonts w:ascii="Times New Roman" w:hAnsi="Times New Roman" w:cs="Times New Roman"/>
          <w:color w:val="000000"/>
          <w:sz w:val="28"/>
          <w:szCs w:val="28"/>
          <w:bdr w:val="none" w:sz="0" w:space="0" w:color="auto" w:frame="1"/>
          <w:lang w:eastAsia="ru-RU"/>
        </w:rPr>
        <w:t>(приложение).</w:t>
      </w:r>
    </w:p>
    <w:p w:rsidR="00B85296" w:rsidRPr="00573ECC" w:rsidRDefault="00B85296" w:rsidP="00573ECC">
      <w:pPr>
        <w:pStyle w:val="ListParagraph"/>
        <w:widowControl/>
        <w:numPr>
          <w:ilvl w:val="0"/>
          <w:numId w:val="13"/>
        </w:numPr>
        <w:shd w:val="clear" w:color="auto" w:fill="FFFFFF"/>
        <w:autoSpaceDE/>
        <w:autoSpaceDN/>
        <w:ind w:left="284" w:hanging="284"/>
        <w:textAlignment w:val="baseline"/>
        <w:rPr>
          <w:rFonts w:ascii="Times New Roman" w:hAnsi="Times New Roman" w:cs="Times New Roman"/>
          <w:color w:val="000000"/>
          <w:sz w:val="28"/>
          <w:szCs w:val="28"/>
          <w:lang w:eastAsia="ru-RU"/>
        </w:rPr>
      </w:pPr>
      <w:r w:rsidRPr="00573ECC">
        <w:rPr>
          <w:rFonts w:ascii="Times New Roman" w:hAnsi="Times New Roman" w:cs="Times New Roman"/>
          <w:sz w:val="28"/>
          <w:szCs w:val="28"/>
          <w:bdr w:val="none" w:sz="0" w:space="0" w:color="auto" w:frame="1"/>
          <w:lang w:eastAsia="ru-RU"/>
        </w:rPr>
        <w:t xml:space="preserve">Признать утратившим силу постановление администрации Усть-Волчихинского сельсовета Волчихинского района Алтайского края № </w:t>
      </w:r>
      <w:r>
        <w:rPr>
          <w:rFonts w:ascii="Times New Roman" w:hAnsi="Times New Roman" w:cs="Times New Roman"/>
          <w:sz w:val="28"/>
          <w:szCs w:val="28"/>
          <w:bdr w:val="none" w:sz="0" w:space="0" w:color="auto" w:frame="1"/>
          <w:lang w:eastAsia="ru-RU"/>
        </w:rPr>
        <w:t>20</w:t>
      </w:r>
      <w:r w:rsidRPr="00573ECC">
        <w:rPr>
          <w:rFonts w:ascii="Times New Roman" w:hAnsi="Times New Roman" w:cs="Times New Roman"/>
          <w:sz w:val="28"/>
          <w:szCs w:val="28"/>
          <w:bdr w:val="none" w:sz="0" w:space="0" w:color="auto" w:frame="1"/>
          <w:lang w:eastAsia="ru-RU"/>
        </w:rPr>
        <w:t xml:space="preserve"> от </w:t>
      </w:r>
      <w:r>
        <w:rPr>
          <w:rFonts w:ascii="Times New Roman" w:hAnsi="Times New Roman" w:cs="Times New Roman"/>
          <w:sz w:val="28"/>
          <w:szCs w:val="28"/>
          <w:bdr w:val="none" w:sz="0" w:space="0" w:color="auto" w:frame="1"/>
          <w:lang w:eastAsia="ru-RU"/>
        </w:rPr>
        <w:t>06.11.2020 (в редакции от 24.06.2021 № 19)</w:t>
      </w:r>
      <w:r w:rsidRPr="00573ECC">
        <w:rPr>
          <w:rFonts w:ascii="Times New Roman" w:hAnsi="Times New Roman" w:cs="Times New Roman"/>
          <w:sz w:val="28"/>
          <w:szCs w:val="28"/>
          <w:bdr w:val="none" w:sz="0" w:space="0" w:color="auto" w:frame="1"/>
          <w:lang w:eastAsia="ru-RU"/>
        </w:rPr>
        <w:t xml:space="preserve">   «Об </w:t>
      </w:r>
      <w:r w:rsidRPr="00573ECC">
        <w:rPr>
          <w:rFonts w:ascii="Times New Roman" w:hAnsi="Times New Roman" w:cs="Times New Roman"/>
          <w:color w:val="000000"/>
          <w:sz w:val="28"/>
          <w:szCs w:val="28"/>
          <w:bdr w:val="none" w:sz="0" w:space="0" w:color="auto" w:frame="1"/>
          <w:lang w:eastAsia="ru-RU"/>
        </w:rPr>
        <w:t xml:space="preserve">утверждении административного регламента предоставления муниципальной услуги «Предоставление выписки из Реестра объектов муниципальной собственности»,. </w:t>
      </w:r>
    </w:p>
    <w:p w:rsidR="00B85296" w:rsidRPr="00BA552C" w:rsidRDefault="00B85296" w:rsidP="00BA552C">
      <w:pPr>
        <w:pStyle w:val="ListParagraph"/>
        <w:widowControl/>
        <w:numPr>
          <w:ilvl w:val="0"/>
          <w:numId w:val="13"/>
        </w:numPr>
        <w:shd w:val="clear" w:color="auto" w:fill="FFFFFF"/>
        <w:autoSpaceDE/>
        <w:autoSpaceDN/>
        <w:ind w:left="284" w:hanging="284"/>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Опубликовать (обнародовать) настоящее постановление в установленном</w:t>
      </w:r>
    </w:p>
    <w:p w:rsidR="00B85296" w:rsidRPr="00BA552C" w:rsidRDefault="00B85296" w:rsidP="00BA552C">
      <w:pPr>
        <w:widowControl/>
        <w:shd w:val="clear" w:color="auto" w:fill="FFFFFF"/>
        <w:autoSpaceDE/>
        <w:autoSpaceDN/>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порядке.</w:t>
      </w:r>
    </w:p>
    <w:p w:rsidR="00B85296" w:rsidRPr="00BA552C" w:rsidRDefault="00B85296" w:rsidP="00BA552C">
      <w:pPr>
        <w:pStyle w:val="ListParagraph"/>
        <w:widowControl/>
        <w:numPr>
          <w:ilvl w:val="0"/>
          <w:numId w:val="13"/>
        </w:numPr>
        <w:shd w:val="clear" w:color="auto" w:fill="FFFFFF"/>
        <w:autoSpaceDE/>
        <w:autoSpaceDN/>
        <w:ind w:left="284" w:hanging="284"/>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Контроль за исполнением настоящего постановления оставляю за собой.</w:t>
      </w:r>
    </w:p>
    <w:p w:rsidR="00B85296" w:rsidRDefault="00B85296" w:rsidP="00BA552C">
      <w:pPr>
        <w:widowControl/>
        <w:shd w:val="clear" w:color="auto" w:fill="FFFFFF"/>
        <w:autoSpaceDE/>
        <w:autoSpaceDN/>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textAlignment w:val="baseline"/>
        <w:rPr>
          <w:rFonts w:ascii="Times New Roman" w:hAnsi="Times New Roman" w:cs="Times New Roman"/>
          <w:color w:val="000000"/>
          <w:sz w:val="28"/>
          <w:szCs w:val="28"/>
          <w:bdr w:val="none" w:sz="0" w:space="0" w:color="auto" w:frame="1"/>
          <w:lang w:eastAsia="ru-RU"/>
        </w:rPr>
      </w:pPr>
    </w:p>
    <w:p w:rsidR="00B85296" w:rsidRPr="00BA552C" w:rsidRDefault="00B85296" w:rsidP="00BA552C">
      <w:pPr>
        <w:widowControl/>
        <w:shd w:val="clear" w:color="auto" w:fill="FFFFFF"/>
        <w:autoSpaceDE/>
        <w:autoSpaceDN/>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Глава сельсовета                                                                      </w:t>
      </w:r>
      <w:r>
        <w:rPr>
          <w:rFonts w:ascii="Times New Roman" w:hAnsi="Times New Roman" w:cs="Times New Roman"/>
          <w:color w:val="000000"/>
          <w:sz w:val="28"/>
          <w:szCs w:val="28"/>
          <w:bdr w:val="none" w:sz="0" w:space="0" w:color="auto" w:frame="1"/>
          <w:lang w:eastAsia="ru-RU"/>
        </w:rPr>
        <w:t xml:space="preserve">В.И. Рудель  </w:t>
      </w: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B85296" w:rsidRPr="00BA552C"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Приложение № 1 к постановлению</w:t>
      </w: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 xml:space="preserve">Администрации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w:t>
      </w:r>
      <w:r>
        <w:rPr>
          <w:rFonts w:ascii="Times New Roman" w:hAnsi="Times New Roman" w:cs="Times New Roman"/>
          <w:color w:val="000000"/>
          <w:sz w:val="28"/>
          <w:szCs w:val="28"/>
          <w:bdr w:val="none" w:sz="0" w:space="0" w:color="auto" w:frame="1"/>
          <w:lang w:eastAsia="ru-RU"/>
        </w:rPr>
        <w:t xml:space="preserve"> </w:t>
      </w:r>
      <w:r w:rsidRPr="00BA552C">
        <w:rPr>
          <w:rFonts w:ascii="Times New Roman" w:hAnsi="Times New Roman" w:cs="Times New Roman"/>
          <w:color w:val="000000"/>
          <w:sz w:val="28"/>
          <w:szCs w:val="28"/>
          <w:bdr w:val="none" w:sz="0" w:space="0" w:color="auto" w:frame="1"/>
          <w:lang w:eastAsia="ru-RU"/>
        </w:rPr>
        <w:t xml:space="preserve">от </w:t>
      </w:r>
      <w:r>
        <w:rPr>
          <w:rFonts w:ascii="Times New Roman" w:hAnsi="Times New Roman" w:cs="Times New Roman"/>
          <w:color w:val="000000"/>
          <w:sz w:val="28"/>
          <w:szCs w:val="28"/>
          <w:bdr w:val="none" w:sz="0" w:space="0" w:color="auto" w:frame="1"/>
          <w:lang w:eastAsia="ru-RU"/>
        </w:rPr>
        <w:t>00.00</w:t>
      </w:r>
      <w:r w:rsidRPr="00BA552C">
        <w:rPr>
          <w:rFonts w:ascii="Times New Roman" w:hAnsi="Times New Roman" w:cs="Times New Roman"/>
          <w:color w:val="000000"/>
          <w:sz w:val="28"/>
          <w:szCs w:val="28"/>
          <w:bdr w:val="none" w:sz="0" w:space="0" w:color="auto" w:frame="1"/>
          <w:lang w:eastAsia="ru-RU"/>
        </w:rPr>
        <w:t xml:space="preserve">.2024 г. № </w:t>
      </w:r>
      <w:r>
        <w:rPr>
          <w:rFonts w:ascii="Times New Roman" w:hAnsi="Times New Roman" w:cs="Times New Roman"/>
          <w:color w:val="000000"/>
          <w:sz w:val="28"/>
          <w:szCs w:val="28"/>
          <w:bdr w:val="none" w:sz="0" w:space="0" w:color="auto" w:frame="1"/>
          <w:lang w:eastAsia="ru-RU"/>
        </w:rPr>
        <w:t>00</w:t>
      </w:r>
    </w:p>
    <w:p w:rsidR="00B85296" w:rsidRPr="00BA552C"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ind w:firstLine="851"/>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Административный регламент предоставления муниципальной услуги «Предоставление выписки из Реестра объектов муниципальной собственности»</w:t>
      </w:r>
    </w:p>
    <w:tbl>
      <w:tblPr>
        <w:tblW w:w="0" w:type="auto"/>
        <w:tblCellMar>
          <w:left w:w="0" w:type="dxa"/>
          <w:right w:w="0" w:type="dxa"/>
        </w:tblCellMar>
        <w:tblLook w:val="00A0"/>
      </w:tblPr>
      <w:tblGrid>
        <w:gridCol w:w="8227"/>
        <w:gridCol w:w="1344"/>
      </w:tblGrid>
      <w:tr w:rsidR="00B85296" w:rsidRPr="00BA552C" w:rsidTr="00BA552C">
        <w:tc>
          <w:tcPr>
            <w:tcW w:w="8227" w:type="dxa"/>
            <w:tcBorders>
              <w:top w:val="nil"/>
              <w:left w:val="nil"/>
              <w:bottom w:val="nil"/>
              <w:right w:val="nil"/>
            </w:tcBorders>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1344" w:type="dxa"/>
            <w:tcBorders>
              <w:top w:val="nil"/>
              <w:left w:val="nil"/>
              <w:bottom w:val="nil"/>
              <w:right w:val="nil"/>
            </w:tcBorders>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r>
    </w:tbl>
    <w:p w:rsidR="00B85296" w:rsidRPr="006D7C40" w:rsidRDefault="00B85296" w:rsidP="006D7C40">
      <w:pPr>
        <w:pStyle w:val="ListParagraph"/>
        <w:widowControl/>
        <w:numPr>
          <w:ilvl w:val="0"/>
          <w:numId w:val="20"/>
        </w:numPr>
        <w:shd w:val="clear" w:color="auto" w:fill="FFFFFF"/>
        <w:autoSpaceDE/>
        <w:autoSpaceDN/>
        <w:textAlignment w:val="baseline"/>
        <w:rPr>
          <w:rFonts w:ascii="Times New Roman" w:hAnsi="Times New Roman" w:cs="Times New Roman"/>
          <w:color w:val="000000"/>
          <w:sz w:val="28"/>
          <w:szCs w:val="28"/>
          <w:bdr w:val="none" w:sz="0" w:space="0" w:color="auto" w:frame="1"/>
          <w:lang w:eastAsia="ru-RU"/>
        </w:rPr>
      </w:pPr>
      <w:r w:rsidRPr="006D7C40">
        <w:rPr>
          <w:rFonts w:ascii="Times New Roman" w:hAnsi="Times New Roman" w:cs="Times New Roman"/>
          <w:color w:val="000000"/>
          <w:sz w:val="28"/>
          <w:szCs w:val="28"/>
          <w:bdr w:val="none" w:sz="0" w:space="0" w:color="auto" w:frame="1"/>
          <w:lang w:eastAsia="ru-RU"/>
        </w:rPr>
        <w:t>Общие положения</w:t>
      </w:r>
    </w:p>
    <w:p w:rsidR="00B85296" w:rsidRPr="006D7C40" w:rsidRDefault="00B85296" w:rsidP="006D7C40">
      <w:pPr>
        <w:pStyle w:val="ListParagraph"/>
        <w:widowControl/>
        <w:shd w:val="clear" w:color="auto" w:fill="FFFFFF"/>
        <w:autoSpaceDE/>
        <w:autoSpaceDN/>
        <w:ind w:left="1080" w:firstLine="0"/>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left="1287"/>
        <w:jc w:val="both"/>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Предмет регулирования Административного регламента</w:t>
      </w:r>
    </w:p>
    <w:p w:rsidR="00B85296" w:rsidRDefault="00B85296" w:rsidP="00573ECC">
      <w:pPr>
        <w:widowControl/>
        <w:shd w:val="clear" w:color="auto" w:fill="FFFFFF"/>
        <w:autoSpaceDE/>
        <w:autoSpaceDN/>
        <w:ind w:left="240"/>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1</w:t>
      </w:r>
      <w:r>
        <w:rPr>
          <w:rFonts w:ascii="Times New Roman" w:hAnsi="Times New Roman" w:cs="Times New Roman"/>
          <w:color w:val="000000"/>
          <w:sz w:val="28"/>
          <w:szCs w:val="28"/>
          <w:bdr w:val="none" w:sz="0" w:space="0" w:color="auto" w:frame="1"/>
          <w:lang w:eastAsia="ru-RU"/>
        </w:rPr>
        <w:t>.1</w:t>
      </w:r>
      <w:r w:rsidRPr="00BA552C">
        <w:rPr>
          <w:rFonts w:ascii="Times New Roman" w:hAnsi="Times New Roman" w:cs="Times New Roman"/>
          <w:color w:val="000000"/>
          <w:sz w:val="28"/>
          <w:szCs w:val="28"/>
          <w:bdr w:val="none" w:sz="0" w:space="0" w:color="auto" w:frame="1"/>
          <w:lang w:eastAsia="ru-RU"/>
        </w:rPr>
        <w:t>.Административный регламент пред</w:t>
      </w:r>
      <w:r>
        <w:rPr>
          <w:rFonts w:ascii="Times New Roman" w:hAnsi="Times New Roman" w:cs="Times New Roman"/>
          <w:color w:val="000000"/>
          <w:sz w:val="28"/>
          <w:szCs w:val="28"/>
          <w:bdr w:val="none" w:sz="0" w:space="0" w:color="auto" w:frame="1"/>
          <w:lang w:eastAsia="ru-RU"/>
        </w:rPr>
        <w:t>оставления муниципальной услуги</w:t>
      </w:r>
    </w:p>
    <w:p w:rsidR="00B85296" w:rsidRDefault="00B85296" w:rsidP="00573ECC">
      <w:pPr>
        <w:widowControl/>
        <w:shd w:val="clear" w:color="auto" w:fill="FFFFFF"/>
        <w:autoSpaceDE/>
        <w:autoSpaceDN/>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 xml:space="preserve">«Предоставление выписки из Реестра объектов </w:t>
      </w:r>
      <w:r>
        <w:rPr>
          <w:rFonts w:ascii="Times New Roman" w:hAnsi="Times New Roman" w:cs="Times New Roman"/>
          <w:color w:val="000000"/>
          <w:sz w:val="28"/>
          <w:szCs w:val="28"/>
          <w:bdr w:val="none" w:sz="0" w:space="0" w:color="auto" w:frame="1"/>
          <w:lang w:eastAsia="ru-RU"/>
        </w:rPr>
        <w:t>м</w:t>
      </w:r>
      <w:r w:rsidRPr="00BA552C">
        <w:rPr>
          <w:rFonts w:ascii="Times New Roman" w:hAnsi="Times New Roman" w:cs="Times New Roman"/>
          <w:color w:val="000000"/>
          <w:sz w:val="28"/>
          <w:szCs w:val="28"/>
          <w:bdr w:val="none" w:sz="0" w:space="0" w:color="auto" w:frame="1"/>
          <w:lang w:eastAsia="ru-RU"/>
        </w:rPr>
        <w:t xml:space="preserve">униципальной собственности»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в муниципальном образовании </w:t>
      </w:r>
      <w:r>
        <w:rPr>
          <w:rFonts w:ascii="Times New Roman" w:hAnsi="Times New Roman" w:cs="Times New Roman"/>
          <w:color w:val="000000"/>
          <w:sz w:val="28"/>
          <w:szCs w:val="28"/>
          <w:bdr w:val="none" w:sz="0" w:space="0" w:color="auto" w:frame="1"/>
          <w:lang w:eastAsia="ru-RU"/>
        </w:rPr>
        <w:t>Усть-Волчихинский</w:t>
      </w:r>
      <w:r w:rsidRPr="00BA552C">
        <w:rPr>
          <w:rFonts w:ascii="Times New Roman" w:hAnsi="Times New Roman" w:cs="Times New Roman"/>
          <w:color w:val="000000"/>
          <w:sz w:val="28"/>
          <w:szCs w:val="28"/>
          <w:bdr w:val="none" w:sz="0" w:space="0" w:color="auto" w:frame="1"/>
          <w:lang w:eastAsia="ru-RU"/>
        </w:rPr>
        <w:t xml:space="preserve"> сельсовет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w:t>
      </w:r>
    </w:p>
    <w:p w:rsidR="00B85296" w:rsidRPr="00BA552C" w:rsidRDefault="00B85296" w:rsidP="00BA552C">
      <w:pPr>
        <w:widowControl/>
        <w:shd w:val="clear" w:color="auto" w:fill="FFFFFF"/>
        <w:autoSpaceDE/>
        <w:autoSpaceDN/>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left="420"/>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Круг Заявителей</w:t>
      </w:r>
    </w:p>
    <w:p w:rsidR="00B85296" w:rsidRDefault="00B85296" w:rsidP="00BA552C">
      <w:pPr>
        <w:widowControl/>
        <w:shd w:val="clear" w:color="auto" w:fill="FFFFFF"/>
        <w:autoSpaceDE/>
        <w:autoSpaceDN/>
        <w:ind w:left="240"/>
        <w:textAlignment w:val="baseline"/>
        <w:rPr>
          <w:rFonts w:ascii="Times New Roman" w:hAnsi="Times New Roman" w:cs="Times New Roman"/>
          <w:color w:val="000000"/>
          <w:sz w:val="28"/>
          <w:szCs w:val="28"/>
          <w:bdr w:val="none" w:sz="0" w:space="0" w:color="auto" w:frame="1"/>
          <w:lang w:eastAsia="ru-RU"/>
        </w:rPr>
      </w:pPr>
      <w:r>
        <w:rPr>
          <w:rFonts w:ascii="Times New Roman" w:hAnsi="Times New Roman" w:cs="Times New Roman"/>
          <w:color w:val="000000"/>
          <w:sz w:val="28"/>
          <w:szCs w:val="28"/>
          <w:bdr w:val="none" w:sz="0" w:space="0" w:color="auto" w:frame="1"/>
          <w:lang w:eastAsia="ru-RU"/>
        </w:rPr>
        <w:t>1.</w:t>
      </w:r>
      <w:r w:rsidRPr="00BA552C">
        <w:rPr>
          <w:rFonts w:ascii="Times New Roman" w:hAnsi="Times New Roman" w:cs="Times New Roman"/>
          <w:color w:val="000000"/>
          <w:sz w:val="28"/>
          <w:szCs w:val="28"/>
          <w:bdr w:val="none" w:sz="0" w:space="0" w:color="auto" w:frame="1"/>
          <w:lang w:eastAsia="ru-RU"/>
        </w:rPr>
        <w:t>2.Получателями муниципальной услуги «Пр</w:t>
      </w:r>
      <w:r>
        <w:rPr>
          <w:rFonts w:ascii="Times New Roman" w:hAnsi="Times New Roman" w:cs="Times New Roman"/>
          <w:color w:val="000000"/>
          <w:sz w:val="28"/>
          <w:szCs w:val="28"/>
          <w:bdr w:val="none" w:sz="0" w:space="0" w:color="auto" w:frame="1"/>
          <w:lang w:eastAsia="ru-RU"/>
        </w:rPr>
        <w:t>едоставление выписки из Реестра</w:t>
      </w:r>
    </w:p>
    <w:p w:rsidR="00B85296" w:rsidRPr="00BA552C" w:rsidRDefault="00B85296" w:rsidP="00BA552C">
      <w:pPr>
        <w:widowControl/>
        <w:shd w:val="clear" w:color="auto" w:fill="FFFFFF"/>
        <w:autoSpaceDE/>
        <w:autoSpaceDN/>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объектов </w:t>
      </w:r>
      <w:r>
        <w:rPr>
          <w:rFonts w:ascii="Times New Roman" w:hAnsi="Times New Roman" w:cs="Times New Roman"/>
          <w:color w:val="000000"/>
          <w:sz w:val="28"/>
          <w:szCs w:val="28"/>
          <w:bdr w:val="none" w:sz="0" w:space="0" w:color="auto" w:frame="1"/>
          <w:lang w:eastAsia="ru-RU"/>
        </w:rPr>
        <w:t>м</w:t>
      </w:r>
      <w:r w:rsidRPr="00BA552C">
        <w:rPr>
          <w:rFonts w:ascii="Times New Roman" w:hAnsi="Times New Roman" w:cs="Times New Roman"/>
          <w:color w:val="000000"/>
          <w:sz w:val="28"/>
          <w:szCs w:val="28"/>
          <w:bdr w:val="none" w:sz="0" w:space="0" w:color="auto" w:frame="1"/>
          <w:lang w:eastAsia="ru-RU"/>
        </w:rPr>
        <w:t>униципальной собственности» являются физические и юридические лица (далее - заявители).</w:t>
      </w:r>
    </w:p>
    <w:p w:rsidR="00B85296" w:rsidRDefault="00B85296" w:rsidP="00BA552C">
      <w:pPr>
        <w:widowControl/>
        <w:shd w:val="clear" w:color="auto" w:fill="FFFFFF"/>
        <w:autoSpaceDE/>
        <w:autoSpaceDN/>
        <w:textAlignment w:val="baseline"/>
        <w:rPr>
          <w:rFonts w:ascii="Times New Roman" w:hAnsi="Times New Roman" w:cs="Times New Roman"/>
          <w:color w:val="000000"/>
          <w:sz w:val="28"/>
          <w:szCs w:val="28"/>
          <w:bdr w:val="none" w:sz="0" w:space="0" w:color="auto" w:frame="1"/>
          <w:lang w:eastAsia="ru-RU"/>
        </w:rPr>
      </w:pPr>
      <w:r>
        <w:rPr>
          <w:rFonts w:ascii="Times New Roman" w:hAnsi="Times New Roman" w:cs="Times New Roman"/>
          <w:color w:val="000000"/>
          <w:sz w:val="28"/>
          <w:szCs w:val="28"/>
          <w:bdr w:val="none" w:sz="0" w:space="0" w:color="auto" w:frame="1"/>
          <w:lang w:eastAsia="ru-RU"/>
        </w:rPr>
        <w:t xml:space="preserve">  1.</w:t>
      </w:r>
      <w:r w:rsidRPr="00BA552C">
        <w:rPr>
          <w:rFonts w:ascii="Times New Roman" w:hAnsi="Times New Roman" w:cs="Times New Roman"/>
          <w:color w:val="000000"/>
          <w:sz w:val="28"/>
          <w:szCs w:val="28"/>
          <w:bdr w:val="none" w:sz="0" w:space="0" w:color="auto" w:frame="1"/>
          <w:lang w:eastAsia="ru-RU"/>
        </w:rPr>
        <w:t>3.Интересы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B85296" w:rsidRPr="00BA552C" w:rsidRDefault="00B85296" w:rsidP="00BA552C">
      <w:pPr>
        <w:widowControl/>
        <w:shd w:val="clear" w:color="auto" w:fill="FFFFFF"/>
        <w:autoSpaceDE/>
        <w:autoSpaceDN/>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left="420"/>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Требования к порядку информирования о предоставлении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1.4. Информирование о порядке предоставления муниципальной услуги осуществляется: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1) непосредственно при личном приеме заявителя в Администрацию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 </w:t>
      </w:r>
      <w:r>
        <w:rPr>
          <w:rFonts w:ascii="Times New Roman" w:hAnsi="Times New Roman" w:cs="Times New Roman"/>
          <w:color w:val="000000"/>
          <w:sz w:val="28"/>
          <w:szCs w:val="28"/>
          <w:bdr w:val="none" w:sz="0" w:space="0" w:color="auto" w:frame="1"/>
          <w:lang w:eastAsia="ru-RU"/>
        </w:rPr>
        <w:t>Волчихинского района</w:t>
      </w:r>
      <w:r w:rsidRPr="00BA552C">
        <w:rPr>
          <w:rFonts w:ascii="Times New Roman" w:hAnsi="Times New Roman" w:cs="Times New Roman"/>
          <w:color w:val="000000"/>
          <w:sz w:val="28"/>
          <w:szCs w:val="28"/>
          <w:bdr w:val="none" w:sz="0" w:space="0" w:color="auto" w:frame="1"/>
          <w:lang w:eastAsia="ru-RU"/>
        </w:rPr>
        <w:t xml:space="preserve"> Алтайского края (далее-Уполномоченный орган);</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 по телефону Уполномоченном органе;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 письменно, в том числе посредством электронной почты, факсимильной связи;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 посредством размещения в открытой и доступной форме информации: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федеральной государственной информационной системе «Единый портал государственных и муниципальных услуг (функций)»(</w:t>
      </w:r>
      <w:hyperlink r:id="rId7" w:history="1">
        <w:r w:rsidRPr="00BA552C">
          <w:rPr>
            <w:rFonts w:ascii="Times New Roman" w:hAnsi="Times New Roman" w:cs="Times New Roman"/>
            <w:color w:val="000000"/>
            <w:sz w:val="28"/>
            <w:szCs w:val="28"/>
            <w:bdr w:val="none" w:sz="0" w:space="0" w:color="auto" w:frame="1"/>
            <w:lang w:eastAsia="ru-RU"/>
          </w:rPr>
          <w:t>https://www.gosuslugi.ru/</w:t>
        </w:r>
      </w:hyperlink>
      <w:r w:rsidRPr="00BA552C">
        <w:rPr>
          <w:rFonts w:ascii="Times New Roman" w:hAnsi="Times New Roman" w:cs="Times New Roman"/>
          <w:color w:val="000000"/>
          <w:sz w:val="28"/>
          <w:szCs w:val="28"/>
          <w:bdr w:val="none" w:sz="0" w:space="0" w:color="auto" w:frame="1"/>
          <w:lang w:eastAsia="ru-RU"/>
        </w:rPr>
        <w:t>) (далее – Единый портал);</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на официальном сайте Уполномоченного органа </w:t>
      </w:r>
      <w:r w:rsidRPr="00B35A3A">
        <w:rPr>
          <w:rFonts w:ascii="Times New Roman" w:hAnsi="Times New Roman" w:cs="Times New Roman"/>
          <w:color w:val="000000"/>
          <w:sz w:val="28"/>
          <w:szCs w:val="28"/>
          <w:bdr w:val="none" w:sz="0" w:space="0" w:color="auto" w:frame="1"/>
          <w:lang w:eastAsia="ru-RU"/>
        </w:rPr>
        <w:t xml:space="preserve">https://volchiha22.ru/ </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 посредством размещения информации на информационных стендах Уполномоченного органа.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1.5. Информирование осуществляется по вопросам, касающимся: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способов подачи заявления о предоставлении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адресов Уполномоченного органа, обращение в которые необходимо для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справочной информации о работе Уполномоченного органа (структурных подразделений Уполномоченного органа);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документов, необходимых для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порядка и сроков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Получение информации по вопросам предоставления муниципальной услуги осуществляется бесплатно.</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1.6. При устном обращении Заявителя (лично или по телефону) должностное лицо Уполномоченного органа, осуществляющий консультирование, подробно и в вежливой (корректной) форме информирует обратившихся по интересующим вопросам.</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изложить обращение в письменной форме;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назначить другое время для консультаций.</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Продолжительность информирования по телефону не должна превышать 10 минут.</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Информирование осуществляется в соответствии с графиком приема граждан.</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r:id="rId8" w:anchor="Par84" w:history="1">
        <w:r w:rsidRPr="00BA552C">
          <w:rPr>
            <w:rFonts w:ascii="Times New Roman" w:hAnsi="Times New Roman" w:cs="Times New Roman"/>
            <w:color w:val="000000"/>
            <w:sz w:val="28"/>
            <w:szCs w:val="28"/>
            <w:bdr w:val="none" w:sz="0" w:space="0" w:color="auto" w:frame="1"/>
            <w:lang w:eastAsia="ru-RU"/>
          </w:rPr>
          <w:t>пункте</w:t>
        </w:r>
      </w:hyperlink>
      <w:r w:rsidRPr="00BA552C">
        <w:rPr>
          <w:rFonts w:ascii="Times New Roman" w:hAnsi="Times New Roman" w:cs="Times New Roman"/>
          <w:color w:val="000000"/>
          <w:sz w:val="28"/>
          <w:szCs w:val="28"/>
          <w:bdr w:val="none" w:sz="0" w:space="0" w:color="auto" w:frame="1"/>
          <w:lang w:eastAsia="ru-RU"/>
        </w:rPr>
        <w:t>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1.9. На официальном сайте Уполномоченного органа, на стендах в местах предоставления муниципальной услуги размещается следующая справочная информация: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 месте нахождения и графике работы Уполномоченного органа и их структурных подразделений, ответственных за предоставление государственной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адрес официального сайта, а также электронной почты и (или) формы обратной связи Уполномоченного органа в сети «Интернет».</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1.11.Информация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Раздел II. Стандарт предоставления государственной (муниципальной) услуги</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Наименование муниципальной услуги</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2.1. Наименование муниципальной услуги –«Предоставление выписки из Реестра объектов Муниципальной собственности» (далее - услуга).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Наименование органа государственной власти, органа местного самоуправления (организации), предоставляющего муниципальную услугу</w:t>
      </w: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Муниципальная услуга предоставляется Уполномоченным органом (Администрацией </w:t>
      </w:r>
      <w:r>
        <w:rPr>
          <w:rFonts w:ascii="Times New Roman" w:hAnsi="Times New Roman" w:cs="Times New Roman"/>
          <w:color w:val="000000"/>
          <w:sz w:val="28"/>
          <w:szCs w:val="28"/>
          <w:bdr w:val="none" w:sz="0" w:space="0" w:color="auto" w:frame="1"/>
          <w:lang w:eastAsia="ru-RU"/>
        </w:rPr>
        <w:t xml:space="preserve">Усть-Волчихинского </w:t>
      </w:r>
      <w:r w:rsidRPr="00BA552C">
        <w:rPr>
          <w:rFonts w:ascii="Times New Roman" w:hAnsi="Times New Roman" w:cs="Times New Roman"/>
          <w:color w:val="000000"/>
          <w:sz w:val="28"/>
          <w:szCs w:val="28"/>
          <w:bdr w:val="none" w:sz="0" w:space="0" w:color="auto" w:frame="1"/>
          <w:lang w:eastAsia="ru-RU"/>
        </w:rPr>
        <w:t xml:space="preserve"> сельсовета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 Состав заявителей.</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Заявителями при обращении за получением услуги являются заинтересованные в предоставлении выписки из Реестра объектов Муниципальной собственности.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B85296" w:rsidRDefault="00B85296" w:rsidP="00BA552C">
      <w:pPr>
        <w:widowControl/>
        <w:shd w:val="clear" w:color="auto" w:fill="FFFFFF"/>
        <w:autoSpaceDE/>
        <w:autoSpaceDN/>
        <w:ind w:firstLine="720"/>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Нормативные правовые акты, регулирующие предоставление муниципальной услуги</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2.3. Предоставление муниципальной услуги осуществляется в соответствии со следующими нормативными правовыми актами:</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Конституцией Российской Федерации;</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Федеральным законом от 06.10.2003 №131-ФЗ «Об общих принципах организации местного самоуправления в Российской Федерации»;</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Федеральным законом от 27.07.2010 №210-ФЗ «Об организации предоставления государственных и муниципальных услуг»;</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Федеральным законом от 27.07.2006 № 152-ФЗ «О персональных данных»;</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Федерального закона от 06.04.2011 № 63-ФЗ «Об электронной подписи»;</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Постановлением Правительства РФ от 26.03.2016 № 236 «О требованиях к предоставлению в электронной форме государственных и муниципальных услуг»;</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Уст</w:t>
      </w:r>
      <w:r>
        <w:rPr>
          <w:rFonts w:ascii="Times New Roman" w:hAnsi="Times New Roman" w:cs="Times New Roman"/>
          <w:color w:val="000000"/>
          <w:sz w:val="28"/>
          <w:szCs w:val="28"/>
          <w:bdr w:val="none" w:sz="0" w:space="0" w:color="auto" w:frame="1"/>
          <w:lang w:eastAsia="ru-RU"/>
        </w:rPr>
        <w:t>авом муниципального образования Усть-Волчихинский</w:t>
      </w:r>
      <w:r w:rsidRPr="00BA552C">
        <w:rPr>
          <w:rFonts w:ascii="Times New Roman" w:hAnsi="Times New Roman" w:cs="Times New Roman"/>
          <w:color w:val="000000"/>
          <w:sz w:val="28"/>
          <w:szCs w:val="28"/>
          <w:bdr w:val="none" w:sz="0" w:space="0" w:color="auto" w:frame="1"/>
          <w:lang w:eastAsia="ru-RU"/>
        </w:rPr>
        <w:t xml:space="preserve"> сельсовет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w:t>
      </w:r>
    </w:p>
    <w:p w:rsidR="00B85296"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иными муниципальными правовыми актами (при наличии).</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2.4. Заявитель или его представитель представляет в уполномоченный в соответствии с частью 1</w:t>
      </w:r>
      <w:r w:rsidRPr="00BA552C">
        <w:rPr>
          <w:rFonts w:ascii="Times New Roman" w:hAnsi="Times New Roman" w:cs="Times New Roman"/>
          <w:color w:val="000000"/>
          <w:sz w:val="28"/>
          <w:szCs w:val="28"/>
          <w:bdr w:val="none" w:sz="0" w:space="0" w:color="auto" w:frame="1"/>
          <w:vertAlign w:val="superscript"/>
          <w:lang w:eastAsia="ru-RU"/>
        </w:rPr>
        <w:t>2</w:t>
      </w:r>
      <w:r w:rsidRPr="00BA552C">
        <w:rPr>
          <w:rFonts w:ascii="Times New Roman" w:hAnsi="Times New Roman" w:cs="Times New Roman"/>
          <w:color w:val="000000"/>
          <w:sz w:val="28"/>
          <w:szCs w:val="28"/>
          <w:bdr w:val="none" w:sz="0" w:space="0" w:color="auto" w:frame="1"/>
          <w:lang w:eastAsia="ru-RU"/>
        </w:rPr>
        <w:t> статьи 17 Федерального закона "Об общих принципах организации местного самоуправления в Российской Федерации", орган государственной власти субъекта Российской Федерации (далее - уполномоченный орган государственной власти, орган местного самоуправления) заявление о предоставлении выписки из Реестра объектов Муниципальной собственности по форме, приведенной в Приложении № 1 к настоящему Административному регламенту, а также прилагаемые к нему документы, указанные в подпунктах "б" - "г" пункта 2.8 настоящего Административного регламента, одним из следующих способов по выбору заявителя: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случае представления заявления о предоставлении выписки из Реестра объектов Муниципальной собственности по форме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Заявление о предоставлении выписки из Реестра объектов Муниципальной собственности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Заявление о предоставлении выписки из Реестра объектов Муниципальной собственности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услуг"(далее – усиленная неквалифицированная электронная подпись).</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б) на бумажном носителе посредством личного обращения в уполномоченный орган государственной власти, орган местного самоуправления, либо посредством почтового отправления с уведомлением о вручении.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Иные требования, в том числе учитывающие особенности предоставления муниципальной услуги в электронной форме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2.5. Документы, прилагаемые заявителем к заявлению о предоставлении выписки из Реестра объектов Муниципальной собственности, представляемые в электронной форме, направляются в следующих форматах:</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xml - для документов, в отношении которых утверждены формы и требования по формированию электронных документов в виде файлов в формате xml;</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doc, docx, odt - для документов с текстовым содержанием,</w:t>
      </w:r>
      <w:r w:rsidRPr="00BA552C">
        <w:rPr>
          <w:rFonts w:ascii="Times New Roman" w:hAnsi="Times New Roman" w:cs="Times New Roman"/>
          <w:color w:val="000000"/>
          <w:sz w:val="28"/>
          <w:szCs w:val="28"/>
          <w:bdr w:val="none" w:sz="0" w:space="0" w:color="auto" w:frame="1"/>
          <w:lang w:eastAsia="ru-RU"/>
        </w:rPr>
        <w:br/>
        <w:t>не включающим формулы;</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2.6. В случае если оригиналы документов, прилагаемых к заявлению о предоставлении выписки из Реестра объектов Муниципальной собственности,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"черно-белый" (при отсутствии в документе графических изображений и (или) цветного текста);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"оттенки серого" (при наличии в документе графических изображений, отличных от цветного графического изображения);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"цветной" или "режим полной цветопередачи" (при наличии в документе цветных графических изображений либо цветного текста).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2.7. Документы, прилагаемые заявителем к заявлению о предоставлении выписки из Реестра объектов Муниципальной собственности, представляемые в электронной форме, должны обеспечивать возможность идентифицировать документ и количество листов в документе.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2.8. Исчерпывающий перечень документов, необходимых для предоставления услуги, подлежащих представлению заявителем самостоятельно:</w:t>
      </w:r>
    </w:p>
    <w:p w:rsidR="00B85296" w:rsidRPr="00BA552C" w:rsidRDefault="00B85296" w:rsidP="00BA552C">
      <w:pPr>
        <w:widowControl/>
        <w:shd w:val="clear" w:color="auto" w:fill="FFFFFF"/>
        <w:autoSpaceDE/>
        <w:autoSpaceDN/>
        <w:ind w:firstLine="48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B85296" w:rsidRPr="00BA552C" w:rsidRDefault="00B85296" w:rsidP="00BA552C">
      <w:pPr>
        <w:widowControl/>
        <w:shd w:val="clear" w:color="auto" w:fill="FFFFFF"/>
        <w:autoSpaceDE/>
        <w:autoSpaceDN/>
        <w:ind w:firstLine="48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2.9. Заявление заполняется без сокращений, приписок, подчисток, зачеркнутых слов и иных не оговоренных в нем исправлений от руки или машинописным способом и должно содержать следующие обязательные реквизиты:</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1) для юридических лиц:</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полное наименование юридического лица;</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фамилия, имя, отчество руководителя юридического лица;</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почтовый адрес, контактный телефон;</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характеристики объекта муниципального имущества, позволяющие его однозначно определить (наименование, адресные ориентиры, кадастровый номер земельного участка);</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цель получения информации;</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способ получения информации (по почте в указанный адрес или прибытие лично).</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2) для физических лиц:</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фамилия, имя, отчество;</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почтовый адрес, контактный телефон;</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характеристики объекта муниципального имущества, позволяющие его однозначно определить (наименование, адресные ориентиры, кадастровый номер земельного участка);</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цель получения информации</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способ получения информации (по почте в указанный адрес или прибытие лично).</w:t>
      </w:r>
    </w:p>
    <w:p w:rsidR="00B85296"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2.10. По своему желанию заявитель может дополнительно представить иные документы, которые, по его мнению, имеют значение для получения муниципальной услуги.</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2.11. Муниципальная услуга не предусматривает межведомственное взаимодействие.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Срок и порядок регистрации запроса заявителя о предоставлении муниципальной услуги, в том числе в электронной форме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2.12. Регистрация заявления о предоставлении выписки из Реестра объектов Муниципальной собственности, представленного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осуществляется не позднее одного рабочего дня, следующего за днем его поступления.</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В случае представления заявления о предоставлении выписки из Реестра объектов Муниципальной собственности в электронной форме способом, указанным в подпункте «а» пункта 2.4 настоящего Административного регламента, вне рабочего времени уполномоченного органа государственной власти, органа местного самоуправления либо в выходной, нерабочий праздничный день днем получения заявления о предоставлении выписки из Реестра объектов Муниципальной собственности считается первый рабочий день, следующий за днем представления заявителем указанного заявления.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2.13. Срок предоставления услуги составляет 10 дней после получения заявления о предоставлении выписки из Реестра объектов Муниципальной собственности уполномоченным органом государственной власти, органом местного самоуправления.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Заявление о предоставлении выписки из Реестра объектов Муниципальной собственности считается полученным уполномоченным органом государственной власти, органом местного самоуправления со дня его регистрации.</w:t>
      </w: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Исчерпывающий перечень оснований для приостановления или отказа в предоставлении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Основания для отказав предоставлении выписки из Реестра объектов Муниципальной собственности предусмотрены пунктом 2.15 настоящего Административного регламента.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Исчерпывающий перечень оснований для отказа в приеме документов, необходимых для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 непредставления документов, указанных в пункте 2.8 Административного регламента;</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 обращение лица, не предъявившего документов, удостоверяющих личность либо подтверждающих полномочия лица, представляющего интересы заявителя.</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2.16.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2.17.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предоставлении выписки из Реестра объектов Муниципальной собственности, не позднее рабочего дня, следующего за днем получения такого заявления, либо выдается в день личного обращения за получением указанного решения в уполномоченный орган государственной власти, орган местного самоуправления</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2.18.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Описание результата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2.19. Результатом предоставления услуги является:</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предоставление выписки из Реестра объектов муниципальной собственности (приложение №3 к настоящему Административному регламенту);</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отказ в предоставлении выписки из Реестра объектов муниципальной собственности (приложение №4 к настоящему Административному регламенту).</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2.20. Результат предоставления услуги, указанный в пункте 2.19 настоящего Административного регламента: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предоставлении выписки из Реестра объектов муниципальной собственности;</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выдается заявителю на бумажном носителе при личном обращении в уполномоченный орган государственной власти, орган местного самоуправления,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2.21. Предоставление услуги осуществляется без взимания платы.</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2.22. Сведения о ходе рассмотрения заявления о предоставлении выписки из Реестра объектов муниципальной собственности, представленного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Сведения о ходе рассмотрения заявления о предоставлении выписки из Реестра объектов Муниципальной собственности представленного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Письменный запрос может быть подан:</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на бумажном носителе посредством личного обращения в Уполномоченный орган, либо посредством почтового отправления с объявленной ценностью при его пересылке, описью вложения и уведомлением о вручении;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в электронной форме посредством электронной почты.</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На основании запроса сведения о ходе рассмотрения заявления о предоставлении выписки из Реестра объектов Муниципальной собственности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Порядок исправления допущенных опечаток и ошибок в выданных в результате предоставления муниципальной услуги документах</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2.23. Порядок исправления допущенных опечаток и ошибок в выписке из Реестра объектов Муниципальной собственности, в отказе предоставления выписки из Реестра объектов Муниципальной собственности.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Заявитель вправе обратиться в уполномоченный орган государственной власти, орган местного самоуправления с заявлением об исправлении допущенных опечаток и ошибок в выписке (далее - заявление об исправлении допущенных опечаток и ошибок).</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случае подтверждения наличия допущенных опечаток, ошибок в выписке уполномоченный орган государственной власти, орган местного самоуправления вносит исправления в ранее выданную выписку.</w:t>
      </w:r>
      <w:r>
        <w:rPr>
          <w:rFonts w:ascii="Times New Roman" w:hAnsi="Times New Roman" w:cs="Times New Roman"/>
          <w:color w:val="000000"/>
          <w:sz w:val="28"/>
          <w:szCs w:val="28"/>
          <w:bdr w:val="none" w:sz="0" w:space="0" w:color="auto" w:frame="1"/>
          <w:lang w:eastAsia="ru-RU"/>
        </w:rPr>
        <w:t xml:space="preserve"> </w:t>
      </w:r>
      <w:r w:rsidRPr="00BA552C">
        <w:rPr>
          <w:rFonts w:ascii="Times New Roman" w:hAnsi="Times New Roman" w:cs="Times New Roman"/>
          <w:color w:val="000000"/>
          <w:sz w:val="28"/>
          <w:szCs w:val="28"/>
          <w:bdr w:val="none" w:sz="0" w:space="0" w:color="auto" w:frame="1"/>
          <w:lang w:eastAsia="ru-RU"/>
        </w:rPr>
        <w:t>Дата и номер выданной выписки, не изменяются.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Выписка с внесенными исправлениями допущенных опечаток и ошибок направляется заявителю в порядке, установленном пунктом 2.20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2.24. Исчерпывающий перечень оснований для отказа в исправлении допущенных опечаток и ошибок в решении: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несоответствие заявителя кругу лиц, указанных в пункте 2.2 настоящего Административного регламента;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отсутствие факта допущения опечаток и ошибок в выписке.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2.25. Порядок выдачи дубликата выписки из Реестра объектов Муниципальной собственности.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Заявитель вправе обратиться в Уполномоченный орган государственной власти, орган местного самоуправления с заявлением о выдаче дубликата выписки (далее - заявление о выдаче дубликата).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случае отсутствия оснований для отказа в выдаче дубликата выписки, установленных пунктом 2.26 настоящего Административного регламента, уполномоченный орган государственной власти, орган местного самоуправления выдает дубликат выписки с присвоением того же регистрационного номера, который был указан в ранее выданной выписке. В случае, если ранее заявителю была выдана выписка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Дубликат выписки, направляется способом, указанным заявителем в заявлении о выдаче дубликата, в течение пяти рабочих дней с даты поступления заявления о выдаче дубликата.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2.26. Исчерпывающий перечень оснований для отказа в выдаче дубликата выписки: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несоответствие заявителя кругу лиц, указанных в пункте 2.2 настоящего Административного регламента.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2.27. Порядок оставления о предоставлении выписки из Реестра объектов Муниципальной собственности без рассмотрения.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Заявитель не позднее рабочего дня, предшествующего дню окончания срока предоставления услуги, вправе обратиться в уполномоченный орган государственной власти, орган местного самоуправления с заявлением об оставлении заявления о предоставлении выписки из Реестра объектов Муниципальной собственности без рассмотрения.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 основании поступившего заявления об оставлении заявления о предоставлении выписки из Реестра объектов Муниципальной собственности без рассмотрения уполномоченный орган государственной власти, орган местного самоуправления принимает решение об оставлении заявления о предоставлении выписки из Реестра объектов Муниципальной собственности без рассмотрения.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Решение об оставлении заявления о предоставлении выписки из Реестра объектов Муниципальной собственности без рассмотрения направляется заявителю, способом, указанным заявителем в заявлении об оставлении заявления о предоставлении выписки из Реестра объектов Муниципальной собственности без рассмотрения, не позднее рабочего дня, следующего за днем поступления заявления об оставлении заявления о предоставлении выписки из Реестра объектов Муниципальной собственности без рассмотрения.</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Оставление заявления о предоставлении выписки из Реестра объектов Муниципальной собственности без рассмотрения не препятствует повторному обращению заявителя в уполномоченный орган государственной власти, орган местного самоуправления за получением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2.28.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2.29. Услуги, необходимые и обязательные для предоставления муниципальной услуги, отсутствуют.</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2.30. При предоставлении муниципальной услуги запрещается требовать от заявителя: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Представления документов и информации, которые в соответствии с нормативными правовыми актами Российской Федерации и Алтайского края,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Требования к помещениям, в которых предоставляется муниципальная услуга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2.31.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B85296" w:rsidRPr="00BA552C" w:rsidRDefault="00B85296" w:rsidP="00BA552C">
      <w:pPr>
        <w:widowControl/>
        <w:shd w:val="clear" w:color="auto" w:fill="FFFFFF"/>
        <w:autoSpaceDE/>
        <w:autoSpaceDN/>
        <w:ind w:left="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наименование;</w:t>
      </w:r>
    </w:p>
    <w:p w:rsidR="00B85296" w:rsidRPr="00BA552C" w:rsidRDefault="00B85296" w:rsidP="00BA552C">
      <w:pPr>
        <w:widowControl/>
        <w:shd w:val="clear" w:color="auto" w:fill="FFFFFF"/>
        <w:autoSpaceDE/>
        <w:autoSpaceDN/>
        <w:ind w:left="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местонахождение и юридический адрес;</w:t>
      </w:r>
    </w:p>
    <w:p w:rsidR="00B85296" w:rsidRPr="00BA552C" w:rsidRDefault="00B85296" w:rsidP="00BA552C">
      <w:pPr>
        <w:widowControl/>
        <w:shd w:val="clear" w:color="auto" w:fill="FFFFFF"/>
        <w:autoSpaceDE/>
        <w:autoSpaceDN/>
        <w:ind w:left="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режим работы;</w:t>
      </w:r>
    </w:p>
    <w:p w:rsidR="00B85296" w:rsidRPr="00BA552C" w:rsidRDefault="00B85296" w:rsidP="00BA552C">
      <w:pPr>
        <w:widowControl/>
        <w:shd w:val="clear" w:color="auto" w:fill="FFFFFF"/>
        <w:autoSpaceDE/>
        <w:autoSpaceDN/>
        <w:ind w:left="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график приема;</w:t>
      </w:r>
    </w:p>
    <w:p w:rsidR="00B85296" w:rsidRPr="00BA552C" w:rsidRDefault="00B85296" w:rsidP="00BA552C">
      <w:pPr>
        <w:widowControl/>
        <w:shd w:val="clear" w:color="auto" w:fill="FFFFFF"/>
        <w:autoSpaceDE/>
        <w:autoSpaceDN/>
        <w:ind w:left="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номера телефонов для справок.</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Помещения, в которых предоставляется муниципальная услуга, оснащаются: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противопожарной системой и средствами пожаротушения;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системой оповещения о возникновении чрезвычайной ситуации;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средствами оказания первой медицинской помощи;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туалетными комнатами для посетителей.</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Места для заполнения заявлений оборудуются стульями, столами (стойками), бланками заявлений, письменными принадлежностями.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Места приема Заявителей оборудуются информационными табличками (вывесками) с указанием:</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номера кабинета и наименования отдела;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фамилии, имени и отчества (последнее – при наличии), должности ответственного лица за прием документов;</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графика приема Заявителей.</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 предоставлении муниципальной услуги инвалидам обеспечиваются: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возможность беспрепятственного доступа к объекту (зданию, помещению), в котором предоставляется муниципальная услуга;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сопровождение инвалидов, имеющих стойкие расстройства функции зрения и самостоятельного передвижения;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допуск сурдопереводчика и тифлосурдопереводчика;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оказание инвалидам помощи в преодолении барьеров, мешающих получению ими муниципальных услуг наравне с другими лицами.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Показатели доступности и качества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2.32. Основными показателями доступности предоставления муниципальной услуги являются: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возможность получения заявителем уведомлений о предоставлении муниципальной услуги с помощью Единого портала, регионального портала;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2.33. Основными показателями качества предоставления муниципальной услуги являются: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отсутствие обоснованных жалоб на действия (бездействие) сотрудников и их некорректное (невнимательное) отношение к заявителям;</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отсутствие нарушений установленных сроков в процессе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B85296"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Исчерпывающий перечень административных процедур</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3.1.Предоставление муниципальной услуги включает в себя следующие административные процедуры:</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прием, проверка документов и регистрация заявления;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рассмотрение документов и сведений;</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принятие решения;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выдача результата.</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Описание административных процедур представлено в Приложении № 5 к настоящему Административному регламенту.</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Перечень административных процедур (действий) при предоставлении муниципальной услуги услуг в электронной форме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3.2. При предоставлении муниципальной услуги в электронной форме заявителю обеспечиваются: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получение информации о порядке и сроках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формирование заявления;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прием и регистрация Уполномоченным органом заявления и иных документов, необходимых для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получение результата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получение сведений о ходе рассмотрения заявления;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осуществление оценки качества предоставления муниципальной услуги;</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Порядок осуществления административных процедур (действий) в электронной форме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3.3. Формирование заявления.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 формировании заявления заявителю обеспечивается: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возможность печати на бумажном носителе копии электронной формы заявления;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 возможность вернуться на любой из этапов заполнения электронной формы заявления без потери ранее введенной информации;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е)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3.4. Уполномоченный орган обеспечивает в срок не позднее 1 рабочего дня с момента подачи заявления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Ответственное должностное лицо:</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проверяет наличие электронных заявлений, поступивших посредством Единого портала, регионального портала, с периодичностью не реже 2 раз в день;</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рассматривает поступившие заявления и приложенные образы документов (документы);</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производит действия в соответствии с пунктом 3.4 настоящего Административного регламента.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3.6. Заявителю в качестве результата предоставления муниципальной услуги обеспечивается возможность получения документа: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виде бумажного документа, подтверждающего содержание электронного документа, который заявитель получает при личном обращении.</w:t>
      </w:r>
    </w:p>
    <w:p w:rsidR="00B85296" w:rsidRPr="00BA552C" w:rsidRDefault="00B85296" w:rsidP="00BA552C">
      <w:pPr>
        <w:widowControl/>
        <w:shd w:val="clear" w:color="auto" w:fill="FFFFFF"/>
        <w:autoSpaceDE/>
        <w:autoSpaceDN/>
        <w:ind w:firstLine="567"/>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3.7. Получение информации о ходе рассмотрения заявления и о результате предоставления государственной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 предоставлении муниципальной услуги в электронной форме заявителю направляется: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3.8. Оценка качества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Оценка качества предоставления муниципальной услуги осуществляется в соответствии с </w:t>
      </w:r>
      <w:hyperlink r:id="rId9" w:history="1">
        <w:r w:rsidRPr="00BA552C">
          <w:rPr>
            <w:rFonts w:ascii="Times New Roman" w:hAnsi="Times New Roman" w:cs="Times New Roman"/>
            <w:color w:val="000000"/>
            <w:sz w:val="28"/>
            <w:szCs w:val="28"/>
            <w:bdr w:val="none" w:sz="0" w:space="0" w:color="auto" w:frame="1"/>
            <w:lang w:eastAsia="ru-RU"/>
          </w:rPr>
          <w:t>Правилами</w:t>
        </w:r>
      </w:hyperlink>
      <w:r w:rsidRPr="00BA552C">
        <w:rPr>
          <w:rFonts w:ascii="Times New Roman" w:hAnsi="Times New Roman" w:cs="Times New Roman"/>
          <w:color w:val="000000"/>
          <w:sz w:val="28"/>
          <w:szCs w:val="28"/>
          <w:bdr w:val="none" w:sz="0" w:space="0" w:color="auto" w:frame="1"/>
          <w:lang w:eastAsia="ru-RU"/>
        </w:rPr>
        <w:t> оценки гражданами эффективности деятельности руководителей территориальных органов федеральных исполнительных органов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исполнительных органов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Раздел IV. Формы контроля за исполнением административного регламента</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Порядок осуществления текущего контроля за соблюдением</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и исполнением ответственными должностными лицами положений</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регламента и иных нормативных правовых актов,</w:t>
      </w:r>
    </w:p>
    <w:p w:rsidR="00B85296" w:rsidRDefault="00B8529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устанавливающих требования к предоставлению муниципальной услуги, а также принятием ими решений</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Текущий контроль осуществляется путем проведения проверок:</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решений о предоставлении (об отказе в предоставлении) муниципальной услуги;</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выявления и устранения нарушений прав граждан;</w:t>
      </w:r>
    </w:p>
    <w:p w:rsidR="00B85296"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Порядок и периодичность осуществления плановых и внеплановых</w:t>
      </w:r>
    </w:p>
    <w:p w:rsidR="00B85296" w:rsidRDefault="00B8529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4.2. Контроль за полнотой и качеством предоставления муниципальной услуги включает в себя проведение плановых и внеплановых проверок.</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соблюдение сроков предоставления муниципальной услуги;</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соблюдение положений настоящего Административного регламента;</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правильность и обоснованность принятого решения об отказе в предоставлении муниципальной услуги.</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Основанием для проведения внеплановых проверок являются:</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Алтайского края и нормативных правовых актов органов местного самоуправления</w:t>
      </w:r>
      <w:r w:rsidRPr="00BA552C">
        <w:rPr>
          <w:rFonts w:ascii="Times New Roman" w:hAnsi="Times New Roman" w:cs="Times New Roman"/>
          <w:i/>
          <w:iCs/>
          <w:color w:val="000000"/>
          <w:sz w:val="28"/>
          <w:szCs w:val="28"/>
          <w:bdr w:val="none" w:sz="0" w:space="0" w:color="auto" w:frame="1"/>
          <w:lang w:eastAsia="ru-RU"/>
        </w:rPr>
        <w:t>;</w:t>
      </w:r>
    </w:p>
    <w:p w:rsidR="00B85296"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Ответственность должностных лиц за решения и действия</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(бездействие), принимаемые (осуществляемые) ими в ходе</w:t>
      </w:r>
    </w:p>
    <w:p w:rsidR="00B85296" w:rsidRDefault="00B8529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предоставления муниципальной услуги</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B85296"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Требования к порядку и формам контроля за предоставлением</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муниципальной услуги, в том числе со стороны граждан,</w:t>
      </w:r>
    </w:p>
    <w:p w:rsidR="00B85296" w:rsidRDefault="00B8529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их объединений и организаций</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Граждане, их объединения и организации также имеют право:</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направлять замечания и предложения по улучшению доступности и качества предоставления муниципальной услуги;</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вносить предложения о мерах по устранению нарушений настоящего Административного регламента.</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B85296"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p>
    <w:p w:rsidR="00B85296" w:rsidRPr="00B35A3A" w:rsidRDefault="00B85296" w:rsidP="00BA552C">
      <w:pPr>
        <w:widowControl/>
        <w:shd w:val="clear" w:color="auto" w:fill="FFFFFF"/>
        <w:autoSpaceDE/>
        <w:autoSpaceDN/>
        <w:jc w:val="both"/>
        <w:textAlignment w:val="baseline"/>
        <w:rPr>
          <w:rFonts w:ascii="Times New Roman" w:hAnsi="Times New Roman" w:cs="Times New Roman"/>
          <w:b/>
          <w:color w:val="000000"/>
          <w:sz w:val="28"/>
          <w:szCs w:val="28"/>
          <w:bdr w:val="none" w:sz="0" w:space="0" w:color="auto" w:frame="1"/>
          <w:lang w:eastAsia="ru-RU"/>
        </w:rPr>
      </w:pPr>
      <w:r w:rsidRPr="00B35A3A">
        <w:rPr>
          <w:rFonts w:ascii="Times New Roman" w:hAnsi="Times New Roman" w:cs="Times New Roman"/>
          <w:b/>
          <w:color w:val="000000"/>
          <w:sz w:val="28"/>
          <w:szCs w:val="28"/>
          <w:bdr w:val="none" w:sz="0" w:space="0" w:color="auto" w:frame="1"/>
          <w:lang w:eastAsia="ru-RU"/>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 жалоба).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Заявитель может обратиться с жалобой, в том числе в следующих случаях:</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 нарушение срока регистрации запроса заявителя о предоставлении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 нарушение срока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85296" w:rsidRPr="00BA552C" w:rsidRDefault="00B85296" w:rsidP="00BA552C">
      <w:pPr>
        <w:widowControl/>
        <w:shd w:val="clear" w:color="auto" w:fill="FFFFFF"/>
        <w:autoSpaceDE/>
        <w:autoSpaceDN/>
        <w:spacing w:line="290" w:lineRule="atLeast"/>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0" w:anchor="dst290" w:history="1">
        <w:r w:rsidRPr="00BA552C">
          <w:rPr>
            <w:rFonts w:ascii="Times New Roman" w:hAnsi="Times New Roman" w:cs="Times New Roman"/>
            <w:color w:val="000000"/>
            <w:sz w:val="28"/>
            <w:szCs w:val="28"/>
            <w:bdr w:val="none" w:sz="0" w:space="0" w:color="auto" w:frame="1"/>
            <w:lang w:eastAsia="ru-RU"/>
          </w:rPr>
          <w:t>пунктом 4 части 1 статьи 7</w:t>
        </w:r>
      </w:hyperlink>
      <w:r w:rsidRPr="00BA552C">
        <w:rPr>
          <w:rFonts w:ascii="Times New Roman" w:hAnsi="Times New Roman" w:cs="Times New Roman"/>
          <w:color w:val="000000"/>
          <w:sz w:val="28"/>
          <w:szCs w:val="28"/>
          <w:bdr w:val="none" w:sz="0" w:space="0" w:color="auto" w:frame="1"/>
          <w:lang w:eastAsia="ru-RU"/>
        </w:rPr>
        <w:t> Федерального закона от 27.07.2010 №210-ФЗ «Об организации предоставления государственных и муниципальных услуг».</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5.1.1 Жалоба подлежит рассмотрению в течение пятнадцати рабочих дней со дня ее регистрации, а в случае обжалования отказа администрации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 должностного лица Администрации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5.1.2. По результатам рассмотрения жалобы глава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 принимает одно из следующих решений:</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1) удовлетворяет жалобу, в том числе в форме отмены принятого решения, исправления допущенных администрацией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 отказывает в удовлетворении жалобы.</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5.1.3 Не позднее дня, следующего за днем принятия решения, указанного в п.5.1.2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85296" w:rsidRPr="00BA552C" w:rsidRDefault="00B85296" w:rsidP="00BA552C">
      <w:pPr>
        <w:widowControl/>
        <w:shd w:val="clear" w:color="auto" w:fill="FFFFFF"/>
        <w:autoSpaceDE/>
        <w:autoSpaceDN/>
        <w:spacing w:line="290" w:lineRule="atLeast"/>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5.1.4. В случае признания жалобы подлежащей удовлетворению в ответе заявителю, указанном в </w:t>
      </w:r>
      <w:hyperlink r:id="rId11" w:anchor="dst121" w:history="1">
        <w:r w:rsidRPr="00BA552C">
          <w:rPr>
            <w:rFonts w:ascii="Times New Roman" w:hAnsi="Times New Roman" w:cs="Times New Roman"/>
            <w:color w:val="000000"/>
            <w:sz w:val="28"/>
            <w:szCs w:val="28"/>
            <w:bdr w:val="none" w:sz="0" w:space="0" w:color="auto" w:frame="1"/>
            <w:lang w:eastAsia="ru-RU"/>
          </w:rPr>
          <w:t>части </w:t>
        </w:r>
      </w:hyperlink>
      <w:r w:rsidRPr="00BA552C">
        <w:rPr>
          <w:rFonts w:ascii="Times New Roman" w:hAnsi="Times New Roman" w:cs="Times New Roman"/>
          <w:color w:val="000000"/>
          <w:sz w:val="28"/>
          <w:szCs w:val="28"/>
          <w:bdr w:val="none" w:sz="0" w:space="0" w:color="auto" w:frame="1"/>
          <w:lang w:eastAsia="ru-RU"/>
        </w:rPr>
        <w:t>5.1.3 настоящей статьи,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B85296" w:rsidRDefault="00B85296" w:rsidP="00BA552C">
      <w:pPr>
        <w:widowControl/>
        <w:shd w:val="clear" w:color="auto" w:fill="FFFFFF"/>
        <w:autoSpaceDE/>
        <w:autoSpaceDN/>
        <w:spacing w:line="290" w:lineRule="atLeast"/>
        <w:ind w:firstLine="540"/>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5.1.5. В случае признания жалобы не подлежащей удовлетворению в ответе заявителю, указанном в </w:t>
      </w:r>
      <w:hyperlink r:id="rId12" w:anchor="dst121" w:history="1">
        <w:r w:rsidRPr="00BA552C">
          <w:rPr>
            <w:rFonts w:ascii="Times New Roman" w:hAnsi="Times New Roman" w:cs="Times New Roman"/>
            <w:color w:val="000000"/>
            <w:sz w:val="28"/>
            <w:szCs w:val="28"/>
            <w:bdr w:val="none" w:sz="0" w:space="0" w:color="auto" w:frame="1"/>
            <w:lang w:eastAsia="ru-RU"/>
          </w:rPr>
          <w:t>части </w:t>
        </w:r>
      </w:hyperlink>
      <w:r w:rsidRPr="00BA552C">
        <w:rPr>
          <w:rFonts w:ascii="Times New Roman" w:hAnsi="Times New Roman" w:cs="Times New Roman"/>
          <w:color w:val="000000"/>
          <w:sz w:val="28"/>
          <w:szCs w:val="28"/>
          <w:bdr w:val="none" w:sz="0" w:space="0" w:color="auto" w:frame="1"/>
          <w:lang w:eastAsia="ru-RU"/>
        </w:rPr>
        <w:t>5.1.3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B85296" w:rsidRPr="00BA552C" w:rsidRDefault="00B85296" w:rsidP="00BA552C">
      <w:pPr>
        <w:widowControl/>
        <w:shd w:val="clear" w:color="auto" w:fill="FFFFFF"/>
        <w:autoSpaceDE/>
        <w:autoSpaceDN/>
        <w:spacing w:line="290" w:lineRule="atLeast"/>
        <w:ind w:firstLine="540"/>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В Уполномоченном органе, определяются уполномоченные на рассмотрение жалоб должностные лица.</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85296"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B85296" w:rsidRDefault="00B8529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Федеральным </w:t>
      </w:r>
      <w:hyperlink r:id="rId13" w:history="1">
        <w:r w:rsidRPr="00BA552C">
          <w:rPr>
            <w:rFonts w:ascii="Times New Roman" w:hAnsi="Times New Roman" w:cs="Times New Roman"/>
            <w:color w:val="000000"/>
            <w:sz w:val="28"/>
            <w:szCs w:val="28"/>
            <w:bdr w:val="none" w:sz="0" w:space="0" w:color="auto" w:frame="1"/>
            <w:lang w:eastAsia="ru-RU"/>
          </w:rPr>
          <w:t>законом</w:t>
        </w:r>
      </w:hyperlink>
      <w:r w:rsidRPr="00BA552C">
        <w:rPr>
          <w:rFonts w:ascii="Times New Roman" w:hAnsi="Times New Roman" w:cs="Times New Roman"/>
          <w:color w:val="000000"/>
          <w:sz w:val="28"/>
          <w:szCs w:val="28"/>
          <w:bdr w:val="none" w:sz="0" w:space="0" w:color="auto" w:frame="1"/>
          <w:lang w:eastAsia="ru-RU"/>
        </w:rPr>
        <w:t> «Об организации предоставления государственных и муниципальных услуг»;</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НПА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hyperlink r:id="rId14" w:history="1">
        <w:r w:rsidRPr="00BA552C">
          <w:rPr>
            <w:rFonts w:ascii="Times New Roman" w:hAnsi="Times New Roman" w:cs="Times New Roman"/>
            <w:color w:val="000000"/>
            <w:sz w:val="28"/>
            <w:szCs w:val="28"/>
            <w:bdr w:val="none" w:sz="0" w:space="0" w:color="auto" w:frame="1"/>
            <w:lang w:eastAsia="ru-RU"/>
          </w:rPr>
          <w:t>постановлением</w:t>
        </w:r>
      </w:hyperlink>
      <w:r w:rsidRPr="00BA552C">
        <w:rPr>
          <w:rFonts w:ascii="Times New Roman" w:hAnsi="Times New Roman" w:cs="Times New Roman"/>
          <w:color w:val="000000"/>
          <w:sz w:val="28"/>
          <w:szCs w:val="28"/>
          <w:bdr w:val="none" w:sz="0" w:space="0" w:color="auto" w:frame="1"/>
          <w:lang w:eastAsia="ru-RU"/>
        </w:rPr>
        <w:t>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BA552C">
        <w:rPr>
          <w:rFonts w:ascii="Times New Roman" w:hAnsi="Times New Roman" w:cs="Times New Roman"/>
          <w:color w:val="000000"/>
          <w:sz w:val="28"/>
          <w:szCs w:val="28"/>
          <w:bdr w:val="none" w:sz="0" w:space="0" w:color="auto" w:frame="1"/>
          <w:lang w:eastAsia="ru-RU"/>
        </w:rPr>
        <w:br w:type="textWrapping" w:clear="all"/>
      </w:r>
      <w:r>
        <w:rPr>
          <w:rFonts w:ascii="Times New Roman" w:hAnsi="Times New Roman" w:cs="Times New Roman"/>
          <w:color w:val="000000"/>
          <w:sz w:val="28"/>
          <w:szCs w:val="28"/>
          <w:bdr w:val="none" w:sz="0" w:space="0" w:color="auto" w:frame="1"/>
          <w:lang w:eastAsia="ru-RU"/>
        </w:rPr>
        <w:t xml:space="preserve">                                                                                                         </w:t>
      </w: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Default="00B8529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B85296" w:rsidRPr="00BA552C" w:rsidRDefault="00B85296" w:rsidP="008216F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Pr>
          <w:rFonts w:ascii="Times New Roman" w:hAnsi="Times New Roman" w:cs="Times New Roman"/>
          <w:color w:val="000000"/>
          <w:sz w:val="28"/>
          <w:szCs w:val="28"/>
          <w:bdr w:val="none" w:sz="0" w:space="0" w:color="auto" w:frame="1"/>
          <w:lang w:eastAsia="ru-RU"/>
        </w:rPr>
        <w:t xml:space="preserve">  </w:t>
      </w:r>
      <w:r w:rsidRPr="00BA552C">
        <w:rPr>
          <w:rFonts w:ascii="Times New Roman" w:hAnsi="Times New Roman" w:cs="Times New Roman"/>
          <w:color w:val="000000"/>
          <w:sz w:val="28"/>
          <w:szCs w:val="28"/>
          <w:bdr w:val="none" w:sz="0" w:space="0" w:color="auto" w:frame="1"/>
          <w:lang w:eastAsia="ru-RU"/>
        </w:rPr>
        <w:t>Приложение № 1</w:t>
      </w:r>
    </w:p>
    <w:p w:rsidR="00B85296" w:rsidRDefault="00B85296" w:rsidP="00B35A3A">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 xml:space="preserve">к Административному регламенту от </w:t>
      </w:r>
      <w:r>
        <w:rPr>
          <w:rFonts w:ascii="Times New Roman" w:hAnsi="Times New Roman" w:cs="Times New Roman"/>
          <w:color w:val="000000"/>
          <w:sz w:val="28"/>
          <w:szCs w:val="28"/>
          <w:bdr w:val="none" w:sz="0" w:space="0" w:color="auto" w:frame="1"/>
          <w:lang w:eastAsia="ru-RU"/>
        </w:rPr>
        <w:t>00.12.2024 г. № 00</w:t>
      </w:r>
      <w:r w:rsidRPr="00BA552C">
        <w:rPr>
          <w:rFonts w:ascii="Times New Roman" w:hAnsi="Times New Roman" w:cs="Times New Roman"/>
          <w:color w:val="000000"/>
          <w:sz w:val="28"/>
          <w:szCs w:val="28"/>
          <w:bdr w:val="none" w:sz="0" w:space="0" w:color="auto" w:frame="1"/>
          <w:lang w:eastAsia="ru-RU"/>
        </w:rPr>
        <w:t> по предоставлению муниципальной услуги</w:t>
      </w:r>
      <w:r>
        <w:rPr>
          <w:rFonts w:ascii="Times New Roman" w:hAnsi="Times New Roman" w:cs="Times New Roman"/>
          <w:color w:val="000000"/>
          <w:sz w:val="28"/>
          <w:szCs w:val="28"/>
          <w:bdr w:val="none" w:sz="0" w:space="0" w:color="auto" w:frame="1"/>
          <w:lang w:eastAsia="ru-RU"/>
        </w:rPr>
        <w:t xml:space="preserve"> </w:t>
      </w:r>
    </w:p>
    <w:p w:rsidR="00B85296" w:rsidRDefault="00B85296" w:rsidP="00B35A3A">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B85296" w:rsidRPr="00BA552C" w:rsidRDefault="00B85296" w:rsidP="00B35A3A">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Форма заявления о предоставлении выписки из Реестра объектов Муниципальной собственности</w:t>
      </w:r>
      <w:r w:rsidRPr="00BA552C">
        <w:rPr>
          <w:rFonts w:ascii="Times New Roman" w:hAnsi="Times New Roman" w:cs="Times New Roman"/>
          <w:color w:val="000000"/>
          <w:sz w:val="28"/>
          <w:szCs w:val="28"/>
          <w:bdr w:val="none" w:sz="0" w:space="0" w:color="auto" w:frame="1"/>
          <w:lang w:eastAsia="ru-RU"/>
        </w:rPr>
        <w:br/>
      </w:r>
      <w:r w:rsidRPr="00BA552C">
        <w:rPr>
          <w:rFonts w:ascii="Times New Roman" w:hAnsi="Times New Roman" w:cs="Times New Roman"/>
          <w:color w:val="000000"/>
          <w:sz w:val="28"/>
          <w:szCs w:val="28"/>
          <w:bdr w:val="none" w:sz="0" w:space="0" w:color="auto" w:frame="1"/>
          <w:lang w:eastAsia="ru-RU"/>
        </w:rPr>
        <w:br/>
      </w:r>
    </w:p>
    <w:tbl>
      <w:tblPr>
        <w:tblW w:w="9645" w:type="dxa"/>
        <w:tblCellMar>
          <w:left w:w="0" w:type="dxa"/>
          <w:right w:w="0" w:type="dxa"/>
        </w:tblCellMar>
        <w:tblLook w:val="00A0"/>
      </w:tblPr>
      <w:tblGrid>
        <w:gridCol w:w="749"/>
        <w:gridCol w:w="8896"/>
      </w:tblGrid>
      <w:tr w:rsidR="00B85296" w:rsidRPr="00BA552C" w:rsidTr="00BA552C">
        <w:tc>
          <w:tcPr>
            <w:tcW w:w="5205" w:type="dxa"/>
            <w:tcBorders>
              <w:top w:val="nil"/>
              <w:left w:val="nil"/>
              <w:bottom w:val="nil"/>
              <w:right w:val="nil"/>
            </w:tcBorders>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4443" w:type="dxa"/>
            <w:tcBorders>
              <w:top w:val="nil"/>
              <w:left w:val="nil"/>
              <w:bottom w:val="nil"/>
              <w:right w:val="nil"/>
            </w:tcBorders>
            <w:tcMar>
              <w:top w:w="0" w:type="dxa"/>
              <w:left w:w="108" w:type="dxa"/>
              <w:bottom w:w="0" w:type="dxa"/>
              <w:right w:w="108" w:type="dxa"/>
            </w:tcMar>
            <w:vAlign w:val="bottom"/>
          </w:tcPr>
          <w:p w:rsidR="00B85296" w:rsidRPr="00BA552C" w:rsidRDefault="00B85296" w:rsidP="00BA552C">
            <w:pPr>
              <w:widowControl/>
              <w:autoSpaceDE/>
              <w:autoSpaceDN/>
              <w:ind w:right="665"/>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Главе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w:t>
            </w:r>
          </w:p>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w:t>
            </w:r>
          </w:p>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 _____________________________</w:t>
            </w:r>
          </w:p>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(Ф.И.О., почтовый адрес, контактный телефон)</w:t>
            </w:r>
          </w:p>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______________________________________________________________</w:t>
            </w:r>
          </w:p>
        </w:tc>
      </w:tr>
    </w:tbl>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ЗАЯВЛЕНИЕ</w:t>
      </w:r>
    </w:p>
    <w:p w:rsidR="00B85296" w:rsidRPr="00BA552C" w:rsidRDefault="00B8529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Прошу выдать выписку из Реестра объектов муниципальной собственности на____________________________________________________________________</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______________________________________________________________________</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(характеристики объекта муниципального имущества, позволяющие его однозначно определить (наименование, адресные ориентиры, кадастровый номер земельного участка)</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Выписка необходима для предоставления в_______________________________</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Место получения документов (адрес для доставки почтой):___________________ _____________________________________________________________________</w:t>
      </w:r>
    </w:p>
    <w:p w:rsidR="00B85296" w:rsidRPr="00BA552C" w:rsidRDefault="00B85296" w:rsidP="00BA552C">
      <w:pPr>
        <w:widowControl/>
        <w:shd w:val="clear" w:color="auto" w:fill="FFFFFF"/>
        <w:autoSpaceDE/>
        <w:autoSpaceDN/>
        <w:ind w:firstLine="68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Документы, представленные для предоставления муниципальной услуги, и сведения, указанные в заявлении, достоверны. Второй экземпляр заявления с отметкой о принятии документов для предоставления муниципальной услуги получил (а).</w:t>
      </w:r>
    </w:p>
    <w:p w:rsidR="00B85296" w:rsidRPr="00BA552C" w:rsidRDefault="00B8529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pacing w:val="9"/>
          <w:sz w:val="28"/>
          <w:szCs w:val="28"/>
          <w:bdr w:val="none" w:sz="0" w:space="0" w:color="auto" w:frame="1"/>
          <w:lang w:eastAsia="ru-RU"/>
        </w:rPr>
        <w:t xml:space="preserve">Подписывая настоящее заявление, я даю согласие на обработку (сбор, систематизацию, накопление, хранение, уточнение, использование, распространение) Администрацией </w:t>
      </w:r>
      <w:r>
        <w:rPr>
          <w:rFonts w:ascii="Times New Roman" w:hAnsi="Times New Roman" w:cs="Times New Roman"/>
          <w:color w:val="000000"/>
          <w:spacing w:val="9"/>
          <w:sz w:val="28"/>
          <w:szCs w:val="28"/>
          <w:bdr w:val="none" w:sz="0" w:space="0" w:color="auto" w:frame="1"/>
          <w:lang w:eastAsia="ru-RU"/>
        </w:rPr>
        <w:t>Усть-Волчихинского</w:t>
      </w:r>
      <w:r w:rsidRPr="00BA552C">
        <w:rPr>
          <w:rFonts w:ascii="Times New Roman" w:hAnsi="Times New Roman" w:cs="Times New Roman"/>
          <w:color w:val="000000"/>
          <w:spacing w:val="9"/>
          <w:sz w:val="28"/>
          <w:szCs w:val="28"/>
          <w:bdr w:val="none" w:sz="0" w:space="0" w:color="auto" w:frame="1"/>
          <w:lang w:eastAsia="ru-RU"/>
        </w:rPr>
        <w:t xml:space="preserve"> сельсовета своих персональных данных.</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Заявитель: _________________________________________       ______________</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(Ф.И.О. заявителя)       (подпись)</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Дата ____________</w:t>
      </w: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Pr="00BA552C"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Приложение № 2</w:t>
      </w: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 xml:space="preserve">к Административному регламенту от </w:t>
      </w:r>
      <w:r>
        <w:rPr>
          <w:rFonts w:ascii="Times New Roman" w:hAnsi="Times New Roman" w:cs="Times New Roman"/>
          <w:color w:val="000000"/>
          <w:sz w:val="28"/>
          <w:szCs w:val="28"/>
          <w:bdr w:val="none" w:sz="0" w:space="0" w:color="auto" w:frame="1"/>
          <w:lang w:eastAsia="ru-RU"/>
        </w:rPr>
        <w:t>00</w:t>
      </w:r>
      <w:r w:rsidRPr="00BA552C">
        <w:rPr>
          <w:rFonts w:ascii="Times New Roman" w:hAnsi="Times New Roman" w:cs="Times New Roman"/>
          <w:color w:val="000000"/>
          <w:sz w:val="28"/>
          <w:szCs w:val="28"/>
          <w:bdr w:val="none" w:sz="0" w:space="0" w:color="auto" w:frame="1"/>
          <w:lang w:eastAsia="ru-RU"/>
        </w:rPr>
        <w:t>.</w:t>
      </w:r>
      <w:r>
        <w:rPr>
          <w:rFonts w:ascii="Times New Roman" w:hAnsi="Times New Roman" w:cs="Times New Roman"/>
          <w:color w:val="000000"/>
          <w:sz w:val="28"/>
          <w:szCs w:val="28"/>
          <w:bdr w:val="none" w:sz="0" w:space="0" w:color="auto" w:frame="1"/>
          <w:lang w:eastAsia="ru-RU"/>
        </w:rPr>
        <w:t>12.2024 г. № 00</w:t>
      </w:r>
      <w:r w:rsidRPr="00BA552C">
        <w:rPr>
          <w:rFonts w:ascii="Times New Roman" w:hAnsi="Times New Roman" w:cs="Times New Roman"/>
          <w:color w:val="000000"/>
          <w:sz w:val="28"/>
          <w:szCs w:val="28"/>
          <w:bdr w:val="none" w:sz="0" w:space="0" w:color="auto" w:frame="1"/>
          <w:lang w:eastAsia="ru-RU"/>
        </w:rPr>
        <w:t> по предоставлению муниципальной услуги</w:t>
      </w: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B85296" w:rsidRPr="00BA552C"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Форма решения об отказе в приеме документов, необходимых для </w:t>
      </w: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предоставления муниципальной услуги</w:t>
      </w: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________________________________________________________________</w:t>
      </w: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Наименование уполномоченного органа исполнительной власти субъекта </w:t>
      </w: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Российской Федерации или органа местного самоуправления</w:t>
      </w:r>
    </w:p>
    <w:p w:rsidR="00B85296" w:rsidRPr="00BA552C" w:rsidRDefault="00B8529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p>
    <w:p w:rsidR="00B85296" w:rsidRPr="00BA552C" w:rsidRDefault="00B8529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Кому _________________________________</w:t>
      </w:r>
    </w:p>
    <w:p w:rsidR="00B85296" w:rsidRPr="00BA552C" w:rsidRDefault="00B8529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(фамилия, имя, отчество)</w:t>
      </w:r>
    </w:p>
    <w:p w:rsidR="00B85296" w:rsidRPr="00BA552C" w:rsidRDefault="00B8529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w:t>
      </w:r>
    </w:p>
    <w:p w:rsidR="00B85296" w:rsidRPr="00BA552C" w:rsidRDefault="00B8529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p>
    <w:p w:rsidR="00B85296" w:rsidRPr="00BA552C" w:rsidRDefault="00B8529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w:t>
      </w:r>
    </w:p>
    <w:p w:rsidR="00B85296" w:rsidRPr="00BA552C" w:rsidRDefault="00B8529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(телефон и адрес электронной почты)</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РЕШЕНИЕ</w:t>
      </w: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об отказе в приеме документов, необходимых для предоставления </w:t>
      </w: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услуги «Предоставление выписки из Реестра объектов Муниципальной собственности»</w:t>
      </w: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Дата _______________ № _____________</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 результатам рассмотрения заявления от _________ № _______________  и приложенных к нему документов,  принято решение отказать в приеме документов, необходимых для предоставления услуги, по следующим основаниям:</w:t>
      </w:r>
    </w:p>
    <w:tbl>
      <w:tblPr>
        <w:tblW w:w="5670" w:type="dxa"/>
        <w:tblCellMar>
          <w:left w:w="0" w:type="dxa"/>
          <w:right w:w="0" w:type="dxa"/>
        </w:tblCellMar>
        <w:tblLook w:val="00A0"/>
      </w:tblPr>
      <w:tblGrid>
        <w:gridCol w:w="2479"/>
        <w:gridCol w:w="4520"/>
        <w:gridCol w:w="3284"/>
      </w:tblGrid>
      <w:tr w:rsidR="00B85296" w:rsidRPr="00BA552C" w:rsidTr="00BA552C">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w:t>
            </w:r>
          </w:p>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пункта административного регламента</w:t>
            </w:r>
          </w:p>
        </w:tc>
        <w:tc>
          <w:tcPr>
            <w:tcW w:w="55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Наименование основания для отказа в соответствии с единым стандартом</w:t>
            </w:r>
          </w:p>
        </w:tc>
        <w:tc>
          <w:tcPr>
            <w:tcW w:w="25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разъяснение причин отказа в предоставлении услуги</w:t>
            </w:r>
          </w:p>
        </w:tc>
      </w:tr>
      <w:tr w:rsidR="00B85296" w:rsidRPr="00BA552C" w:rsidTr="00BA552C">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Подпункт 1 пункта 2.15</w:t>
            </w:r>
          </w:p>
        </w:tc>
        <w:tc>
          <w:tcPr>
            <w:tcW w:w="5512" w:type="dxa"/>
            <w:tcBorders>
              <w:top w:val="nil"/>
              <w:left w:val="nil"/>
              <w:bottom w:val="single" w:sz="8" w:space="0" w:color="auto"/>
              <w:right w:val="single" w:sz="8" w:space="0" w:color="auto"/>
            </w:tcBorders>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непредставления документов, указанных в пункте 2.8 Административного регламента;</w:t>
            </w:r>
          </w:p>
        </w:tc>
        <w:tc>
          <w:tcPr>
            <w:tcW w:w="2533" w:type="dxa"/>
            <w:tcBorders>
              <w:top w:val="nil"/>
              <w:left w:val="nil"/>
              <w:bottom w:val="single" w:sz="8" w:space="0" w:color="auto"/>
              <w:right w:val="single" w:sz="8" w:space="0" w:color="auto"/>
            </w:tcBorders>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Указываются основания такого вывода</w:t>
            </w:r>
          </w:p>
        </w:tc>
      </w:tr>
      <w:tr w:rsidR="00B85296" w:rsidRPr="00BA552C" w:rsidTr="00BA552C">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Подпункт 2 пункта 2.15</w:t>
            </w:r>
          </w:p>
        </w:tc>
        <w:tc>
          <w:tcPr>
            <w:tcW w:w="5512" w:type="dxa"/>
            <w:tcBorders>
              <w:top w:val="nil"/>
              <w:left w:val="nil"/>
              <w:bottom w:val="single" w:sz="8" w:space="0" w:color="auto"/>
              <w:right w:val="single" w:sz="8" w:space="0" w:color="auto"/>
            </w:tcBorders>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обращение лица, не предъявившего документов, удостоверяющих личность либо подтверждающих полномочия лица, представляющего интересы заявителя.</w:t>
            </w:r>
          </w:p>
        </w:tc>
        <w:tc>
          <w:tcPr>
            <w:tcW w:w="2533" w:type="dxa"/>
            <w:tcBorders>
              <w:top w:val="nil"/>
              <w:left w:val="nil"/>
              <w:bottom w:val="single" w:sz="8" w:space="0" w:color="auto"/>
              <w:right w:val="single" w:sz="8" w:space="0" w:color="auto"/>
            </w:tcBorders>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Указываются основания такого вывода</w:t>
            </w:r>
          </w:p>
        </w:tc>
      </w:tr>
    </w:tbl>
    <w:p w:rsidR="00B85296" w:rsidRPr="00BA552C" w:rsidRDefault="00B85296" w:rsidP="00BA552C">
      <w:pPr>
        <w:widowControl/>
        <w:shd w:val="clear" w:color="auto" w:fill="FFFFFF"/>
        <w:autoSpaceDE/>
        <w:autoSpaceDN/>
        <w:spacing w:before="120" w:after="12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lang w:eastAsia="ru-RU"/>
        </w:rPr>
        <w:t> </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B85296" w:rsidRPr="00BA552C" w:rsidRDefault="00B8529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(ФИО)</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(подпись должностного лица органа, осуществляющего</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предоставление муниципальной услуги)</w:t>
      </w: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Pr="00BA552C"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Приложение № 3</w:t>
      </w:r>
    </w:p>
    <w:p w:rsidR="00B85296" w:rsidRPr="00BA552C"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к Административному регламенту от </w:t>
      </w:r>
      <w:r>
        <w:rPr>
          <w:rFonts w:ascii="Times New Roman" w:hAnsi="Times New Roman" w:cs="Times New Roman"/>
          <w:color w:val="000000"/>
          <w:sz w:val="28"/>
          <w:szCs w:val="28"/>
          <w:bdr w:val="none" w:sz="0" w:space="0" w:color="auto" w:frame="1"/>
          <w:lang w:eastAsia="ru-RU"/>
        </w:rPr>
        <w:t>00</w:t>
      </w:r>
      <w:r w:rsidRPr="00BA552C">
        <w:rPr>
          <w:rFonts w:ascii="Times New Roman" w:hAnsi="Times New Roman" w:cs="Times New Roman"/>
          <w:color w:val="000000"/>
          <w:sz w:val="28"/>
          <w:szCs w:val="28"/>
          <w:bdr w:val="none" w:sz="0" w:space="0" w:color="auto" w:frame="1"/>
          <w:lang w:eastAsia="ru-RU"/>
        </w:rPr>
        <w:t>.</w:t>
      </w:r>
      <w:r>
        <w:rPr>
          <w:rFonts w:ascii="Times New Roman" w:hAnsi="Times New Roman" w:cs="Times New Roman"/>
          <w:color w:val="000000"/>
          <w:sz w:val="28"/>
          <w:szCs w:val="28"/>
          <w:bdr w:val="none" w:sz="0" w:space="0" w:color="auto" w:frame="1"/>
          <w:lang w:eastAsia="ru-RU"/>
        </w:rPr>
        <w:t>12</w:t>
      </w:r>
      <w:r w:rsidRPr="00BA552C">
        <w:rPr>
          <w:rFonts w:ascii="Times New Roman" w:hAnsi="Times New Roman" w:cs="Times New Roman"/>
          <w:color w:val="000000"/>
          <w:sz w:val="28"/>
          <w:szCs w:val="28"/>
          <w:bdr w:val="none" w:sz="0" w:space="0" w:color="auto" w:frame="1"/>
          <w:lang w:eastAsia="ru-RU"/>
        </w:rPr>
        <w:t xml:space="preserve">.2024 г. № </w:t>
      </w:r>
      <w:r>
        <w:rPr>
          <w:rFonts w:ascii="Times New Roman" w:hAnsi="Times New Roman" w:cs="Times New Roman"/>
          <w:color w:val="000000"/>
          <w:sz w:val="28"/>
          <w:szCs w:val="28"/>
          <w:bdr w:val="none" w:sz="0" w:space="0" w:color="auto" w:frame="1"/>
          <w:lang w:eastAsia="ru-RU"/>
        </w:rPr>
        <w:t>00</w:t>
      </w:r>
      <w:r w:rsidRPr="00BA552C">
        <w:rPr>
          <w:rFonts w:ascii="Times New Roman" w:hAnsi="Times New Roman" w:cs="Times New Roman"/>
          <w:color w:val="000000"/>
          <w:sz w:val="28"/>
          <w:szCs w:val="28"/>
          <w:bdr w:val="none" w:sz="0" w:space="0" w:color="auto" w:frame="1"/>
          <w:lang w:eastAsia="ru-RU"/>
        </w:rPr>
        <w:t> по предоставлению муниципальной услуги</w:t>
      </w: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Форма выписки из Реестра объектов Муниципальной собственности</w:t>
      </w:r>
    </w:p>
    <w:p w:rsidR="00B85296" w:rsidRPr="00BA552C" w:rsidRDefault="00B8529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Выписка из Реестра объектов Муниципальной собственности</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                                           "__" _______________ 20__ г.</w:t>
      </w:r>
    </w:p>
    <w:p w:rsidR="00B85296"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(наименование муниципального                                                   </w:t>
      </w:r>
      <w:r>
        <w:rPr>
          <w:rFonts w:ascii="Times New Roman" w:hAnsi="Times New Roman" w:cs="Times New Roman"/>
          <w:color w:val="000000"/>
          <w:sz w:val="28"/>
          <w:szCs w:val="28"/>
          <w:bdr w:val="none" w:sz="0" w:space="0" w:color="auto" w:frame="1"/>
          <w:lang w:eastAsia="ru-RU"/>
        </w:rPr>
        <w:t xml:space="preserve">              (дата, месяц, год </w:t>
      </w:r>
      <w:r w:rsidRPr="00BA552C">
        <w:rPr>
          <w:rFonts w:ascii="Times New Roman" w:hAnsi="Times New Roman" w:cs="Times New Roman"/>
          <w:color w:val="000000"/>
          <w:sz w:val="28"/>
          <w:szCs w:val="28"/>
          <w:bdr w:val="none" w:sz="0" w:space="0" w:color="auto" w:frame="1"/>
          <w:lang w:eastAsia="ru-RU"/>
        </w:rPr>
        <w:t>образования)</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Объект недвижимого имущества в виде______________________________,</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(наименование объекта)</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расположенный по адресу:______________________________________________,</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r>
        <w:rPr>
          <w:rFonts w:ascii="Times New Roman" w:hAnsi="Times New Roman" w:cs="Times New Roman"/>
          <w:color w:val="000000"/>
          <w:sz w:val="28"/>
          <w:szCs w:val="28"/>
          <w:bdr w:val="none" w:sz="0" w:space="0" w:color="auto" w:frame="1"/>
          <w:lang w:eastAsia="ru-RU"/>
        </w:rPr>
        <w:t>                                   </w:t>
      </w:r>
      <w:r w:rsidRPr="00BA552C">
        <w:rPr>
          <w:rFonts w:ascii="Times New Roman" w:hAnsi="Times New Roman" w:cs="Times New Roman"/>
          <w:color w:val="000000"/>
          <w:sz w:val="28"/>
          <w:szCs w:val="28"/>
          <w:bdr w:val="none" w:sz="0" w:space="0" w:color="auto" w:frame="1"/>
          <w:lang w:eastAsia="ru-RU"/>
        </w:rPr>
        <w:t xml:space="preserve"> (Адрес, местоположение объекта при наличии)</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Общей площадью ______________м. (кв.м.), числится в реестре муниципального имущества Муниципального образования _________________________________</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r>
        <w:rPr>
          <w:rFonts w:ascii="Times New Roman" w:hAnsi="Times New Roman" w:cs="Times New Roman"/>
          <w:color w:val="000000"/>
          <w:sz w:val="28"/>
          <w:szCs w:val="28"/>
          <w:bdr w:val="none" w:sz="0" w:space="0" w:color="auto" w:frame="1"/>
          <w:lang w:eastAsia="ru-RU"/>
        </w:rPr>
        <w:t>        </w:t>
      </w:r>
      <w:r w:rsidRPr="00BA552C">
        <w:rPr>
          <w:rFonts w:ascii="Times New Roman" w:hAnsi="Times New Roman" w:cs="Times New Roman"/>
          <w:color w:val="000000"/>
          <w:sz w:val="28"/>
          <w:szCs w:val="28"/>
          <w:bdr w:val="none" w:sz="0" w:space="0" w:color="auto" w:frame="1"/>
          <w:lang w:eastAsia="ru-RU"/>
        </w:rPr>
        <w:t xml:space="preserve">                                           </w:t>
      </w:r>
      <w:r>
        <w:rPr>
          <w:rFonts w:ascii="Times New Roman" w:hAnsi="Times New Roman" w:cs="Times New Roman"/>
          <w:color w:val="000000"/>
          <w:sz w:val="28"/>
          <w:szCs w:val="28"/>
          <w:bdr w:val="none" w:sz="0" w:space="0" w:color="auto" w:frame="1"/>
          <w:lang w:eastAsia="ru-RU"/>
        </w:rPr>
        <w:t>(</w:t>
      </w:r>
      <w:r w:rsidRPr="00BA552C">
        <w:rPr>
          <w:rFonts w:ascii="Times New Roman" w:hAnsi="Times New Roman" w:cs="Times New Roman"/>
          <w:color w:val="000000"/>
          <w:sz w:val="28"/>
          <w:szCs w:val="28"/>
          <w:bdr w:val="none" w:sz="0" w:space="0" w:color="auto" w:frame="1"/>
          <w:lang w:eastAsia="ru-RU"/>
        </w:rPr>
        <w:t>наименование муниципального образования)</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 основании ________________________________________________________.</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(основание включения в реестр)</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(ФИО)</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(подпись должностного лица органа, осуществляющего</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предоставление муниципальной услуги)</w:t>
      </w: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bookmarkStart w:id="0" w:name="_GoBack"/>
      <w:bookmarkEnd w:id="0"/>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Pr="00BA552C"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Приложение № 4</w:t>
      </w:r>
    </w:p>
    <w:p w:rsidR="00B85296" w:rsidRPr="00BA552C"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к Административному регламенту от </w:t>
      </w:r>
      <w:r>
        <w:rPr>
          <w:rFonts w:ascii="Times New Roman" w:hAnsi="Times New Roman" w:cs="Times New Roman"/>
          <w:color w:val="000000"/>
          <w:sz w:val="28"/>
          <w:szCs w:val="28"/>
          <w:bdr w:val="none" w:sz="0" w:space="0" w:color="auto" w:frame="1"/>
          <w:lang w:eastAsia="ru-RU"/>
        </w:rPr>
        <w:t>00</w:t>
      </w:r>
      <w:r w:rsidRPr="00BA552C">
        <w:rPr>
          <w:rFonts w:ascii="Times New Roman" w:hAnsi="Times New Roman" w:cs="Times New Roman"/>
          <w:color w:val="000000"/>
          <w:sz w:val="28"/>
          <w:szCs w:val="28"/>
          <w:bdr w:val="none" w:sz="0" w:space="0" w:color="auto" w:frame="1"/>
          <w:lang w:eastAsia="ru-RU"/>
        </w:rPr>
        <w:t>.</w:t>
      </w:r>
      <w:r>
        <w:rPr>
          <w:rFonts w:ascii="Times New Roman" w:hAnsi="Times New Roman" w:cs="Times New Roman"/>
          <w:color w:val="000000"/>
          <w:sz w:val="28"/>
          <w:szCs w:val="28"/>
          <w:bdr w:val="none" w:sz="0" w:space="0" w:color="auto" w:frame="1"/>
          <w:lang w:eastAsia="ru-RU"/>
        </w:rPr>
        <w:t>12</w:t>
      </w:r>
      <w:r w:rsidRPr="00BA552C">
        <w:rPr>
          <w:rFonts w:ascii="Times New Roman" w:hAnsi="Times New Roman" w:cs="Times New Roman"/>
          <w:color w:val="000000"/>
          <w:sz w:val="28"/>
          <w:szCs w:val="28"/>
          <w:bdr w:val="none" w:sz="0" w:space="0" w:color="auto" w:frame="1"/>
          <w:lang w:eastAsia="ru-RU"/>
        </w:rPr>
        <w:t xml:space="preserve">.2024 г. № </w:t>
      </w:r>
      <w:r>
        <w:rPr>
          <w:rFonts w:ascii="Times New Roman" w:hAnsi="Times New Roman" w:cs="Times New Roman"/>
          <w:color w:val="000000"/>
          <w:sz w:val="28"/>
          <w:szCs w:val="28"/>
          <w:bdr w:val="none" w:sz="0" w:space="0" w:color="auto" w:frame="1"/>
          <w:lang w:eastAsia="ru-RU"/>
        </w:rPr>
        <w:t>00</w:t>
      </w:r>
      <w:r w:rsidRPr="00BA552C">
        <w:rPr>
          <w:rFonts w:ascii="Times New Roman" w:hAnsi="Times New Roman" w:cs="Times New Roman"/>
          <w:color w:val="000000"/>
          <w:sz w:val="28"/>
          <w:szCs w:val="28"/>
          <w:bdr w:val="none" w:sz="0" w:space="0" w:color="auto" w:frame="1"/>
          <w:lang w:eastAsia="ru-RU"/>
        </w:rPr>
        <w:t> по предоставлению муниципальной услуги</w:t>
      </w:r>
    </w:p>
    <w:p w:rsidR="00B85296" w:rsidRPr="00BA552C" w:rsidRDefault="00B85296" w:rsidP="00BA552C">
      <w:pPr>
        <w:widowControl/>
        <w:shd w:val="clear" w:color="auto" w:fill="FFFFFF"/>
        <w:autoSpaceDE/>
        <w:autoSpaceDN/>
        <w:ind w:left="5387"/>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ФОРМА</w:t>
      </w:r>
    </w:p>
    <w:p w:rsidR="00B85296" w:rsidRPr="00BA552C"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Кому ____________________________________</w:t>
      </w:r>
    </w:p>
    <w:p w:rsidR="00B85296" w:rsidRPr="00BA552C" w:rsidRDefault="00B85296" w:rsidP="00BA552C">
      <w:pPr>
        <w:widowControl/>
        <w:shd w:val="clear" w:color="auto" w:fill="FFFFFF"/>
        <w:autoSpaceDE/>
        <w:autoSpaceDN/>
        <w:ind w:left="4820"/>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(фамилия, имя, отчество (при наличии) заявителя</w:t>
      </w:r>
      <w:bookmarkStart w:id="1" w:name="_ftnref1"/>
      <w:r w:rsidRPr="00BA552C">
        <w:rPr>
          <w:rFonts w:ascii="Times New Roman" w:hAnsi="Times New Roman" w:cs="Times New Roman"/>
          <w:color w:val="000000"/>
          <w:sz w:val="28"/>
          <w:szCs w:val="28"/>
          <w:bdr w:val="none" w:sz="0" w:space="0" w:color="auto" w:frame="1"/>
          <w:lang w:eastAsia="ru-RU"/>
        </w:rPr>
        <w:fldChar w:fldCharType="begin"/>
      </w:r>
      <w:r w:rsidRPr="00BA552C">
        <w:rPr>
          <w:rFonts w:ascii="Times New Roman" w:hAnsi="Times New Roman" w:cs="Times New Roman"/>
          <w:color w:val="000000"/>
          <w:sz w:val="28"/>
          <w:szCs w:val="28"/>
          <w:bdr w:val="none" w:sz="0" w:space="0" w:color="auto" w:frame="1"/>
          <w:lang w:eastAsia="ru-RU"/>
        </w:rPr>
        <w:instrText xml:space="preserve"> HYPERLINK "https://www.tal-alt.ru/index.php/munitsipalnye-obrazovaniya/novoozerskij-selsovet/1117-novoozerki-postanovleniya-2024/27159-postanovlenie-29-03-2024-g-25-ob-utverzhdenii-administrativnogo-reglamenta-predostavleniya-munitsipalnoj-uslugi-predostavlenie-vypiski-iz-reestra-ob-ektov-munitsipalnoj-sobstvennosti" \l "ftn1" </w:instrText>
      </w:r>
      <w:r w:rsidRPr="00573ECC">
        <w:rPr>
          <w:rFonts w:ascii="Times New Roman" w:hAnsi="Times New Roman" w:cs="Times New Roman"/>
          <w:color w:val="000000"/>
          <w:sz w:val="28"/>
          <w:szCs w:val="28"/>
          <w:bdr w:val="none" w:sz="0" w:space="0" w:color="auto" w:frame="1"/>
          <w:lang w:eastAsia="ru-RU"/>
        </w:rPr>
      </w:r>
      <w:r w:rsidRPr="00BA552C">
        <w:rPr>
          <w:rFonts w:ascii="Times New Roman" w:hAnsi="Times New Roman" w:cs="Times New Roman"/>
          <w:color w:val="000000"/>
          <w:sz w:val="28"/>
          <w:szCs w:val="28"/>
          <w:bdr w:val="none" w:sz="0" w:space="0" w:color="auto" w:frame="1"/>
          <w:lang w:eastAsia="ru-RU"/>
        </w:rPr>
        <w:fldChar w:fldCharType="separate"/>
      </w:r>
      <w:r w:rsidRPr="00BA552C">
        <w:rPr>
          <w:rFonts w:ascii="Times New Roman" w:hAnsi="Times New Roman" w:cs="Times New Roman"/>
          <w:color w:val="000000"/>
          <w:sz w:val="28"/>
          <w:szCs w:val="28"/>
          <w:bdr w:val="none" w:sz="0" w:space="0" w:color="auto" w:frame="1"/>
          <w:vertAlign w:val="superscript"/>
          <w:lang w:eastAsia="ru-RU"/>
        </w:rPr>
        <w:t>[1]</w:t>
      </w:r>
      <w:r w:rsidRPr="00BA552C">
        <w:rPr>
          <w:rFonts w:ascii="Times New Roman" w:hAnsi="Times New Roman" w:cs="Times New Roman"/>
          <w:color w:val="000000"/>
          <w:sz w:val="28"/>
          <w:szCs w:val="28"/>
          <w:bdr w:val="none" w:sz="0" w:space="0" w:color="auto" w:frame="1"/>
          <w:lang w:eastAsia="ru-RU"/>
        </w:rPr>
        <w:fldChar w:fldCharType="end"/>
      </w:r>
      <w:bookmarkEnd w:id="1"/>
      <w:r w:rsidRPr="00BA552C">
        <w:rPr>
          <w:rFonts w:ascii="Times New Roman" w:hAnsi="Times New Roman" w:cs="Times New Roman"/>
          <w:color w:val="000000"/>
          <w:sz w:val="28"/>
          <w:szCs w:val="28"/>
          <w:bdr w:val="none" w:sz="0" w:space="0" w:color="auto" w:frame="1"/>
          <w:lang w:eastAsia="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B85296" w:rsidRPr="00BA552C"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_________________________________________</w:t>
      </w:r>
    </w:p>
    <w:p w:rsidR="00B85296" w:rsidRPr="00BA552C" w:rsidRDefault="00B85296" w:rsidP="00BA552C">
      <w:pPr>
        <w:widowControl/>
        <w:shd w:val="clear" w:color="auto" w:fill="FFFFFF"/>
        <w:autoSpaceDE/>
        <w:autoSpaceDN/>
        <w:ind w:left="4820"/>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почтовый индекс и адрес, телефон, адрес электронной почты)</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pacing w:val="-4"/>
          <w:sz w:val="28"/>
          <w:szCs w:val="28"/>
          <w:bdr w:val="none" w:sz="0" w:space="0" w:color="auto" w:frame="1"/>
          <w:lang w:eastAsia="ru-RU"/>
        </w:rPr>
        <w:t>Решение</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pacing w:val="-4"/>
          <w:sz w:val="28"/>
          <w:szCs w:val="28"/>
          <w:bdr w:val="none" w:sz="0" w:space="0" w:color="auto" w:frame="1"/>
          <w:lang w:eastAsia="ru-RU"/>
        </w:rPr>
        <w:t>об отказе в предоставлении услуги</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pacing w:val="-4"/>
          <w:sz w:val="28"/>
          <w:szCs w:val="28"/>
          <w:bdr w:val="none" w:sz="0" w:space="0" w:color="auto" w:frame="1"/>
          <w:lang w:eastAsia="ru-RU"/>
        </w:rPr>
        <w:t>«П</w:t>
      </w:r>
      <w:r w:rsidRPr="00BA552C">
        <w:rPr>
          <w:rFonts w:ascii="Times New Roman" w:hAnsi="Times New Roman" w:cs="Times New Roman"/>
          <w:b/>
          <w:bCs/>
          <w:color w:val="000000"/>
          <w:sz w:val="28"/>
          <w:szCs w:val="28"/>
          <w:bdr w:val="none" w:sz="0" w:space="0" w:color="auto" w:frame="1"/>
          <w:lang w:eastAsia="ru-RU"/>
        </w:rPr>
        <w:t>редоставление выписки из Реестра объектов Муниципальной собственности</w:t>
      </w:r>
      <w:r w:rsidRPr="00BA552C">
        <w:rPr>
          <w:rFonts w:ascii="Times New Roman" w:hAnsi="Times New Roman" w:cs="Times New Roman"/>
          <w:b/>
          <w:bCs/>
          <w:color w:val="000000"/>
          <w:spacing w:val="-4"/>
          <w:sz w:val="28"/>
          <w:szCs w:val="28"/>
          <w:bdr w:val="none" w:sz="0" w:space="0" w:color="auto" w:frame="1"/>
          <w:lang w:eastAsia="ru-RU"/>
        </w:rPr>
        <w:t>»</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от________________№_______________</w:t>
      </w:r>
    </w:p>
    <w:p w:rsidR="00B85296" w:rsidRPr="00BA552C" w:rsidRDefault="00B85296" w:rsidP="00BA552C">
      <w:pPr>
        <w:widowControl/>
        <w:shd w:val="clear" w:color="auto" w:fill="FFFFFF"/>
        <w:autoSpaceDE/>
        <w:autoSpaceDN/>
        <w:ind w:right="-1"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 результатам рассмотрения заявления о предоставлении выписки из Реестра объектов Муниципальной собственности и представленных документов________________________________________________________</w:t>
      </w:r>
    </w:p>
    <w:p w:rsidR="00B85296" w:rsidRPr="00BA552C" w:rsidRDefault="00B85296" w:rsidP="00BA552C">
      <w:pPr>
        <w:widowControl/>
        <w:shd w:val="clear" w:color="auto" w:fill="FFFFFF"/>
        <w:autoSpaceDE/>
        <w:autoSpaceDN/>
        <w:ind w:right="-1"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i/>
          <w:iCs/>
          <w:color w:val="000000"/>
          <w:sz w:val="28"/>
          <w:szCs w:val="28"/>
          <w:bdr w:val="none" w:sz="0" w:space="0" w:color="auto" w:frame="1"/>
          <w:lang w:eastAsia="ru-RU"/>
        </w:rPr>
        <w:t>(Ф.И.О. физического лица, наименование юридического лица– заявителя,</w:t>
      </w:r>
    </w:p>
    <w:p w:rsidR="00B85296" w:rsidRPr="00BA552C" w:rsidRDefault="00B85296" w:rsidP="00BA552C">
      <w:pPr>
        <w:widowControl/>
        <w:shd w:val="clear" w:color="auto" w:fill="FFFFFF"/>
        <w:autoSpaceDE/>
        <w:autoSpaceDN/>
        <w:ind w:right="-1"/>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______________________________________________________________________</w:t>
      </w:r>
    </w:p>
    <w:p w:rsidR="00B85296" w:rsidRPr="00BA552C" w:rsidRDefault="00B85296" w:rsidP="00BA552C">
      <w:pPr>
        <w:widowControl/>
        <w:shd w:val="clear" w:color="auto" w:fill="FFFFFF"/>
        <w:autoSpaceDE/>
        <w:autoSpaceDN/>
        <w:ind w:right="-1"/>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i/>
          <w:iCs/>
          <w:color w:val="000000"/>
          <w:sz w:val="28"/>
          <w:szCs w:val="28"/>
          <w:bdr w:val="none" w:sz="0" w:space="0" w:color="auto" w:frame="1"/>
          <w:lang w:eastAsia="ru-RU"/>
        </w:rPr>
        <w:t>дата направления заявления)</w:t>
      </w:r>
    </w:p>
    <w:p w:rsidR="00B85296" w:rsidRPr="00BA552C" w:rsidRDefault="00B85296" w:rsidP="00BA552C">
      <w:pPr>
        <w:widowControl/>
        <w:shd w:val="clear" w:color="auto" w:fill="FFFFFF"/>
        <w:autoSpaceDE/>
        <w:autoSpaceDN/>
        <w:spacing w:line="370" w:lineRule="atLeast"/>
        <w:ind w:right="-1"/>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 основании_________________________________________________________</w:t>
      </w:r>
    </w:p>
    <w:p w:rsidR="00B85296" w:rsidRPr="00BA552C" w:rsidRDefault="00B85296" w:rsidP="00BA552C">
      <w:pPr>
        <w:widowControl/>
        <w:shd w:val="clear" w:color="auto" w:fill="FFFFFF"/>
        <w:autoSpaceDE/>
        <w:autoSpaceDN/>
        <w:ind w:right="-1"/>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принято решение об отказе в предоставлении выписки из Реестра объектов Муниципальной собственности в связи с:__________________________________</w:t>
      </w:r>
    </w:p>
    <w:p w:rsidR="00B85296" w:rsidRPr="00BA552C" w:rsidRDefault="00B85296" w:rsidP="00BA552C">
      <w:pPr>
        <w:widowControl/>
        <w:shd w:val="clear" w:color="auto" w:fill="FFFFFF"/>
        <w:autoSpaceDE/>
        <w:autoSpaceDN/>
        <w:ind w:right="-1"/>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(указывается основание отказа в предоставлении разрешения)</w:t>
      </w:r>
    </w:p>
    <w:p w:rsidR="00B85296" w:rsidRPr="00BA552C" w:rsidRDefault="00B85296" w:rsidP="00BA552C">
      <w:pPr>
        <w:widowControl/>
        <w:shd w:val="clear" w:color="auto" w:fill="FFFFFF"/>
        <w:autoSpaceDE/>
        <w:autoSpaceDN/>
        <w:ind w:right="-1"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BA552C">
        <w:rPr>
          <w:rFonts w:ascii="Times New Roman" w:hAnsi="Times New Roman" w:cs="Times New Roman"/>
          <w:i/>
          <w:iCs/>
          <w:color w:val="000000"/>
          <w:sz w:val="28"/>
          <w:szCs w:val="28"/>
          <w:bdr w:val="none" w:sz="0" w:space="0" w:color="auto" w:frame="1"/>
          <w:lang w:eastAsia="ru-RU"/>
        </w:rPr>
        <w:t>(указать уполномоченный орган)</w:t>
      </w:r>
      <w:r w:rsidRPr="00BA552C">
        <w:rPr>
          <w:rFonts w:ascii="Times New Roman" w:hAnsi="Times New Roman" w:cs="Times New Roman"/>
          <w:color w:val="000000"/>
          <w:sz w:val="28"/>
          <w:szCs w:val="28"/>
          <w:bdr w:val="none" w:sz="0" w:space="0" w:color="auto" w:frame="1"/>
          <w:lang w:eastAsia="ru-RU"/>
        </w:rPr>
        <w:t>, а также в судебном порядке.</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(ФИО)</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(подпись должностного лица органа, осуществляющего</w:t>
      </w:r>
    </w:p>
    <w:p w:rsidR="00B85296" w:rsidRPr="00BA552C" w:rsidRDefault="00B8529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предоставление муниципальной услуги)</w:t>
      </w:r>
    </w:p>
    <w:p w:rsidR="00B85296" w:rsidRPr="00BA552C" w:rsidRDefault="00B8529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br w:type="textWrapping" w:clear="all"/>
      </w: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B85296"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sectPr w:rsidR="00B85296" w:rsidSect="00BA552C">
          <w:type w:val="continuous"/>
          <w:pgSz w:w="11910" w:h="16840" w:code="9"/>
          <w:pgMar w:top="1134" w:right="567" w:bottom="1134" w:left="1276" w:header="720" w:footer="720" w:gutter="0"/>
          <w:cols w:space="720"/>
          <w:docGrid w:linePitch="299"/>
        </w:sectPr>
      </w:pPr>
    </w:p>
    <w:p w:rsidR="00B85296" w:rsidRPr="00BA552C" w:rsidRDefault="00B85296" w:rsidP="00BA552C">
      <w:pPr>
        <w:widowControl/>
        <w:shd w:val="clear" w:color="auto" w:fill="FFFFFF"/>
        <w:autoSpaceDE/>
        <w:autoSpaceDN/>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Приложение № 5</w:t>
      </w: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r>
        <w:rPr>
          <w:rFonts w:ascii="Times New Roman" w:hAnsi="Times New Roman" w:cs="Times New Roman"/>
          <w:color w:val="000000"/>
          <w:sz w:val="28"/>
          <w:szCs w:val="28"/>
          <w:bdr w:val="none" w:sz="0" w:space="0" w:color="auto" w:frame="1"/>
          <w:lang w:eastAsia="ru-RU"/>
        </w:rPr>
        <w:t xml:space="preserve">                                                  </w:t>
      </w:r>
      <w:r w:rsidRPr="00BA552C">
        <w:rPr>
          <w:rFonts w:ascii="Times New Roman" w:hAnsi="Times New Roman" w:cs="Times New Roman"/>
          <w:color w:val="000000"/>
          <w:sz w:val="28"/>
          <w:szCs w:val="28"/>
          <w:bdr w:val="none" w:sz="0" w:space="0" w:color="auto" w:frame="1"/>
          <w:lang w:eastAsia="ru-RU"/>
        </w:rPr>
        <w:t xml:space="preserve">к Административному регламенту </w:t>
      </w:r>
      <w:r>
        <w:rPr>
          <w:rFonts w:ascii="Times New Roman" w:hAnsi="Times New Roman" w:cs="Times New Roman"/>
          <w:color w:val="000000"/>
          <w:sz w:val="28"/>
          <w:szCs w:val="28"/>
          <w:bdr w:val="none" w:sz="0" w:space="0" w:color="auto" w:frame="1"/>
          <w:lang w:eastAsia="ru-RU"/>
        </w:rPr>
        <w:t>00</w:t>
      </w:r>
      <w:r w:rsidRPr="00BA552C">
        <w:rPr>
          <w:rFonts w:ascii="Times New Roman" w:hAnsi="Times New Roman" w:cs="Times New Roman"/>
          <w:color w:val="000000"/>
          <w:sz w:val="28"/>
          <w:szCs w:val="28"/>
          <w:bdr w:val="none" w:sz="0" w:space="0" w:color="auto" w:frame="1"/>
          <w:lang w:eastAsia="ru-RU"/>
        </w:rPr>
        <w:t>.</w:t>
      </w:r>
      <w:r>
        <w:rPr>
          <w:rFonts w:ascii="Times New Roman" w:hAnsi="Times New Roman" w:cs="Times New Roman"/>
          <w:color w:val="000000"/>
          <w:sz w:val="28"/>
          <w:szCs w:val="28"/>
          <w:bdr w:val="none" w:sz="0" w:space="0" w:color="auto" w:frame="1"/>
          <w:lang w:eastAsia="ru-RU"/>
        </w:rPr>
        <w:t>12.2024 г. № 00</w:t>
      </w:r>
    </w:p>
    <w:p w:rsidR="00B85296"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r>
        <w:rPr>
          <w:rFonts w:ascii="Times New Roman" w:hAnsi="Times New Roman" w:cs="Times New Roman"/>
          <w:color w:val="000000"/>
          <w:sz w:val="28"/>
          <w:szCs w:val="28"/>
          <w:bdr w:val="none" w:sz="0" w:space="0" w:color="auto" w:frame="1"/>
          <w:lang w:eastAsia="ru-RU"/>
        </w:rPr>
        <w:t xml:space="preserve">                                                   </w:t>
      </w:r>
      <w:r w:rsidRPr="00BA552C">
        <w:rPr>
          <w:rFonts w:ascii="Times New Roman" w:hAnsi="Times New Roman" w:cs="Times New Roman"/>
          <w:color w:val="000000"/>
          <w:sz w:val="28"/>
          <w:szCs w:val="28"/>
          <w:bdr w:val="none" w:sz="0" w:space="0" w:color="auto" w:frame="1"/>
          <w:lang w:eastAsia="ru-RU"/>
        </w:rPr>
        <w:t>по предоставлению муниципальной услуги</w:t>
      </w:r>
    </w:p>
    <w:p w:rsidR="00B85296" w:rsidRPr="00BA552C" w:rsidRDefault="00B85296" w:rsidP="00BA552C">
      <w:pPr>
        <w:widowControl/>
        <w:shd w:val="clear" w:color="auto" w:fill="FFFFFF"/>
        <w:autoSpaceDE/>
        <w:autoSpaceDN/>
        <w:ind w:left="4536"/>
        <w:jc w:val="both"/>
        <w:textAlignment w:val="baseline"/>
        <w:rPr>
          <w:rFonts w:ascii="Times New Roman" w:hAnsi="Times New Roman" w:cs="Times New Roman"/>
          <w:color w:val="000000"/>
          <w:sz w:val="28"/>
          <w:szCs w:val="28"/>
          <w:lang w:eastAsia="ru-RU"/>
        </w:rPr>
      </w:pPr>
    </w:p>
    <w:p w:rsidR="00B85296" w:rsidRPr="00BA552C" w:rsidRDefault="00B85296" w:rsidP="00BA552C">
      <w:pPr>
        <w:widowControl/>
        <w:shd w:val="clear" w:color="auto" w:fill="FFFFFF"/>
        <w:autoSpaceDE/>
        <w:autoSpaceDN/>
        <w:ind w:firstLine="426"/>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Состав, последовательность и сроки выполнения административных процедур (действий) при предоставлении муниципальной услуги</w:t>
      </w:r>
    </w:p>
    <w:tbl>
      <w:tblPr>
        <w:tblW w:w="18744" w:type="dxa"/>
        <w:tblInd w:w="-743" w:type="dxa"/>
        <w:tblLayout w:type="fixed"/>
        <w:tblCellMar>
          <w:left w:w="0" w:type="dxa"/>
          <w:right w:w="0" w:type="dxa"/>
        </w:tblCellMar>
        <w:tblLook w:val="00A0"/>
      </w:tblPr>
      <w:tblGrid>
        <w:gridCol w:w="2680"/>
        <w:gridCol w:w="2647"/>
        <w:gridCol w:w="2504"/>
        <w:gridCol w:w="2306"/>
        <w:gridCol w:w="266"/>
        <w:gridCol w:w="424"/>
        <w:gridCol w:w="2354"/>
        <w:gridCol w:w="1638"/>
        <w:gridCol w:w="3925"/>
      </w:tblGrid>
      <w:tr w:rsidR="00B85296" w:rsidRPr="00BA552C" w:rsidTr="00624E3C">
        <w:trPr>
          <w:tblHeader/>
        </w:trPr>
        <w:tc>
          <w:tcPr>
            <w:tcW w:w="71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Основание для начала административной процедуры</w:t>
            </w:r>
          </w:p>
        </w:tc>
        <w:tc>
          <w:tcPr>
            <w:tcW w:w="70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Содержание административных действий</w:t>
            </w:r>
          </w:p>
        </w:tc>
        <w:tc>
          <w:tcPr>
            <w:tcW w:w="66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Срок выполнения административных действий</w:t>
            </w:r>
          </w:p>
        </w:tc>
        <w:tc>
          <w:tcPr>
            <w:tcW w:w="686"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ответственное за выполнение административного действия</w:t>
            </w:r>
          </w:p>
        </w:tc>
        <w:tc>
          <w:tcPr>
            <w:tcW w:w="741"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Место выполнения административного действия/ используемая информационная система</w:t>
            </w:r>
          </w:p>
        </w:tc>
        <w:tc>
          <w:tcPr>
            <w:tcW w:w="437"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Критерии принятия решения</w:t>
            </w:r>
          </w:p>
        </w:tc>
        <w:tc>
          <w:tcPr>
            <w:tcW w:w="104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Результат административного действия, способ фиксации</w:t>
            </w:r>
          </w:p>
        </w:tc>
      </w:tr>
      <w:tr w:rsidR="00B85296" w:rsidRPr="00BA552C" w:rsidTr="00624E3C">
        <w:trPr>
          <w:tblHeader/>
        </w:trPr>
        <w:tc>
          <w:tcPr>
            <w:tcW w:w="71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w:t>
            </w: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w:t>
            </w:r>
          </w:p>
        </w:tc>
        <w:tc>
          <w:tcPr>
            <w:tcW w:w="6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w:t>
            </w:r>
          </w:p>
        </w:tc>
        <w:tc>
          <w:tcPr>
            <w:tcW w:w="686"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w:t>
            </w:r>
          </w:p>
        </w:tc>
        <w:tc>
          <w:tcPr>
            <w:tcW w:w="74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6</w:t>
            </w:r>
          </w:p>
        </w:tc>
        <w:tc>
          <w:tcPr>
            <w:tcW w:w="10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7</w:t>
            </w:r>
          </w:p>
        </w:tc>
      </w:tr>
      <w:tr w:rsidR="00B85296" w:rsidRPr="00BA552C" w:rsidTr="00624E3C">
        <w:tc>
          <w:tcPr>
            <w:tcW w:w="5000" w:type="pct"/>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numPr>
                <w:ilvl w:val="0"/>
                <w:numId w:val="16"/>
              </w:numPr>
              <w:autoSpaceDE/>
              <w:autoSpaceDN/>
              <w:ind w:left="240"/>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Проверка документов и регистрация заявления</w:t>
            </w:r>
          </w:p>
        </w:tc>
      </w:tr>
      <w:tr w:rsidR="00B85296" w:rsidRPr="00BA552C" w:rsidTr="00624E3C">
        <w:trPr>
          <w:trHeight w:val="541"/>
        </w:trPr>
        <w:tc>
          <w:tcPr>
            <w:tcW w:w="715" w:type="pct"/>
            <w:vMerge w:val="restart"/>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Поступление заявления и документов для предоставления муниципальной услуги в Уполномоченный орган</w:t>
            </w: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tc>
        <w:tc>
          <w:tcPr>
            <w:tcW w:w="668"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 1 рабочего дня</w:t>
            </w:r>
          </w:p>
        </w:tc>
        <w:tc>
          <w:tcPr>
            <w:tcW w:w="686"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Уполномоченного органа, ответственное за предоставление муниципальной услуги</w:t>
            </w:r>
          </w:p>
        </w:tc>
        <w:tc>
          <w:tcPr>
            <w:tcW w:w="741"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Уполномоченный орган</w:t>
            </w:r>
          </w:p>
        </w:tc>
        <w:tc>
          <w:tcPr>
            <w:tcW w:w="437"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w:t>
            </w:r>
          </w:p>
        </w:tc>
        <w:tc>
          <w:tcPr>
            <w:tcW w:w="1046"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регистрация заявления и документов (присвоение номера и датирование);</w:t>
            </w:r>
          </w:p>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назначение должностного лица, ответственного за предоставление муниципальной услуги, и передача ему документов</w:t>
            </w:r>
          </w:p>
        </w:tc>
      </w:tr>
      <w:tr w:rsidR="00B85296" w:rsidRPr="00BA552C" w:rsidTr="00624E3C">
        <w:trPr>
          <w:trHeight w:val="691"/>
        </w:trPr>
        <w:tc>
          <w:tcPr>
            <w:tcW w:w="715" w:type="pct"/>
            <w:vMerge/>
            <w:tcBorders>
              <w:top w:val="nil"/>
              <w:left w:val="single" w:sz="8" w:space="0" w:color="auto"/>
              <w:bottom w:val="nil"/>
              <w:right w:val="single" w:sz="8" w:space="0" w:color="auto"/>
            </w:tcBorders>
            <w:shd w:val="clear" w:color="auto" w:fill="FFFFFF"/>
            <w:vAlign w:val="center"/>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Принятие решения об отказе в приеме документов, в случае выявления оснований для отказа в приеме документов</w:t>
            </w:r>
          </w:p>
        </w:tc>
        <w:tc>
          <w:tcPr>
            <w:tcW w:w="668" w:type="pct"/>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686" w:type="pct"/>
            <w:gridSpan w:val="2"/>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41" w:type="pct"/>
            <w:gridSpan w:val="2"/>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437" w:type="pct"/>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1046" w:type="pct"/>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r>
      <w:tr w:rsidR="00B85296" w:rsidRPr="00BA552C" w:rsidTr="00624E3C">
        <w:trPr>
          <w:trHeight w:val="3375"/>
        </w:trPr>
        <w:tc>
          <w:tcPr>
            <w:tcW w:w="715" w:type="pct"/>
            <w:vMerge/>
            <w:tcBorders>
              <w:top w:val="nil"/>
              <w:left w:val="single" w:sz="8" w:space="0" w:color="auto"/>
              <w:bottom w:val="nil"/>
              <w:right w:val="single" w:sz="8" w:space="0" w:color="auto"/>
            </w:tcBorders>
            <w:shd w:val="clear" w:color="auto" w:fill="FFFFFF"/>
            <w:vAlign w:val="center"/>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Регистрация заявления, в случае отсутствия оснований для отказа в приеме документов</w:t>
            </w:r>
          </w:p>
        </w:tc>
        <w:tc>
          <w:tcPr>
            <w:tcW w:w="6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686"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Уполномоченного органа, ответственное за регистрацию корреспонденции</w:t>
            </w:r>
          </w:p>
        </w:tc>
        <w:tc>
          <w:tcPr>
            <w:tcW w:w="74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Уполномоченный орган</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10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r>
      <w:tr w:rsidR="00B85296" w:rsidRPr="00BA552C" w:rsidTr="00624E3C">
        <w:trPr>
          <w:trHeight w:val="523"/>
        </w:trPr>
        <w:tc>
          <w:tcPr>
            <w:tcW w:w="5000" w:type="pct"/>
            <w:gridSpan w:val="9"/>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numPr>
                <w:ilvl w:val="0"/>
                <w:numId w:val="17"/>
              </w:numPr>
              <w:autoSpaceDE/>
              <w:autoSpaceDN/>
              <w:ind w:left="240"/>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Рассмотрение документов и сведений</w:t>
            </w:r>
          </w:p>
        </w:tc>
      </w:tr>
      <w:tr w:rsidR="00B85296" w:rsidRPr="00BA552C" w:rsidTr="00624E3C">
        <w:trPr>
          <w:trHeight w:val="11011"/>
        </w:trPr>
        <w:tc>
          <w:tcPr>
            <w:tcW w:w="71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пакет зарегистрированных документов, поступивших должностному лицу,</w:t>
            </w:r>
          </w:p>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ответственному за предоставление муниципальной услуги</w:t>
            </w: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Проверка соответствия документов и сведений требованиям нормативных правовых актов предоставления муниципальной услуги</w:t>
            </w:r>
          </w:p>
        </w:tc>
        <w:tc>
          <w:tcPr>
            <w:tcW w:w="6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 9 рабочих дней</w:t>
            </w:r>
          </w:p>
        </w:tc>
        <w:tc>
          <w:tcPr>
            <w:tcW w:w="686"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Уполномоченного органа, ответственное за предоставление муниципальной услуги</w:t>
            </w:r>
          </w:p>
        </w:tc>
        <w:tc>
          <w:tcPr>
            <w:tcW w:w="74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Уполномоченный орган/</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основания отказа в предоставлении муниципальной услуги, предусмотренные пунктом 2.19 Административного регламента</w:t>
            </w:r>
          </w:p>
        </w:tc>
        <w:tc>
          <w:tcPr>
            <w:tcW w:w="10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проект результата предоставления муниципальной услуги</w:t>
            </w:r>
          </w:p>
        </w:tc>
      </w:tr>
      <w:tr w:rsidR="00B85296" w:rsidRPr="00BA552C" w:rsidTr="00624E3C">
        <w:trPr>
          <w:trHeight w:val="459"/>
        </w:trPr>
        <w:tc>
          <w:tcPr>
            <w:tcW w:w="5000" w:type="pct"/>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numPr>
                <w:ilvl w:val="0"/>
                <w:numId w:val="18"/>
              </w:numPr>
              <w:autoSpaceDE/>
              <w:autoSpaceDN/>
              <w:ind w:left="240"/>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Принятие решения</w:t>
            </w:r>
          </w:p>
        </w:tc>
      </w:tr>
      <w:tr w:rsidR="00B85296" w:rsidRPr="00BA552C" w:rsidTr="00624E3C">
        <w:trPr>
          <w:trHeight w:val="1110"/>
        </w:trPr>
        <w:tc>
          <w:tcPr>
            <w:tcW w:w="715" w:type="pct"/>
            <w:vMerge w:val="restart"/>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проект результата предоставления муниципальной услуги</w:t>
            </w: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Принятие решения о предоставления муниципальной услуги</w:t>
            </w:r>
          </w:p>
        </w:tc>
        <w:tc>
          <w:tcPr>
            <w:tcW w:w="668"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 9 рабочих дней</w:t>
            </w:r>
          </w:p>
        </w:tc>
        <w:tc>
          <w:tcPr>
            <w:tcW w:w="686"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Уполномоченного органа, ответственное за предоставление муниципальной услуги;</w:t>
            </w:r>
          </w:p>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Руководитель Уполномоченного органа) или иное уполномоченное им лицо</w:t>
            </w:r>
          </w:p>
        </w:tc>
        <w:tc>
          <w:tcPr>
            <w:tcW w:w="741"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Уполномоченный орган</w:t>
            </w:r>
          </w:p>
        </w:tc>
        <w:tc>
          <w:tcPr>
            <w:tcW w:w="437"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w:t>
            </w:r>
          </w:p>
        </w:tc>
        <w:tc>
          <w:tcPr>
            <w:tcW w:w="1046"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B85296" w:rsidRPr="00BA552C" w:rsidTr="00624E3C">
        <w:trPr>
          <w:trHeight w:val="4395"/>
        </w:trPr>
        <w:tc>
          <w:tcPr>
            <w:tcW w:w="715" w:type="pct"/>
            <w:vMerge/>
            <w:tcBorders>
              <w:top w:val="nil"/>
              <w:left w:val="single" w:sz="8" w:space="0" w:color="auto"/>
              <w:bottom w:val="nil"/>
              <w:right w:val="single" w:sz="8" w:space="0" w:color="auto"/>
            </w:tcBorders>
            <w:shd w:val="clear" w:color="auto" w:fill="FFFFFF"/>
            <w:vAlign w:val="center"/>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Формирование решения о предоставлении муниципальной услуги</w:t>
            </w:r>
          </w:p>
        </w:tc>
        <w:tc>
          <w:tcPr>
            <w:tcW w:w="668" w:type="pct"/>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686" w:type="pct"/>
            <w:gridSpan w:val="2"/>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41" w:type="pct"/>
            <w:gridSpan w:val="2"/>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437" w:type="pct"/>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1046" w:type="pct"/>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r>
      <w:tr w:rsidR="00B85296" w:rsidRPr="00BA552C" w:rsidTr="00624E3C">
        <w:trPr>
          <w:trHeight w:val="1194"/>
        </w:trPr>
        <w:tc>
          <w:tcPr>
            <w:tcW w:w="715"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Принятие решения об отказе в предоставлении услуги</w:t>
            </w:r>
          </w:p>
        </w:tc>
        <w:tc>
          <w:tcPr>
            <w:tcW w:w="668"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686"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41"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437"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1046"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Результат предоставления муниципальной услуги по форме, приведенной в приложении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B85296" w:rsidRPr="00BA552C" w:rsidTr="00624E3C">
        <w:trPr>
          <w:trHeight w:val="3805"/>
        </w:trPr>
        <w:tc>
          <w:tcPr>
            <w:tcW w:w="715" w:type="pct"/>
            <w:vMerge/>
            <w:tcBorders>
              <w:top w:val="single" w:sz="8" w:space="0" w:color="auto"/>
              <w:left w:val="single" w:sz="8" w:space="0" w:color="auto"/>
              <w:bottom w:val="single" w:sz="8" w:space="0" w:color="auto"/>
              <w:right w:val="single" w:sz="8" w:space="0" w:color="auto"/>
            </w:tcBorders>
            <w:shd w:val="clear" w:color="auto" w:fill="FFFFFF"/>
            <w:vAlign w:val="center"/>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Формирование решения об отказе в предоставлении муниципальной услуги</w:t>
            </w:r>
          </w:p>
        </w:tc>
        <w:tc>
          <w:tcPr>
            <w:tcW w:w="668" w:type="pct"/>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686" w:type="pct"/>
            <w:gridSpan w:val="2"/>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41" w:type="pct"/>
            <w:gridSpan w:val="2"/>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437" w:type="pct"/>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1046" w:type="pct"/>
            <w:vMerge/>
            <w:tcBorders>
              <w:top w:val="nil"/>
              <w:left w:val="nil"/>
              <w:bottom w:val="single" w:sz="8" w:space="0" w:color="auto"/>
              <w:right w:val="single" w:sz="8" w:space="0" w:color="auto"/>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r>
      <w:tr w:rsidR="00B85296" w:rsidRPr="00BA552C" w:rsidTr="00624E3C">
        <w:trPr>
          <w:trHeight w:val="420"/>
        </w:trPr>
        <w:tc>
          <w:tcPr>
            <w:tcW w:w="5000" w:type="pct"/>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numPr>
                <w:ilvl w:val="0"/>
                <w:numId w:val="19"/>
              </w:numPr>
              <w:autoSpaceDE/>
              <w:autoSpaceDN/>
              <w:ind w:left="240"/>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Выдача результата</w:t>
            </w:r>
          </w:p>
        </w:tc>
      </w:tr>
      <w:tr w:rsidR="00B85296" w:rsidRPr="00BA552C" w:rsidTr="00624E3C">
        <w:trPr>
          <w:trHeight w:val="3900"/>
        </w:trPr>
        <w:tc>
          <w:tcPr>
            <w:tcW w:w="715"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формирование и регистрация результата муниципальной услуги, указанного в пункте 2.20 Административного регламента, в форме электронного документа в ГИС</w:t>
            </w: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Регистрация результата предоставления муниципальной услуги</w:t>
            </w:r>
          </w:p>
        </w:tc>
        <w:tc>
          <w:tcPr>
            <w:tcW w:w="6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после окончания процедуры принятия решения (в общий срок предоставления муниципальной) услуги не включается</w:t>
            </w:r>
          </w:p>
        </w:tc>
        <w:tc>
          <w:tcPr>
            <w:tcW w:w="799"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Уполномоченного органа, ответственное за предоставление муниципальной услуги</w:t>
            </w:r>
          </w:p>
        </w:tc>
        <w:tc>
          <w:tcPr>
            <w:tcW w:w="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Уполномоченный орган</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w:t>
            </w:r>
          </w:p>
        </w:tc>
        <w:tc>
          <w:tcPr>
            <w:tcW w:w="10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Внесение сведений о конечном результате предоставления муниципальной услуги</w:t>
            </w:r>
          </w:p>
        </w:tc>
      </w:tr>
      <w:tr w:rsidR="00B85296" w:rsidRPr="00BA552C" w:rsidTr="00624E3C">
        <w:trPr>
          <w:trHeight w:val="116"/>
        </w:trPr>
        <w:tc>
          <w:tcPr>
            <w:tcW w:w="715" w:type="pct"/>
            <w:vMerge/>
            <w:tcBorders>
              <w:top w:val="nil"/>
              <w:left w:val="single" w:sz="8" w:space="0" w:color="auto"/>
              <w:bottom w:val="single" w:sz="8" w:space="0" w:color="auto"/>
              <w:right w:val="single" w:sz="8" w:space="0" w:color="auto"/>
            </w:tcBorders>
            <w:shd w:val="clear" w:color="auto" w:fill="FFFFFF"/>
            <w:vAlign w:val="center"/>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6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99"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10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r>
      <w:tr w:rsidR="00B85296" w:rsidRPr="00BA552C" w:rsidTr="00624E3C">
        <w:trPr>
          <w:trHeight w:val="243"/>
        </w:trPr>
        <w:tc>
          <w:tcPr>
            <w:tcW w:w="715" w:type="pct"/>
            <w:vMerge/>
            <w:tcBorders>
              <w:top w:val="nil"/>
              <w:left w:val="single" w:sz="8" w:space="0" w:color="auto"/>
              <w:bottom w:val="single" w:sz="8" w:space="0" w:color="auto"/>
              <w:right w:val="single" w:sz="8" w:space="0" w:color="auto"/>
            </w:tcBorders>
            <w:shd w:val="clear" w:color="auto" w:fill="FFFFFF"/>
            <w:vAlign w:val="center"/>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Направление заявителю результата предоставления муниципальной услуги в личный кабинет на Едином портале</w:t>
            </w:r>
          </w:p>
        </w:tc>
        <w:tc>
          <w:tcPr>
            <w:tcW w:w="6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день регистрации результата предоставления муниципальной услуги</w:t>
            </w:r>
          </w:p>
        </w:tc>
        <w:tc>
          <w:tcPr>
            <w:tcW w:w="799"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Уполномоченного органа, ответственное за предоставление муниципальной услуги</w:t>
            </w:r>
          </w:p>
        </w:tc>
        <w:tc>
          <w:tcPr>
            <w:tcW w:w="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10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B85296" w:rsidRPr="00BA552C" w:rsidRDefault="00B8529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Результат муниципальной услуги, направленный заявителю на личный кабинет на Едином портале</w:t>
            </w:r>
          </w:p>
        </w:tc>
      </w:tr>
      <w:tr w:rsidR="00B85296" w:rsidRPr="00BA552C" w:rsidTr="00624E3C">
        <w:tc>
          <w:tcPr>
            <w:tcW w:w="715" w:type="pct"/>
            <w:tcBorders>
              <w:top w:val="nil"/>
              <w:left w:val="nil"/>
              <w:bottom w:val="nil"/>
              <w:right w:val="nil"/>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nil"/>
              <w:right w:val="nil"/>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668" w:type="pct"/>
            <w:tcBorders>
              <w:top w:val="nil"/>
              <w:left w:val="nil"/>
              <w:bottom w:val="nil"/>
              <w:right w:val="nil"/>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615" w:type="pct"/>
            <w:tcBorders>
              <w:top w:val="nil"/>
              <w:left w:val="nil"/>
              <w:bottom w:val="nil"/>
              <w:right w:val="nil"/>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71" w:type="pct"/>
            <w:tcBorders>
              <w:top w:val="nil"/>
              <w:left w:val="nil"/>
              <w:bottom w:val="nil"/>
              <w:right w:val="nil"/>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113" w:type="pct"/>
            <w:tcBorders>
              <w:top w:val="nil"/>
              <w:left w:val="nil"/>
              <w:bottom w:val="nil"/>
              <w:right w:val="nil"/>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628" w:type="pct"/>
            <w:tcBorders>
              <w:top w:val="nil"/>
              <w:left w:val="nil"/>
              <w:bottom w:val="nil"/>
              <w:right w:val="nil"/>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437" w:type="pct"/>
            <w:tcBorders>
              <w:top w:val="nil"/>
              <w:left w:val="nil"/>
              <w:bottom w:val="nil"/>
              <w:right w:val="nil"/>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c>
          <w:tcPr>
            <w:tcW w:w="1046" w:type="pct"/>
            <w:tcBorders>
              <w:top w:val="nil"/>
              <w:left w:val="nil"/>
              <w:bottom w:val="nil"/>
              <w:right w:val="nil"/>
            </w:tcBorders>
            <w:shd w:val="clear" w:color="auto" w:fill="FFFFFF"/>
            <w:vAlign w:val="bottom"/>
          </w:tcPr>
          <w:p w:rsidR="00B85296" w:rsidRPr="00BA552C" w:rsidRDefault="00B85296" w:rsidP="00BA552C">
            <w:pPr>
              <w:widowControl/>
              <w:autoSpaceDE/>
              <w:autoSpaceDN/>
              <w:rPr>
                <w:rFonts w:ascii="Times New Roman" w:hAnsi="Times New Roman" w:cs="Times New Roman"/>
                <w:color w:val="000000"/>
                <w:sz w:val="28"/>
                <w:szCs w:val="28"/>
                <w:lang w:eastAsia="ru-RU"/>
              </w:rPr>
            </w:pPr>
          </w:p>
        </w:tc>
      </w:tr>
    </w:tbl>
    <w:p w:rsidR="00B85296" w:rsidRPr="00BA552C" w:rsidRDefault="00B85296" w:rsidP="00BA552C">
      <w:pPr>
        <w:rPr>
          <w:rFonts w:ascii="Times New Roman" w:hAnsi="Times New Roman" w:cs="Times New Roman"/>
          <w:color w:val="000000"/>
          <w:sz w:val="28"/>
          <w:szCs w:val="28"/>
        </w:rPr>
      </w:pPr>
    </w:p>
    <w:sectPr w:rsidR="00B85296" w:rsidRPr="00BA552C" w:rsidSect="006D7C40">
      <w:pgSz w:w="16840" w:h="11910" w:orient="landscape" w:code="9"/>
      <w:pgMar w:top="1276" w:right="1134" w:bottom="567"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296" w:rsidRDefault="00B85296" w:rsidP="006D7C40">
      <w:r>
        <w:separator/>
      </w:r>
    </w:p>
  </w:endnote>
  <w:endnote w:type="continuationSeparator" w:id="0">
    <w:p w:rsidR="00B85296" w:rsidRDefault="00B85296" w:rsidP="006D7C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296" w:rsidRDefault="00B85296" w:rsidP="006D7C40">
      <w:r>
        <w:separator/>
      </w:r>
    </w:p>
  </w:footnote>
  <w:footnote w:type="continuationSeparator" w:id="0">
    <w:p w:rsidR="00B85296" w:rsidRDefault="00B85296" w:rsidP="006D7C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3B1C"/>
    <w:multiLevelType w:val="multilevel"/>
    <w:tmpl w:val="9F0AD4A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37A09C0"/>
    <w:multiLevelType w:val="multilevel"/>
    <w:tmpl w:val="84BA534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6F43546"/>
    <w:multiLevelType w:val="multilevel"/>
    <w:tmpl w:val="93082FFC"/>
    <w:lvl w:ilvl="0">
      <w:start w:val="1"/>
      <w:numFmt w:val="decimal"/>
      <w:lvlText w:val="%1)"/>
      <w:lvlJc w:val="left"/>
      <w:pPr>
        <w:ind w:left="160" w:hanging="405"/>
      </w:pPr>
      <w:rPr>
        <w:rFonts w:ascii="Microsoft Sans Serif" w:eastAsia="Times New Roman" w:hAnsi="Microsoft Sans Serif" w:cs="Microsoft Sans Serif" w:hint="default"/>
        <w:b w:val="0"/>
        <w:bCs w:val="0"/>
        <w:i w:val="0"/>
        <w:iCs w:val="0"/>
        <w:spacing w:val="0"/>
        <w:w w:val="101"/>
        <w:sz w:val="24"/>
        <w:szCs w:val="24"/>
      </w:rPr>
    </w:lvl>
    <w:lvl w:ilvl="1">
      <w:start w:val="1"/>
      <w:numFmt w:val="decimal"/>
      <w:lvlText w:val="%1.%2."/>
      <w:lvlJc w:val="left"/>
      <w:pPr>
        <w:ind w:left="160" w:hanging="566"/>
      </w:pPr>
      <w:rPr>
        <w:rFonts w:ascii="Microsoft Sans Serif" w:eastAsia="Times New Roman" w:hAnsi="Microsoft Sans Serif" w:cs="Microsoft Sans Serif" w:hint="default"/>
        <w:b w:val="0"/>
        <w:bCs w:val="0"/>
        <w:i w:val="0"/>
        <w:iCs w:val="0"/>
        <w:spacing w:val="0"/>
        <w:w w:val="101"/>
        <w:sz w:val="24"/>
        <w:szCs w:val="24"/>
      </w:rPr>
    </w:lvl>
    <w:lvl w:ilvl="2">
      <w:start w:val="1"/>
      <w:numFmt w:val="decimal"/>
      <w:lvlText w:val="%1.%2.%3"/>
      <w:lvlJc w:val="left"/>
      <w:pPr>
        <w:ind w:left="160" w:hanging="612"/>
      </w:pPr>
      <w:rPr>
        <w:rFonts w:ascii="Microsoft Sans Serif" w:eastAsia="Times New Roman" w:hAnsi="Microsoft Sans Serif" w:cs="Microsoft Sans Serif" w:hint="default"/>
        <w:b w:val="0"/>
        <w:bCs w:val="0"/>
        <w:i w:val="0"/>
        <w:iCs w:val="0"/>
        <w:spacing w:val="-2"/>
        <w:w w:val="101"/>
        <w:sz w:val="24"/>
        <w:szCs w:val="24"/>
      </w:rPr>
    </w:lvl>
    <w:lvl w:ilvl="3">
      <w:numFmt w:val="bullet"/>
      <w:lvlText w:val="•"/>
      <w:lvlJc w:val="left"/>
      <w:pPr>
        <w:ind w:left="3088" w:hanging="612"/>
      </w:pPr>
      <w:rPr>
        <w:rFonts w:hint="default"/>
      </w:rPr>
    </w:lvl>
    <w:lvl w:ilvl="4">
      <w:numFmt w:val="bullet"/>
      <w:lvlText w:val="•"/>
      <w:lvlJc w:val="left"/>
      <w:pPr>
        <w:ind w:left="4064" w:hanging="612"/>
      </w:pPr>
      <w:rPr>
        <w:rFonts w:hint="default"/>
      </w:rPr>
    </w:lvl>
    <w:lvl w:ilvl="5">
      <w:numFmt w:val="bullet"/>
      <w:lvlText w:val="•"/>
      <w:lvlJc w:val="left"/>
      <w:pPr>
        <w:ind w:left="5041" w:hanging="612"/>
      </w:pPr>
      <w:rPr>
        <w:rFonts w:hint="default"/>
      </w:rPr>
    </w:lvl>
    <w:lvl w:ilvl="6">
      <w:numFmt w:val="bullet"/>
      <w:lvlText w:val="•"/>
      <w:lvlJc w:val="left"/>
      <w:pPr>
        <w:ind w:left="6017" w:hanging="612"/>
      </w:pPr>
      <w:rPr>
        <w:rFonts w:hint="default"/>
      </w:rPr>
    </w:lvl>
    <w:lvl w:ilvl="7">
      <w:numFmt w:val="bullet"/>
      <w:lvlText w:val="•"/>
      <w:lvlJc w:val="left"/>
      <w:pPr>
        <w:ind w:left="6993" w:hanging="612"/>
      </w:pPr>
      <w:rPr>
        <w:rFonts w:hint="default"/>
      </w:rPr>
    </w:lvl>
    <w:lvl w:ilvl="8">
      <w:numFmt w:val="bullet"/>
      <w:lvlText w:val="•"/>
      <w:lvlJc w:val="left"/>
      <w:pPr>
        <w:ind w:left="7969" w:hanging="612"/>
      </w:pPr>
      <w:rPr>
        <w:rFonts w:hint="default"/>
      </w:rPr>
    </w:lvl>
  </w:abstractNum>
  <w:abstractNum w:abstractNumId="3">
    <w:nsid w:val="1A78343A"/>
    <w:multiLevelType w:val="hybridMultilevel"/>
    <w:tmpl w:val="B7C81A0E"/>
    <w:lvl w:ilvl="0" w:tplc="F5AA2210">
      <w:start w:val="1"/>
      <w:numFmt w:val="decimal"/>
      <w:lvlText w:val="%1)"/>
      <w:lvlJc w:val="left"/>
      <w:pPr>
        <w:ind w:left="160" w:hanging="303"/>
      </w:pPr>
      <w:rPr>
        <w:rFonts w:ascii="Microsoft Sans Serif" w:eastAsia="Times New Roman" w:hAnsi="Microsoft Sans Serif" w:cs="Microsoft Sans Serif" w:hint="default"/>
        <w:b w:val="0"/>
        <w:bCs w:val="0"/>
        <w:i w:val="0"/>
        <w:iCs w:val="0"/>
        <w:spacing w:val="0"/>
        <w:w w:val="101"/>
        <w:sz w:val="24"/>
        <w:szCs w:val="24"/>
      </w:rPr>
    </w:lvl>
    <w:lvl w:ilvl="1" w:tplc="2A22DE6A">
      <w:numFmt w:val="bullet"/>
      <w:lvlText w:val="•"/>
      <w:lvlJc w:val="left"/>
      <w:pPr>
        <w:ind w:left="1136" w:hanging="303"/>
      </w:pPr>
      <w:rPr>
        <w:rFonts w:hint="default"/>
      </w:rPr>
    </w:lvl>
    <w:lvl w:ilvl="2" w:tplc="0FA6AC80">
      <w:numFmt w:val="bullet"/>
      <w:lvlText w:val="•"/>
      <w:lvlJc w:val="left"/>
      <w:pPr>
        <w:ind w:left="2112" w:hanging="303"/>
      </w:pPr>
      <w:rPr>
        <w:rFonts w:hint="default"/>
      </w:rPr>
    </w:lvl>
    <w:lvl w:ilvl="3" w:tplc="595ED8E0">
      <w:numFmt w:val="bullet"/>
      <w:lvlText w:val="•"/>
      <w:lvlJc w:val="left"/>
      <w:pPr>
        <w:ind w:left="3088" w:hanging="303"/>
      </w:pPr>
      <w:rPr>
        <w:rFonts w:hint="default"/>
      </w:rPr>
    </w:lvl>
    <w:lvl w:ilvl="4" w:tplc="B672E43E">
      <w:numFmt w:val="bullet"/>
      <w:lvlText w:val="•"/>
      <w:lvlJc w:val="left"/>
      <w:pPr>
        <w:ind w:left="4064" w:hanging="303"/>
      </w:pPr>
      <w:rPr>
        <w:rFonts w:hint="default"/>
      </w:rPr>
    </w:lvl>
    <w:lvl w:ilvl="5" w:tplc="DC6E0944">
      <w:numFmt w:val="bullet"/>
      <w:lvlText w:val="•"/>
      <w:lvlJc w:val="left"/>
      <w:pPr>
        <w:ind w:left="5041" w:hanging="303"/>
      </w:pPr>
      <w:rPr>
        <w:rFonts w:hint="default"/>
      </w:rPr>
    </w:lvl>
    <w:lvl w:ilvl="6" w:tplc="C6AC2FB4">
      <w:numFmt w:val="bullet"/>
      <w:lvlText w:val="•"/>
      <w:lvlJc w:val="left"/>
      <w:pPr>
        <w:ind w:left="6017" w:hanging="303"/>
      </w:pPr>
      <w:rPr>
        <w:rFonts w:hint="default"/>
      </w:rPr>
    </w:lvl>
    <w:lvl w:ilvl="7" w:tplc="84788F06">
      <w:numFmt w:val="bullet"/>
      <w:lvlText w:val="•"/>
      <w:lvlJc w:val="left"/>
      <w:pPr>
        <w:ind w:left="6993" w:hanging="303"/>
      </w:pPr>
      <w:rPr>
        <w:rFonts w:hint="default"/>
      </w:rPr>
    </w:lvl>
    <w:lvl w:ilvl="8" w:tplc="7F822848">
      <w:numFmt w:val="bullet"/>
      <w:lvlText w:val="•"/>
      <w:lvlJc w:val="left"/>
      <w:pPr>
        <w:ind w:left="7969" w:hanging="303"/>
      </w:pPr>
      <w:rPr>
        <w:rFonts w:hint="default"/>
      </w:rPr>
    </w:lvl>
  </w:abstractNum>
  <w:abstractNum w:abstractNumId="4">
    <w:nsid w:val="258D55C3"/>
    <w:multiLevelType w:val="multilevel"/>
    <w:tmpl w:val="61682D9C"/>
    <w:lvl w:ilvl="0">
      <w:start w:val="4"/>
      <w:numFmt w:val="decimal"/>
      <w:lvlText w:val="%1"/>
      <w:lvlJc w:val="left"/>
      <w:pPr>
        <w:ind w:left="160" w:hanging="676"/>
      </w:pPr>
      <w:rPr>
        <w:rFonts w:cs="Times New Roman" w:hint="default"/>
      </w:rPr>
    </w:lvl>
    <w:lvl w:ilvl="1">
      <w:start w:val="1"/>
      <w:numFmt w:val="decimal"/>
      <w:lvlText w:val="%1.%2."/>
      <w:lvlJc w:val="left"/>
      <w:pPr>
        <w:ind w:left="160" w:hanging="676"/>
      </w:pPr>
      <w:rPr>
        <w:rFonts w:ascii="Microsoft Sans Serif" w:eastAsia="Times New Roman" w:hAnsi="Microsoft Sans Serif" w:cs="Microsoft Sans Serif" w:hint="default"/>
        <w:b w:val="0"/>
        <w:bCs w:val="0"/>
        <w:i w:val="0"/>
        <w:iCs w:val="0"/>
        <w:spacing w:val="0"/>
        <w:w w:val="101"/>
        <w:sz w:val="24"/>
        <w:szCs w:val="24"/>
      </w:rPr>
    </w:lvl>
    <w:lvl w:ilvl="2">
      <w:numFmt w:val="bullet"/>
      <w:lvlText w:val="•"/>
      <w:lvlJc w:val="left"/>
      <w:pPr>
        <w:ind w:left="2112" w:hanging="676"/>
      </w:pPr>
      <w:rPr>
        <w:rFonts w:hint="default"/>
      </w:rPr>
    </w:lvl>
    <w:lvl w:ilvl="3">
      <w:numFmt w:val="bullet"/>
      <w:lvlText w:val="•"/>
      <w:lvlJc w:val="left"/>
      <w:pPr>
        <w:ind w:left="3088" w:hanging="676"/>
      </w:pPr>
      <w:rPr>
        <w:rFonts w:hint="default"/>
      </w:rPr>
    </w:lvl>
    <w:lvl w:ilvl="4">
      <w:numFmt w:val="bullet"/>
      <w:lvlText w:val="•"/>
      <w:lvlJc w:val="left"/>
      <w:pPr>
        <w:ind w:left="4064" w:hanging="676"/>
      </w:pPr>
      <w:rPr>
        <w:rFonts w:hint="default"/>
      </w:rPr>
    </w:lvl>
    <w:lvl w:ilvl="5">
      <w:numFmt w:val="bullet"/>
      <w:lvlText w:val="•"/>
      <w:lvlJc w:val="left"/>
      <w:pPr>
        <w:ind w:left="5041" w:hanging="676"/>
      </w:pPr>
      <w:rPr>
        <w:rFonts w:hint="default"/>
      </w:rPr>
    </w:lvl>
    <w:lvl w:ilvl="6">
      <w:numFmt w:val="bullet"/>
      <w:lvlText w:val="•"/>
      <w:lvlJc w:val="left"/>
      <w:pPr>
        <w:ind w:left="6017" w:hanging="676"/>
      </w:pPr>
      <w:rPr>
        <w:rFonts w:hint="default"/>
      </w:rPr>
    </w:lvl>
    <w:lvl w:ilvl="7">
      <w:numFmt w:val="bullet"/>
      <w:lvlText w:val="•"/>
      <w:lvlJc w:val="left"/>
      <w:pPr>
        <w:ind w:left="6993" w:hanging="676"/>
      </w:pPr>
      <w:rPr>
        <w:rFonts w:hint="default"/>
      </w:rPr>
    </w:lvl>
    <w:lvl w:ilvl="8">
      <w:numFmt w:val="bullet"/>
      <w:lvlText w:val="•"/>
      <w:lvlJc w:val="left"/>
      <w:pPr>
        <w:ind w:left="7969" w:hanging="676"/>
      </w:pPr>
      <w:rPr>
        <w:rFonts w:hint="default"/>
      </w:rPr>
    </w:lvl>
  </w:abstractNum>
  <w:abstractNum w:abstractNumId="5">
    <w:nsid w:val="30381B45"/>
    <w:multiLevelType w:val="multilevel"/>
    <w:tmpl w:val="00261ECC"/>
    <w:lvl w:ilvl="0">
      <w:start w:val="1"/>
      <w:numFmt w:val="decimal"/>
      <w:lvlText w:val="%1"/>
      <w:lvlJc w:val="left"/>
      <w:pPr>
        <w:ind w:left="1597" w:hanging="719"/>
      </w:pPr>
      <w:rPr>
        <w:rFonts w:cs="Times New Roman" w:hint="default"/>
      </w:rPr>
    </w:lvl>
    <w:lvl w:ilvl="1">
      <w:start w:val="1"/>
      <w:numFmt w:val="decimal"/>
      <w:lvlText w:val="%1.%2."/>
      <w:lvlJc w:val="left"/>
      <w:pPr>
        <w:ind w:left="1597" w:hanging="719"/>
      </w:pPr>
      <w:rPr>
        <w:rFonts w:ascii="Microsoft Sans Serif" w:eastAsia="Times New Roman" w:hAnsi="Microsoft Sans Serif" w:cs="Microsoft Sans Serif" w:hint="default"/>
        <w:b w:val="0"/>
        <w:bCs w:val="0"/>
        <w:i w:val="0"/>
        <w:iCs w:val="0"/>
        <w:spacing w:val="0"/>
        <w:w w:val="96"/>
        <w:sz w:val="24"/>
        <w:szCs w:val="24"/>
      </w:rPr>
    </w:lvl>
    <w:lvl w:ilvl="2">
      <w:numFmt w:val="bullet"/>
      <w:lvlText w:val="•"/>
      <w:lvlJc w:val="left"/>
      <w:pPr>
        <w:ind w:left="3264" w:hanging="719"/>
      </w:pPr>
      <w:rPr>
        <w:rFonts w:hint="default"/>
      </w:rPr>
    </w:lvl>
    <w:lvl w:ilvl="3">
      <w:numFmt w:val="bullet"/>
      <w:lvlText w:val="•"/>
      <w:lvlJc w:val="left"/>
      <w:pPr>
        <w:ind w:left="4096" w:hanging="719"/>
      </w:pPr>
      <w:rPr>
        <w:rFonts w:hint="default"/>
      </w:rPr>
    </w:lvl>
    <w:lvl w:ilvl="4">
      <w:numFmt w:val="bullet"/>
      <w:lvlText w:val="•"/>
      <w:lvlJc w:val="left"/>
      <w:pPr>
        <w:ind w:left="4928" w:hanging="719"/>
      </w:pPr>
      <w:rPr>
        <w:rFonts w:hint="default"/>
      </w:rPr>
    </w:lvl>
    <w:lvl w:ilvl="5">
      <w:numFmt w:val="bullet"/>
      <w:lvlText w:val="•"/>
      <w:lvlJc w:val="left"/>
      <w:pPr>
        <w:ind w:left="5761" w:hanging="719"/>
      </w:pPr>
      <w:rPr>
        <w:rFonts w:hint="default"/>
      </w:rPr>
    </w:lvl>
    <w:lvl w:ilvl="6">
      <w:numFmt w:val="bullet"/>
      <w:lvlText w:val="•"/>
      <w:lvlJc w:val="left"/>
      <w:pPr>
        <w:ind w:left="6593" w:hanging="719"/>
      </w:pPr>
      <w:rPr>
        <w:rFonts w:hint="default"/>
      </w:rPr>
    </w:lvl>
    <w:lvl w:ilvl="7">
      <w:numFmt w:val="bullet"/>
      <w:lvlText w:val="•"/>
      <w:lvlJc w:val="left"/>
      <w:pPr>
        <w:ind w:left="7425" w:hanging="719"/>
      </w:pPr>
      <w:rPr>
        <w:rFonts w:hint="default"/>
      </w:rPr>
    </w:lvl>
    <w:lvl w:ilvl="8">
      <w:numFmt w:val="bullet"/>
      <w:lvlText w:val="•"/>
      <w:lvlJc w:val="left"/>
      <w:pPr>
        <w:ind w:left="8257" w:hanging="719"/>
      </w:pPr>
      <w:rPr>
        <w:rFonts w:hint="default"/>
      </w:rPr>
    </w:lvl>
  </w:abstractNum>
  <w:abstractNum w:abstractNumId="6">
    <w:nsid w:val="32565728"/>
    <w:multiLevelType w:val="hybridMultilevel"/>
    <w:tmpl w:val="45C05202"/>
    <w:lvl w:ilvl="0" w:tplc="6C1271C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2F06C92"/>
    <w:multiLevelType w:val="multilevel"/>
    <w:tmpl w:val="F674546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6312D6A"/>
    <w:multiLevelType w:val="multilevel"/>
    <w:tmpl w:val="BCEC57CC"/>
    <w:lvl w:ilvl="0">
      <w:start w:val="4"/>
      <w:numFmt w:val="decimal"/>
      <w:lvlText w:val="%1"/>
      <w:lvlJc w:val="left"/>
      <w:pPr>
        <w:ind w:left="160" w:hanging="529"/>
      </w:pPr>
      <w:rPr>
        <w:rFonts w:cs="Times New Roman" w:hint="default"/>
      </w:rPr>
    </w:lvl>
    <w:lvl w:ilvl="1">
      <w:start w:val="5"/>
      <w:numFmt w:val="decimal"/>
      <w:lvlText w:val="%1.%2."/>
      <w:lvlJc w:val="left"/>
      <w:pPr>
        <w:ind w:left="160" w:hanging="529"/>
      </w:pPr>
      <w:rPr>
        <w:rFonts w:ascii="Microsoft Sans Serif" w:eastAsia="Times New Roman" w:hAnsi="Microsoft Sans Serif" w:cs="Microsoft Sans Serif" w:hint="default"/>
        <w:b w:val="0"/>
        <w:bCs w:val="0"/>
        <w:i w:val="0"/>
        <w:iCs w:val="0"/>
        <w:spacing w:val="0"/>
        <w:w w:val="101"/>
        <w:sz w:val="24"/>
        <w:szCs w:val="24"/>
      </w:rPr>
    </w:lvl>
    <w:lvl w:ilvl="2">
      <w:numFmt w:val="bullet"/>
      <w:lvlText w:val="•"/>
      <w:lvlJc w:val="left"/>
      <w:pPr>
        <w:ind w:left="2112" w:hanging="529"/>
      </w:pPr>
      <w:rPr>
        <w:rFonts w:hint="default"/>
      </w:rPr>
    </w:lvl>
    <w:lvl w:ilvl="3">
      <w:numFmt w:val="bullet"/>
      <w:lvlText w:val="•"/>
      <w:lvlJc w:val="left"/>
      <w:pPr>
        <w:ind w:left="3088" w:hanging="529"/>
      </w:pPr>
      <w:rPr>
        <w:rFonts w:hint="default"/>
      </w:rPr>
    </w:lvl>
    <w:lvl w:ilvl="4">
      <w:numFmt w:val="bullet"/>
      <w:lvlText w:val="•"/>
      <w:lvlJc w:val="left"/>
      <w:pPr>
        <w:ind w:left="4064" w:hanging="529"/>
      </w:pPr>
      <w:rPr>
        <w:rFonts w:hint="default"/>
      </w:rPr>
    </w:lvl>
    <w:lvl w:ilvl="5">
      <w:numFmt w:val="bullet"/>
      <w:lvlText w:val="•"/>
      <w:lvlJc w:val="left"/>
      <w:pPr>
        <w:ind w:left="5041" w:hanging="529"/>
      </w:pPr>
      <w:rPr>
        <w:rFonts w:hint="default"/>
      </w:rPr>
    </w:lvl>
    <w:lvl w:ilvl="6">
      <w:numFmt w:val="bullet"/>
      <w:lvlText w:val="•"/>
      <w:lvlJc w:val="left"/>
      <w:pPr>
        <w:ind w:left="6017" w:hanging="529"/>
      </w:pPr>
      <w:rPr>
        <w:rFonts w:hint="default"/>
      </w:rPr>
    </w:lvl>
    <w:lvl w:ilvl="7">
      <w:numFmt w:val="bullet"/>
      <w:lvlText w:val="•"/>
      <w:lvlJc w:val="left"/>
      <w:pPr>
        <w:ind w:left="6993" w:hanging="529"/>
      </w:pPr>
      <w:rPr>
        <w:rFonts w:hint="default"/>
      </w:rPr>
    </w:lvl>
    <w:lvl w:ilvl="8">
      <w:numFmt w:val="bullet"/>
      <w:lvlText w:val="•"/>
      <w:lvlJc w:val="left"/>
      <w:pPr>
        <w:ind w:left="7969" w:hanging="529"/>
      </w:pPr>
      <w:rPr>
        <w:rFonts w:hint="default"/>
      </w:rPr>
    </w:lvl>
  </w:abstractNum>
  <w:abstractNum w:abstractNumId="9">
    <w:nsid w:val="3E3A09BD"/>
    <w:multiLevelType w:val="multilevel"/>
    <w:tmpl w:val="AFA837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4D772127"/>
    <w:multiLevelType w:val="multilevel"/>
    <w:tmpl w:val="1F16EEB4"/>
    <w:lvl w:ilvl="0">
      <w:start w:val="1"/>
      <w:numFmt w:val="decimal"/>
      <w:lvlText w:val="%1."/>
      <w:lvlJc w:val="left"/>
      <w:pPr>
        <w:tabs>
          <w:tab w:val="num" w:pos="1408"/>
        </w:tabs>
        <w:ind w:left="1408" w:hanging="360"/>
      </w:pPr>
      <w:rPr>
        <w:rFonts w:cs="Times New Roman"/>
      </w:rPr>
    </w:lvl>
    <w:lvl w:ilvl="1">
      <w:start w:val="1"/>
      <w:numFmt w:val="decimal"/>
      <w:lvlText w:val="%2."/>
      <w:lvlJc w:val="left"/>
      <w:pPr>
        <w:tabs>
          <w:tab w:val="num" w:pos="2128"/>
        </w:tabs>
        <w:ind w:left="2128" w:hanging="360"/>
      </w:pPr>
      <w:rPr>
        <w:rFonts w:cs="Times New Roman"/>
      </w:rPr>
    </w:lvl>
    <w:lvl w:ilvl="2" w:tentative="1">
      <w:start w:val="1"/>
      <w:numFmt w:val="decimal"/>
      <w:lvlText w:val="%3."/>
      <w:lvlJc w:val="left"/>
      <w:pPr>
        <w:tabs>
          <w:tab w:val="num" w:pos="2848"/>
        </w:tabs>
        <w:ind w:left="2848" w:hanging="360"/>
      </w:pPr>
      <w:rPr>
        <w:rFonts w:cs="Times New Roman"/>
      </w:rPr>
    </w:lvl>
    <w:lvl w:ilvl="3" w:tentative="1">
      <w:start w:val="1"/>
      <w:numFmt w:val="decimal"/>
      <w:lvlText w:val="%4."/>
      <w:lvlJc w:val="left"/>
      <w:pPr>
        <w:tabs>
          <w:tab w:val="num" w:pos="3568"/>
        </w:tabs>
        <w:ind w:left="3568" w:hanging="360"/>
      </w:pPr>
      <w:rPr>
        <w:rFonts w:cs="Times New Roman"/>
      </w:rPr>
    </w:lvl>
    <w:lvl w:ilvl="4" w:tentative="1">
      <w:start w:val="1"/>
      <w:numFmt w:val="decimal"/>
      <w:lvlText w:val="%5."/>
      <w:lvlJc w:val="left"/>
      <w:pPr>
        <w:tabs>
          <w:tab w:val="num" w:pos="4288"/>
        </w:tabs>
        <w:ind w:left="4288" w:hanging="360"/>
      </w:pPr>
      <w:rPr>
        <w:rFonts w:cs="Times New Roman"/>
      </w:rPr>
    </w:lvl>
    <w:lvl w:ilvl="5" w:tentative="1">
      <w:start w:val="1"/>
      <w:numFmt w:val="decimal"/>
      <w:lvlText w:val="%6."/>
      <w:lvlJc w:val="left"/>
      <w:pPr>
        <w:tabs>
          <w:tab w:val="num" w:pos="5008"/>
        </w:tabs>
        <w:ind w:left="5008" w:hanging="360"/>
      </w:pPr>
      <w:rPr>
        <w:rFonts w:cs="Times New Roman"/>
      </w:rPr>
    </w:lvl>
    <w:lvl w:ilvl="6" w:tentative="1">
      <w:start w:val="1"/>
      <w:numFmt w:val="decimal"/>
      <w:lvlText w:val="%7."/>
      <w:lvlJc w:val="left"/>
      <w:pPr>
        <w:tabs>
          <w:tab w:val="num" w:pos="5728"/>
        </w:tabs>
        <w:ind w:left="5728" w:hanging="360"/>
      </w:pPr>
      <w:rPr>
        <w:rFonts w:cs="Times New Roman"/>
      </w:rPr>
    </w:lvl>
    <w:lvl w:ilvl="7" w:tentative="1">
      <w:start w:val="1"/>
      <w:numFmt w:val="decimal"/>
      <w:lvlText w:val="%8."/>
      <w:lvlJc w:val="left"/>
      <w:pPr>
        <w:tabs>
          <w:tab w:val="num" w:pos="6448"/>
        </w:tabs>
        <w:ind w:left="6448" w:hanging="360"/>
      </w:pPr>
      <w:rPr>
        <w:rFonts w:cs="Times New Roman"/>
      </w:rPr>
    </w:lvl>
    <w:lvl w:ilvl="8" w:tentative="1">
      <w:start w:val="1"/>
      <w:numFmt w:val="decimal"/>
      <w:lvlText w:val="%9."/>
      <w:lvlJc w:val="left"/>
      <w:pPr>
        <w:tabs>
          <w:tab w:val="num" w:pos="7168"/>
        </w:tabs>
        <w:ind w:left="7168" w:hanging="360"/>
      </w:pPr>
      <w:rPr>
        <w:rFonts w:cs="Times New Roman"/>
      </w:rPr>
    </w:lvl>
  </w:abstractNum>
  <w:abstractNum w:abstractNumId="11">
    <w:nsid w:val="4D851CA1"/>
    <w:multiLevelType w:val="hybridMultilevel"/>
    <w:tmpl w:val="26A6F004"/>
    <w:lvl w:ilvl="0" w:tplc="59521920">
      <w:start w:val="1"/>
      <w:numFmt w:val="decimal"/>
      <w:lvlText w:val="%1)"/>
      <w:lvlJc w:val="left"/>
      <w:pPr>
        <w:ind w:left="160" w:hanging="405"/>
      </w:pPr>
      <w:rPr>
        <w:rFonts w:ascii="Microsoft Sans Serif" w:eastAsia="Times New Roman" w:hAnsi="Microsoft Sans Serif" w:cs="Microsoft Sans Serif" w:hint="default"/>
        <w:b w:val="0"/>
        <w:bCs w:val="0"/>
        <w:i w:val="0"/>
        <w:iCs w:val="0"/>
        <w:spacing w:val="0"/>
        <w:w w:val="101"/>
        <w:sz w:val="24"/>
        <w:szCs w:val="24"/>
      </w:rPr>
    </w:lvl>
    <w:lvl w:ilvl="1" w:tplc="47FA9784">
      <w:numFmt w:val="bullet"/>
      <w:lvlText w:val="•"/>
      <w:lvlJc w:val="left"/>
      <w:pPr>
        <w:ind w:left="1136" w:hanging="405"/>
      </w:pPr>
      <w:rPr>
        <w:rFonts w:hint="default"/>
      </w:rPr>
    </w:lvl>
    <w:lvl w:ilvl="2" w:tplc="074AE350">
      <w:numFmt w:val="bullet"/>
      <w:lvlText w:val="•"/>
      <w:lvlJc w:val="left"/>
      <w:pPr>
        <w:ind w:left="2112" w:hanging="405"/>
      </w:pPr>
      <w:rPr>
        <w:rFonts w:hint="default"/>
      </w:rPr>
    </w:lvl>
    <w:lvl w:ilvl="3" w:tplc="FA262308">
      <w:numFmt w:val="bullet"/>
      <w:lvlText w:val="•"/>
      <w:lvlJc w:val="left"/>
      <w:pPr>
        <w:ind w:left="3088" w:hanging="405"/>
      </w:pPr>
      <w:rPr>
        <w:rFonts w:hint="default"/>
      </w:rPr>
    </w:lvl>
    <w:lvl w:ilvl="4" w:tplc="3D62584C">
      <w:numFmt w:val="bullet"/>
      <w:lvlText w:val="•"/>
      <w:lvlJc w:val="left"/>
      <w:pPr>
        <w:ind w:left="4064" w:hanging="405"/>
      </w:pPr>
      <w:rPr>
        <w:rFonts w:hint="default"/>
      </w:rPr>
    </w:lvl>
    <w:lvl w:ilvl="5" w:tplc="C88C55E0">
      <w:numFmt w:val="bullet"/>
      <w:lvlText w:val="•"/>
      <w:lvlJc w:val="left"/>
      <w:pPr>
        <w:ind w:left="5041" w:hanging="405"/>
      </w:pPr>
      <w:rPr>
        <w:rFonts w:hint="default"/>
      </w:rPr>
    </w:lvl>
    <w:lvl w:ilvl="6" w:tplc="0B922EA8">
      <w:numFmt w:val="bullet"/>
      <w:lvlText w:val="•"/>
      <w:lvlJc w:val="left"/>
      <w:pPr>
        <w:ind w:left="6017" w:hanging="405"/>
      </w:pPr>
      <w:rPr>
        <w:rFonts w:hint="default"/>
      </w:rPr>
    </w:lvl>
    <w:lvl w:ilvl="7" w:tplc="424E37C4">
      <w:numFmt w:val="bullet"/>
      <w:lvlText w:val="•"/>
      <w:lvlJc w:val="left"/>
      <w:pPr>
        <w:ind w:left="6993" w:hanging="405"/>
      </w:pPr>
      <w:rPr>
        <w:rFonts w:hint="default"/>
      </w:rPr>
    </w:lvl>
    <w:lvl w:ilvl="8" w:tplc="AF38831C">
      <w:numFmt w:val="bullet"/>
      <w:lvlText w:val="•"/>
      <w:lvlJc w:val="left"/>
      <w:pPr>
        <w:ind w:left="7969" w:hanging="405"/>
      </w:pPr>
      <w:rPr>
        <w:rFonts w:hint="default"/>
      </w:rPr>
    </w:lvl>
  </w:abstractNum>
  <w:abstractNum w:abstractNumId="12">
    <w:nsid w:val="555159DD"/>
    <w:multiLevelType w:val="multilevel"/>
    <w:tmpl w:val="607279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5D817012"/>
    <w:multiLevelType w:val="hybridMultilevel"/>
    <w:tmpl w:val="71C8A676"/>
    <w:lvl w:ilvl="0" w:tplc="7FEC15C8">
      <w:start w:val="1"/>
      <w:numFmt w:val="decimal"/>
      <w:lvlText w:val="%1."/>
      <w:lvlJc w:val="left"/>
      <w:pPr>
        <w:ind w:left="160" w:hanging="722"/>
      </w:pPr>
      <w:rPr>
        <w:rFonts w:ascii="Times New Roman" w:eastAsia="Times New Roman" w:hAnsi="Times New Roman" w:cs="Times New Roman" w:hint="default"/>
        <w:b w:val="0"/>
        <w:bCs w:val="0"/>
        <w:i w:val="0"/>
        <w:iCs w:val="0"/>
        <w:spacing w:val="0"/>
        <w:w w:val="101"/>
        <w:sz w:val="28"/>
        <w:szCs w:val="28"/>
      </w:rPr>
    </w:lvl>
    <w:lvl w:ilvl="1" w:tplc="202A4A3E">
      <w:numFmt w:val="bullet"/>
      <w:lvlText w:val="•"/>
      <w:lvlJc w:val="left"/>
      <w:pPr>
        <w:ind w:left="1136" w:hanging="722"/>
      </w:pPr>
      <w:rPr>
        <w:rFonts w:hint="default"/>
      </w:rPr>
    </w:lvl>
    <w:lvl w:ilvl="2" w:tplc="B8E0EF30">
      <w:numFmt w:val="bullet"/>
      <w:lvlText w:val="•"/>
      <w:lvlJc w:val="left"/>
      <w:pPr>
        <w:ind w:left="2112" w:hanging="722"/>
      </w:pPr>
      <w:rPr>
        <w:rFonts w:hint="default"/>
      </w:rPr>
    </w:lvl>
    <w:lvl w:ilvl="3" w:tplc="83E8D50E">
      <w:numFmt w:val="bullet"/>
      <w:lvlText w:val="•"/>
      <w:lvlJc w:val="left"/>
      <w:pPr>
        <w:ind w:left="3088" w:hanging="722"/>
      </w:pPr>
      <w:rPr>
        <w:rFonts w:hint="default"/>
      </w:rPr>
    </w:lvl>
    <w:lvl w:ilvl="4" w:tplc="07EAD752">
      <w:numFmt w:val="bullet"/>
      <w:lvlText w:val="•"/>
      <w:lvlJc w:val="left"/>
      <w:pPr>
        <w:ind w:left="4064" w:hanging="722"/>
      </w:pPr>
      <w:rPr>
        <w:rFonts w:hint="default"/>
      </w:rPr>
    </w:lvl>
    <w:lvl w:ilvl="5" w:tplc="E166B220">
      <w:numFmt w:val="bullet"/>
      <w:lvlText w:val="•"/>
      <w:lvlJc w:val="left"/>
      <w:pPr>
        <w:ind w:left="5041" w:hanging="722"/>
      </w:pPr>
      <w:rPr>
        <w:rFonts w:hint="default"/>
      </w:rPr>
    </w:lvl>
    <w:lvl w:ilvl="6" w:tplc="09CE7DCC">
      <w:numFmt w:val="bullet"/>
      <w:lvlText w:val="•"/>
      <w:lvlJc w:val="left"/>
      <w:pPr>
        <w:ind w:left="6017" w:hanging="722"/>
      </w:pPr>
      <w:rPr>
        <w:rFonts w:hint="default"/>
      </w:rPr>
    </w:lvl>
    <w:lvl w:ilvl="7" w:tplc="9A58CF4E">
      <w:numFmt w:val="bullet"/>
      <w:lvlText w:val="•"/>
      <w:lvlJc w:val="left"/>
      <w:pPr>
        <w:ind w:left="6993" w:hanging="722"/>
      </w:pPr>
      <w:rPr>
        <w:rFonts w:hint="default"/>
      </w:rPr>
    </w:lvl>
    <w:lvl w:ilvl="8" w:tplc="6334531E">
      <w:numFmt w:val="bullet"/>
      <w:lvlText w:val="•"/>
      <w:lvlJc w:val="left"/>
      <w:pPr>
        <w:ind w:left="7969" w:hanging="722"/>
      </w:pPr>
      <w:rPr>
        <w:rFonts w:hint="default"/>
      </w:rPr>
    </w:lvl>
  </w:abstractNum>
  <w:abstractNum w:abstractNumId="14">
    <w:nsid w:val="5E105FBC"/>
    <w:multiLevelType w:val="multilevel"/>
    <w:tmpl w:val="BCD81C92"/>
    <w:lvl w:ilvl="0">
      <w:start w:val="2"/>
      <w:numFmt w:val="decimal"/>
      <w:lvlText w:val="%1"/>
      <w:lvlJc w:val="left"/>
      <w:pPr>
        <w:ind w:left="1356" w:hanging="478"/>
      </w:pPr>
      <w:rPr>
        <w:rFonts w:cs="Times New Roman" w:hint="default"/>
      </w:rPr>
    </w:lvl>
    <w:lvl w:ilvl="1">
      <w:start w:val="1"/>
      <w:numFmt w:val="decimal"/>
      <w:lvlText w:val="%1.%2."/>
      <w:lvlJc w:val="left"/>
      <w:pPr>
        <w:ind w:left="1356" w:hanging="478"/>
      </w:pPr>
      <w:rPr>
        <w:rFonts w:ascii="Microsoft Sans Serif" w:eastAsia="Times New Roman" w:hAnsi="Microsoft Sans Serif" w:cs="Microsoft Sans Serif" w:hint="default"/>
        <w:b w:val="0"/>
        <w:bCs w:val="0"/>
        <w:i w:val="0"/>
        <w:iCs w:val="0"/>
        <w:spacing w:val="0"/>
        <w:w w:val="101"/>
        <w:sz w:val="24"/>
        <w:szCs w:val="24"/>
      </w:rPr>
    </w:lvl>
    <w:lvl w:ilvl="2">
      <w:numFmt w:val="bullet"/>
      <w:lvlText w:val="•"/>
      <w:lvlJc w:val="left"/>
      <w:pPr>
        <w:ind w:left="3072" w:hanging="478"/>
      </w:pPr>
      <w:rPr>
        <w:rFonts w:hint="default"/>
      </w:rPr>
    </w:lvl>
    <w:lvl w:ilvl="3">
      <w:numFmt w:val="bullet"/>
      <w:lvlText w:val="•"/>
      <w:lvlJc w:val="left"/>
      <w:pPr>
        <w:ind w:left="3928" w:hanging="478"/>
      </w:pPr>
      <w:rPr>
        <w:rFonts w:hint="default"/>
      </w:rPr>
    </w:lvl>
    <w:lvl w:ilvl="4">
      <w:numFmt w:val="bullet"/>
      <w:lvlText w:val="•"/>
      <w:lvlJc w:val="left"/>
      <w:pPr>
        <w:ind w:left="4784" w:hanging="478"/>
      </w:pPr>
      <w:rPr>
        <w:rFonts w:hint="default"/>
      </w:rPr>
    </w:lvl>
    <w:lvl w:ilvl="5">
      <w:numFmt w:val="bullet"/>
      <w:lvlText w:val="•"/>
      <w:lvlJc w:val="left"/>
      <w:pPr>
        <w:ind w:left="5641" w:hanging="478"/>
      </w:pPr>
      <w:rPr>
        <w:rFonts w:hint="default"/>
      </w:rPr>
    </w:lvl>
    <w:lvl w:ilvl="6">
      <w:numFmt w:val="bullet"/>
      <w:lvlText w:val="•"/>
      <w:lvlJc w:val="left"/>
      <w:pPr>
        <w:ind w:left="6497" w:hanging="478"/>
      </w:pPr>
      <w:rPr>
        <w:rFonts w:hint="default"/>
      </w:rPr>
    </w:lvl>
    <w:lvl w:ilvl="7">
      <w:numFmt w:val="bullet"/>
      <w:lvlText w:val="•"/>
      <w:lvlJc w:val="left"/>
      <w:pPr>
        <w:ind w:left="7353" w:hanging="478"/>
      </w:pPr>
      <w:rPr>
        <w:rFonts w:hint="default"/>
      </w:rPr>
    </w:lvl>
    <w:lvl w:ilvl="8">
      <w:numFmt w:val="bullet"/>
      <w:lvlText w:val="•"/>
      <w:lvlJc w:val="left"/>
      <w:pPr>
        <w:ind w:left="8209" w:hanging="478"/>
      </w:pPr>
      <w:rPr>
        <w:rFonts w:hint="default"/>
      </w:rPr>
    </w:lvl>
  </w:abstractNum>
  <w:abstractNum w:abstractNumId="15">
    <w:nsid w:val="62DF5245"/>
    <w:multiLevelType w:val="hybridMultilevel"/>
    <w:tmpl w:val="ECE6C18A"/>
    <w:lvl w:ilvl="0" w:tplc="4246D806">
      <w:start w:val="1"/>
      <w:numFmt w:val="decimal"/>
      <w:lvlText w:val="%1)"/>
      <w:lvlJc w:val="left"/>
      <w:pPr>
        <w:ind w:left="988" w:hanging="286"/>
      </w:pPr>
      <w:rPr>
        <w:rFonts w:ascii="Microsoft Sans Serif" w:eastAsia="Times New Roman" w:hAnsi="Microsoft Sans Serif" w:cs="Microsoft Sans Serif" w:hint="default"/>
        <w:b w:val="0"/>
        <w:bCs w:val="0"/>
        <w:i w:val="0"/>
        <w:iCs w:val="0"/>
        <w:spacing w:val="0"/>
        <w:w w:val="101"/>
        <w:sz w:val="24"/>
        <w:szCs w:val="24"/>
      </w:rPr>
    </w:lvl>
    <w:lvl w:ilvl="1" w:tplc="1A383596">
      <w:numFmt w:val="bullet"/>
      <w:lvlText w:val="-"/>
      <w:lvlJc w:val="left"/>
      <w:pPr>
        <w:ind w:left="160" w:hanging="149"/>
      </w:pPr>
      <w:rPr>
        <w:rFonts w:ascii="Microsoft Sans Serif" w:eastAsia="Times New Roman" w:hAnsi="Microsoft Sans Serif" w:hint="default"/>
        <w:b w:val="0"/>
        <w:i w:val="0"/>
        <w:spacing w:val="0"/>
        <w:w w:val="101"/>
        <w:sz w:val="24"/>
      </w:rPr>
    </w:lvl>
    <w:lvl w:ilvl="2" w:tplc="3C4E061E">
      <w:numFmt w:val="bullet"/>
      <w:lvlText w:val="•"/>
      <w:lvlJc w:val="left"/>
      <w:pPr>
        <w:ind w:left="1973" w:hanging="149"/>
      </w:pPr>
      <w:rPr>
        <w:rFonts w:hint="default"/>
      </w:rPr>
    </w:lvl>
    <w:lvl w:ilvl="3" w:tplc="28FA7A2E">
      <w:numFmt w:val="bullet"/>
      <w:lvlText w:val="•"/>
      <w:lvlJc w:val="left"/>
      <w:pPr>
        <w:ind w:left="2967" w:hanging="149"/>
      </w:pPr>
      <w:rPr>
        <w:rFonts w:hint="default"/>
      </w:rPr>
    </w:lvl>
    <w:lvl w:ilvl="4" w:tplc="B4E8A212">
      <w:numFmt w:val="bullet"/>
      <w:lvlText w:val="•"/>
      <w:lvlJc w:val="left"/>
      <w:pPr>
        <w:ind w:left="3960" w:hanging="149"/>
      </w:pPr>
      <w:rPr>
        <w:rFonts w:hint="default"/>
      </w:rPr>
    </w:lvl>
    <w:lvl w:ilvl="5" w:tplc="3DCC1344">
      <w:numFmt w:val="bullet"/>
      <w:lvlText w:val="•"/>
      <w:lvlJc w:val="left"/>
      <w:pPr>
        <w:ind w:left="4954" w:hanging="149"/>
      </w:pPr>
      <w:rPr>
        <w:rFonts w:hint="default"/>
      </w:rPr>
    </w:lvl>
    <w:lvl w:ilvl="6" w:tplc="9B069C28">
      <w:numFmt w:val="bullet"/>
      <w:lvlText w:val="•"/>
      <w:lvlJc w:val="left"/>
      <w:pPr>
        <w:ind w:left="5948" w:hanging="149"/>
      </w:pPr>
      <w:rPr>
        <w:rFonts w:hint="default"/>
      </w:rPr>
    </w:lvl>
    <w:lvl w:ilvl="7" w:tplc="427E4852">
      <w:numFmt w:val="bullet"/>
      <w:lvlText w:val="•"/>
      <w:lvlJc w:val="left"/>
      <w:pPr>
        <w:ind w:left="6941" w:hanging="149"/>
      </w:pPr>
      <w:rPr>
        <w:rFonts w:hint="default"/>
      </w:rPr>
    </w:lvl>
    <w:lvl w:ilvl="8" w:tplc="E6D89E1A">
      <w:numFmt w:val="bullet"/>
      <w:lvlText w:val="•"/>
      <w:lvlJc w:val="left"/>
      <w:pPr>
        <w:ind w:left="7935" w:hanging="149"/>
      </w:pPr>
      <w:rPr>
        <w:rFonts w:hint="default"/>
      </w:rPr>
    </w:lvl>
  </w:abstractNum>
  <w:abstractNum w:abstractNumId="16">
    <w:nsid w:val="633A620D"/>
    <w:multiLevelType w:val="hybridMultilevel"/>
    <w:tmpl w:val="A58C9E68"/>
    <w:lvl w:ilvl="0" w:tplc="A952186A">
      <w:start w:val="1"/>
      <w:numFmt w:val="decimal"/>
      <w:lvlText w:val="%1)"/>
      <w:lvlJc w:val="left"/>
      <w:pPr>
        <w:ind w:left="160" w:hanging="310"/>
      </w:pPr>
      <w:rPr>
        <w:rFonts w:ascii="Microsoft Sans Serif" w:eastAsia="Times New Roman" w:hAnsi="Microsoft Sans Serif" w:cs="Microsoft Sans Serif" w:hint="default"/>
        <w:b w:val="0"/>
        <w:bCs w:val="0"/>
        <w:i w:val="0"/>
        <w:iCs w:val="0"/>
        <w:spacing w:val="0"/>
        <w:w w:val="101"/>
        <w:sz w:val="24"/>
        <w:szCs w:val="24"/>
      </w:rPr>
    </w:lvl>
    <w:lvl w:ilvl="1" w:tplc="055852E0">
      <w:numFmt w:val="bullet"/>
      <w:lvlText w:val="•"/>
      <w:lvlJc w:val="left"/>
      <w:pPr>
        <w:ind w:left="1136" w:hanging="310"/>
      </w:pPr>
      <w:rPr>
        <w:rFonts w:hint="default"/>
      </w:rPr>
    </w:lvl>
    <w:lvl w:ilvl="2" w:tplc="B948AA40">
      <w:numFmt w:val="bullet"/>
      <w:lvlText w:val="•"/>
      <w:lvlJc w:val="left"/>
      <w:pPr>
        <w:ind w:left="2112" w:hanging="310"/>
      </w:pPr>
      <w:rPr>
        <w:rFonts w:hint="default"/>
      </w:rPr>
    </w:lvl>
    <w:lvl w:ilvl="3" w:tplc="D27447C6">
      <w:numFmt w:val="bullet"/>
      <w:lvlText w:val="•"/>
      <w:lvlJc w:val="left"/>
      <w:pPr>
        <w:ind w:left="3088" w:hanging="310"/>
      </w:pPr>
      <w:rPr>
        <w:rFonts w:hint="default"/>
      </w:rPr>
    </w:lvl>
    <w:lvl w:ilvl="4" w:tplc="CA2EFD12">
      <w:numFmt w:val="bullet"/>
      <w:lvlText w:val="•"/>
      <w:lvlJc w:val="left"/>
      <w:pPr>
        <w:ind w:left="4064" w:hanging="310"/>
      </w:pPr>
      <w:rPr>
        <w:rFonts w:hint="default"/>
      </w:rPr>
    </w:lvl>
    <w:lvl w:ilvl="5" w:tplc="3E1E884A">
      <w:numFmt w:val="bullet"/>
      <w:lvlText w:val="•"/>
      <w:lvlJc w:val="left"/>
      <w:pPr>
        <w:ind w:left="5041" w:hanging="310"/>
      </w:pPr>
      <w:rPr>
        <w:rFonts w:hint="default"/>
      </w:rPr>
    </w:lvl>
    <w:lvl w:ilvl="6" w:tplc="DF8A5166">
      <w:numFmt w:val="bullet"/>
      <w:lvlText w:val="•"/>
      <w:lvlJc w:val="left"/>
      <w:pPr>
        <w:ind w:left="6017" w:hanging="310"/>
      </w:pPr>
      <w:rPr>
        <w:rFonts w:hint="default"/>
      </w:rPr>
    </w:lvl>
    <w:lvl w:ilvl="7" w:tplc="074067F2">
      <w:numFmt w:val="bullet"/>
      <w:lvlText w:val="•"/>
      <w:lvlJc w:val="left"/>
      <w:pPr>
        <w:ind w:left="6993" w:hanging="310"/>
      </w:pPr>
      <w:rPr>
        <w:rFonts w:hint="default"/>
      </w:rPr>
    </w:lvl>
    <w:lvl w:ilvl="8" w:tplc="1F56AFE6">
      <w:numFmt w:val="bullet"/>
      <w:lvlText w:val="•"/>
      <w:lvlJc w:val="left"/>
      <w:pPr>
        <w:ind w:left="7969" w:hanging="310"/>
      </w:pPr>
      <w:rPr>
        <w:rFonts w:hint="default"/>
      </w:rPr>
    </w:lvl>
  </w:abstractNum>
  <w:abstractNum w:abstractNumId="17">
    <w:nsid w:val="66DC6310"/>
    <w:multiLevelType w:val="multilevel"/>
    <w:tmpl w:val="59AEE816"/>
    <w:lvl w:ilvl="0">
      <w:start w:val="3"/>
      <w:numFmt w:val="decimal"/>
      <w:lvlText w:val="%1"/>
      <w:lvlJc w:val="left"/>
      <w:pPr>
        <w:ind w:left="160" w:hanging="410"/>
      </w:pPr>
      <w:rPr>
        <w:rFonts w:cs="Times New Roman" w:hint="default"/>
      </w:rPr>
    </w:lvl>
    <w:lvl w:ilvl="1">
      <w:start w:val="1"/>
      <w:numFmt w:val="decimal"/>
      <w:lvlText w:val="%1.%2."/>
      <w:lvlJc w:val="left"/>
      <w:pPr>
        <w:ind w:left="160" w:hanging="410"/>
      </w:pPr>
      <w:rPr>
        <w:rFonts w:ascii="Microsoft Sans Serif" w:eastAsia="Times New Roman" w:hAnsi="Microsoft Sans Serif" w:cs="Microsoft Sans Serif" w:hint="default"/>
        <w:b w:val="0"/>
        <w:bCs w:val="0"/>
        <w:i w:val="0"/>
        <w:iCs w:val="0"/>
        <w:spacing w:val="0"/>
        <w:w w:val="101"/>
        <w:sz w:val="22"/>
        <w:szCs w:val="22"/>
      </w:rPr>
    </w:lvl>
    <w:lvl w:ilvl="2">
      <w:numFmt w:val="bullet"/>
      <w:lvlText w:val="•"/>
      <w:lvlJc w:val="left"/>
      <w:pPr>
        <w:ind w:left="2112" w:hanging="410"/>
      </w:pPr>
      <w:rPr>
        <w:rFonts w:hint="default"/>
      </w:rPr>
    </w:lvl>
    <w:lvl w:ilvl="3">
      <w:numFmt w:val="bullet"/>
      <w:lvlText w:val="•"/>
      <w:lvlJc w:val="left"/>
      <w:pPr>
        <w:ind w:left="3088" w:hanging="410"/>
      </w:pPr>
      <w:rPr>
        <w:rFonts w:hint="default"/>
      </w:rPr>
    </w:lvl>
    <w:lvl w:ilvl="4">
      <w:numFmt w:val="bullet"/>
      <w:lvlText w:val="•"/>
      <w:lvlJc w:val="left"/>
      <w:pPr>
        <w:ind w:left="4064" w:hanging="410"/>
      </w:pPr>
      <w:rPr>
        <w:rFonts w:hint="default"/>
      </w:rPr>
    </w:lvl>
    <w:lvl w:ilvl="5">
      <w:numFmt w:val="bullet"/>
      <w:lvlText w:val="•"/>
      <w:lvlJc w:val="left"/>
      <w:pPr>
        <w:ind w:left="5041" w:hanging="410"/>
      </w:pPr>
      <w:rPr>
        <w:rFonts w:hint="default"/>
      </w:rPr>
    </w:lvl>
    <w:lvl w:ilvl="6">
      <w:numFmt w:val="bullet"/>
      <w:lvlText w:val="•"/>
      <w:lvlJc w:val="left"/>
      <w:pPr>
        <w:ind w:left="6017" w:hanging="410"/>
      </w:pPr>
      <w:rPr>
        <w:rFonts w:hint="default"/>
      </w:rPr>
    </w:lvl>
    <w:lvl w:ilvl="7">
      <w:numFmt w:val="bullet"/>
      <w:lvlText w:val="•"/>
      <w:lvlJc w:val="left"/>
      <w:pPr>
        <w:ind w:left="6993" w:hanging="410"/>
      </w:pPr>
      <w:rPr>
        <w:rFonts w:hint="default"/>
      </w:rPr>
    </w:lvl>
    <w:lvl w:ilvl="8">
      <w:numFmt w:val="bullet"/>
      <w:lvlText w:val="•"/>
      <w:lvlJc w:val="left"/>
      <w:pPr>
        <w:ind w:left="7969" w:hanging="410"/>
      </w:pPr>
      <w:rPr>
        <w:rFonts w:hint="default"/>
      </w:rPr>
    </w:lvl>
  </w:abstractNum>
  <w:abstractNum w:abstractNumId="18">
    <w:nsid w:val="70315FF8"/>
    <w:multiLevelType w:val="multilevel"/>
    <w:tmpl w:val="437080B2"/>
    <w:lvl w:ilvl="0">
      <w:start w:val="5"/>
      <w:numFmt w:val="decimal"/>
      <w:lvlText w:val="%1"/>
      <w:lvlJc w:val="left"/>
      <w:pPr>
        <w:ind w:left="160" w:hanging="880"/>
      </w:pPr>
      <w:rPr>
        <w:rFonts w:cs="Times New Roman" w:hint="default"/>
      </w:rPr>
    </w:lvl>
    <w:lvl w:ilvl="1">
      <w:start w:val="1"/>
      <w:numFmt w:val="decimal"/>
      <w:lvlText w:val="%1.%2"/>
      <w:lvlJc w:val="left"/>
      <w:pPr>
        <w:ind w:left="160" w:hanging="880"/>
      </w:pPr>
      <w:rPr>
        <w:rFonts w:cs="Times New Roman" w:hint="default"/>
      </w:rPr>
    </w:lvl>
    <w:lvl w:ilvl="2">
      <w:start w:val="4"/>
      <w:numFmt w:val="decimal"/>
      <w:lvlText w:val="%1.%2.%3."/>
      <w:lvlJc w:val="left"/>
      <w:pPr>
        <w:ind w:left="160" w:hanging="880"/>
      </w:pPr>
      <w:rPr>
        <w:rFonts w:ascii="Microsoft Sans Serif" w:eastAsia="Times New Roman" w:hAnsi="Microsoft Sans Serif" w:cs="Microsoft Sans Serif" w:hint="default"/>
        <w:b w:val="0"/>
        <w:bCs w:val="0"/>
        <w:i w:val="0"/>
        <w:iCs w:val="0"/>
        <w:spacing w:val="-2"/>
        <w:w w:val="101"/>
        <w:sz w:val="24"/>
        <w:szCs w:val="24"/>
      </w:rPr>
    </w:lvl>
    <w:lvl w:ilvl="3">
      <w:numFmt w:val="bullet"/>
      <w:lvlText w:val="•"/>
      <w:lvlJc w:val="left"/>
      <w:pPr>
        <w:ind w:left="3088" w:hanging="880"/>
      </w:pPr>
      <w:rPr>
        <w:rFonts w:hint="default"/>
      </w:rPr>
    </w:lvl>
    <w:lvl w:ilvl="4">
      <w:numFmt w:val="bullet"/>
      <w:lvlText w:val="•"/>
      <w:lvlJc w:val="left"/>
      <w:pPr>
        <w:ind w:left="4064" w:hanging="880"/>
      </w:pPr>
      <w:rPr>
        <w:rFonts w:hint="default"/>
      </w:rPr>
    </w:lvl>
    <w:lvl w:ilvl="5">
      <w:numFmt w:val="bullet"/>
      <w:lvlText w:val="•"/>
      <w:lvlJc w:val="left"/>
      <w:pPr>
        <w:ind w:left="5041" w:hanging="880"/>
      </w:pPr>
      <w:rPr>
        <w:rFonts w:hint="default"/>
      </w:rPr>
    </w:lvl>
    <w:lvl w:ilvl="6">
      <w:numFmt w:val="bullet"/>
      <w:lvlText w:val="•"/>
      <w:lvlJc w:val="left"/>
      <w:pPr>
        <w:ind w:left="6017" w:hanging="880"/>
      </w:pPr>
      <w:rPr>
        <w:rFonts w:hint="default"/>
      </w:rPr>
    </w:lvl>
    <w:lvl w:ilvl="7">
      <w:numFmt w:val="bullet"/>
      <w:lvlText w:val="•"/>
      <w:lvlJc w:val="left"/>
      <w:pPr>
        <w:ind w:left="6993" w:hanging="880"/>
      </w:pPr>
      <w:rPr>
        <w:rFonts w:hint="default"/>
      </w:rPr>
    </w:lvl>
    <w:lvl w:ilvl="8">
      <w:numFmt w:val="bullet"/>
      <w:lvlText w:val="•"/>
      <w:lvlJc w:val="left"/>
      <w:pPr>
        <w:ind w:left="7969" w:hanging="880"/>
      </w:pPr>
      <w:rPr>
        <w:rFonts w:hint="default"/>
      </w:rPr>
    </w:lvl>
  </w:abstractNum>
  <w:abstractNum w:abstractNumId="19">
    <w:nsid w:val="77D861A8"/>
    <w:multiLevelType w:val="multilevel"/>
    <w:tmpl w:val="7318BC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8"/>
  </w:num>
  <w:num w:numId="2">
    <w:abstractNumId w:val="16"/>
  </w:num>
  <w:num w:numId="3">
    <w:abstractNumId w:val="11"/>
  </w:num>
  <w:num w:numId="4">
    <w:abstractNumId w:val="8"/>
  </w:num>
  <w:num w:numId="5">
    <w:abstractNumId w:val="4"/>
  </w:num>
  <w:num w:numId="6">
    <w:abstractNumId w:val="17"/>
  </w:num>
  <w:num w:numId="7">
    <w:abstractNumId w:val="3"/>
  </w:num>
  <w:num w:numId="8">
    <w:abstractNumId w:val="15"/>
  </w:num>
  <w:num w:numId="9">
    <w:abstractNumId w:val="14"/>
  </w:num>
  <w:num w:numId="10">
    <w:abstractNumId w:val="2"/>
  </w:num>
  <w:num w:numId="11">
    <w:abstractNumId w:val="5"/>
  </w:num>
  <w:num w:numId="12">
    <w:abstractNumId w:val="13"/>
  </w:num>
  <w:num w:numId="13">
    <w:abstractNumId w:val="10"/>
  </w:num>
  <w:num w:numId="14">
    <w:abstractNumId w:val="19"/>
  </w:num>
  <w:num w:numId="15">
    <w:abstractNumId w:val="12"/>
  </w:num>
  <w:num w:numId="16">
    <w:abstractNumId w:val="9"/>
  </w:num>
  <w:num w:numId="17">
    <w:abstractNumId w:val="1"/>
  </w:num>
  <w:num w:numId="18">
    <w:abstractNumId w:val="7"/>
  </w:num>
  <w:num w:numId="19">
    <w:abstractNumId w:val="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3FF1"/>
    <w:rsid w:val="00151A6C"/>
    <w:rsid w:val="001F097E"/>
    <w:rsid w:val="00295800"/>
    <w:rsid w:val="00392373"/>
    <w:rsid w:val="00412B40"/>
    <w:rsid w:val="005638F5"/>
    <w:rsid w:val="00573ECC"/>
    <w:rsid w:val="00624E3C"/>
    <w:rsid w:val="006D3AAC"/>
    <w:rsid w:val="006D7C40"/>
    <w:rsid w:val="008216FC"/>
    <w:rsid w:val="009C3FF1"/>
    <w:rsid w:val="00AD62DA"/>
    <w:rsid w:val="00AE5873"/>
    <w:rsid w:val="00B35A3A"/>
    <w:rsid w:val="00B85296"/>
    <w:rsid w:val="00BA552C"/>
    <w:rsid w:val="00C41FFA"/>
    <w:rsid w:val="00C74501"/>
    <w:rsid w:val="00D91EA5"/>
    <w:rsid w:val="00E62E03"/>
    <w:rsid w:val="00FC0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E03"/>
    <w:pPr>
      <w:widowControl w:val="0"/>
      <w:autoSpaceDE w:val="0"/>
      <w:autoSpaceDN w:val="0"/>
    </w:pPr>
    <w:rPr>
      <w:rFonts w:ascii="Microsoft Sans Serif" w:hAnsi="Microsoft Sans Serif" w:cs="Microsoft Sans Serif"/>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rsid w:val="00E62E03"/>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E62E03"/>
    <w:pPr>
      <w:spacing w:before="1"/>
      <w:ind w:left="160" w:firstLine="718"/>
      <w:jc w:val="both"/>
    </w:pPr>
    <w:rPr>
      <w:sz w:val="24"/>
      <w:szCs w:val="24"/>
    </w:rPr>
  </w:style>
  <w:style w:type="character" w:customStyle="1" w:styleId="BodyTextChar">
    <w:name w:val="Body Text Char"/>
    <w:basedOn w:val="DefaultParagraphFont"/>
    <w:link w:val="BodyText"/>
    <w:uiPriority w:val="99"/>
    <w:semiHidden/>
    <w:rsid w:val="003F0EEB"/>
    <w:rPr>
      <w:rFonts w:ascii="Microsoft Sans Serif" w:hAnsi="Microsoft Sans Serif" w:cs="Microsoft Sans Serif"/>
      <w:lang w:eastAsia="en-US"/>
    </w:rPr>
  </w:style>
  <w:style w:type="paragraph" w:styleId="ListParagraph">
    <w:name w:val="List Paragraph"/>
    <w:basedOn w:val="Normal"/>
    <w:uiPriority w:val="99"/>
    <w:qFormat/>
    <w:rsid w:val="00E62E03"/>
    <w:pPr>
      <w:spacing w:before="1"/>
      <w:ind w:left="160" w:right="115" w:firstLine="718"/>
      <w:jc w:val="both"/>
    </w:pPr>
  </w:style>
  <w:style w:type="paragraph" w:customStyle="1" w:styleId="TableParagraph">
    <w:name w:val="Table Paragraph"/>
    <w:basedOn w:val="Normal"/>
    <w:uiPriority w:val="99"/>
    <w:rsid w:val="00E62E03"/>
  </w:style>
  <w:style w:type="paragraph" w:styleId="Header">
    <w:name w:val="header"/>
    <w:basedOn w:val="Normal"/>
    <w:link w:val="HeaderChar"/>
    <w:uiPriority w:val="99"/>
    <w:rsid w:val="006D7C40"/>
    <w:pPr>
      <w:tabs>
        <w:tab w:val="center" w:pos="4677"/>
        <w:tab w:val="right" w:pos="9355"/>
      </w:tabs>
    </w:pPr>
  </w:style>
  <w:style w:type="character" w:customStyle="1" w:styleId="HeaderChar">
    <w:name w:val="Header Char"/>
    <w:basedOn w:val="DefaultParagraphFont"/>
    <w:link w:val="Header"/>
    <w:uiPriority w:val="99"/>
    <w:locked/>
    <w:rsid w:val="006D7C40"/>
    <w:rPr>
      <w:rFonts w:ascii="Microsoft Sans Serif" w:eastAsia="Times New Roman" w:hAnsi="Microsoft Sans Serif" w:cs="Microsoft Sans Serif"/>
      <w:lang w:val="ru-RU"/>
    </w:rPr>
  </w:style>
  <w:style w:type="paragraph" w:styleId="Footer">
    <w:name w:val="footer"/>
    <w:basedOn w:val="Normal"/>
    <w:link w:val="FooterChar"/>
    <w:uiPriority w:val="99"/>
    <w:rsid w:val="006D7C40"/>
    <w:pPr>
      <w:tabs>
        <w:tab w:val="center" w:pos="4677"/>
        <w:tab w:val="right" w:pos="9355"/>
      </w:tabs>
    </w:pPr>
  </w:style>
  <w:style w:type="character" w:customStyle="1" w:styleId="FooterChar">
    <w:name w:val="Footer Char"/>
    <w:basedOn w:val="DefaultParagraphFont"/>
    <w:link w:val="Footer"/>
    <w:uiPriority w:val="99"/>
    <w:locked/>
    <w:rsid w:val="006D7C40"/>
    <w:rPr>
      <w:rFonts w:ascii="Microsoft Sans Serif" w:eastAsia="Times New Roman" w:hAnsi="Microsoft Sans Serif" w:cs="Microsoft Sans Serif"/>
      <w:lang w:val="ru-RU"/>
    </w:rPr>
  </w:style>
</w:styles>
</file>

<file path=word/webSettings.xml><?xml version="1.0" encoding="utf-8"?>
<w:webSettings xmlns:r="http://schemas.openxmlformats.org/officeDocument/2006/relationships" xmlns:w="http://schemas.openxmlformats.org/wordprocessingml/2006/main">
  <w:divs>
    <w:div w:id="1950551229">
      <w:marLeft w:val="0"/>
      <w:marRight w:val="0"/>
      <w:marTop w:val="0"/>
      <w:marBottom w:val="0"/>
      <w:divBdr>
        <w:top w:val="none" w:sz="0" w:space="0" w:color="auto"/>
        <w:left w:val="none" w:sz="0" w:space="0" w:color="auto"/>
        <w:bottom w:val="none" w:sz="0" w:space="0" w:color="auto"/>
        <w:right w:val="none" w:sz="0" w:space="0" w:color="auto"/>
      </w:divBdr>
      <w:divsChild>
        <w:div w:id="1950551228">
          <w:marLeft w:val="5670"/>
          <w:marRight w:val="0"/>
          <w:marTop w:val="0"/>
          <w:marBottom w:val="0"/>
          <w:divBdr>
            <w:top w:val="single" w:sz="8" w:space="9" w:color="000000"/>
            <w:left w:val="none" w:sz="0" w:space="0" w:color="auto"/>
            <w:bottom w:val="none" w:sz="0" w:space="0" w:color="auto"/>
            <w:right w:val="none" w:sz="0" w:space="0" w:color="auto"/>
          </w:divBdr>
        </w:div>
        <w:div w:id="1950551230">
          <w:marLeft w:val="5670"/>
          <w:marRight w:val="0"/>
          <w:marTop w:val="0"/>
          <w:marBottom w:val="0"/>
          <w:divBdr>
            <w:top w:val="single" w:sz="8" w:space="9" w:color="000000"/>
            <w:left w:val="none" w:sz="0" w:space="0" w:color="auto"/>
            <w:bottom w:val="none" w:sz="0" w:space="0" w:color="auto"/>
            <w:right w:val="none" w:sz="0" w:space="0" w:color="auto"/>
          </w:divBdr>
        </w:div>
        <w:div w:id="1950551231">
          <w:marLeft w:val="5670"/>
          <w:marRight w:val="0"/>
          <w:marTop w:val="0"/>
          <w:marBottom w:val="0"/>
          <w:divBdr>
            <w:top w:val="single" w:sz="8" w:space="9" w:color="000000"/>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D0%90%D0%B4%D0%BC%D0%B8%D0%BD\Downloads\%D0%A0%D0%B5%D0%B5%D1%81%D1%82%D1%80%20%D0%BD%D0%BE%D0%B2%D1%8B%D1%85%20%D0%B4%D0%B5%D0%B9%D1%81%D1%82%D0%B2%D1%83%D1%8E%D1%89%D0%B8%D1%85%20%D1%80%D0%B5%D0%B3%D0%BB%D0%B0%D0%BC%D0%B5%D0%BD%D1%82%D0%BE%D0%B2%202024\%D0%A0%D0%B5%D0%B5%D1%81%D1%82%D1%80%20%D0%BD%D0%BE%D0%B2%D1%8B%D1%85%20%D0%B4%D0%B5%D0%B9%D1%81%D1%82%D0%B2%D1%83%D1%8E%D1%89%D0%B8%D1%85%20%D1%80%D0%B5%D0%B3%D0%BB%D0%B0%D0%BC%D0%B5%D0%BD%D1%82%D0%BE%D0%B2%202024\%E2%84%96%2025%20%D0%BE%D1%82%2029.03.2024%20%D0%A0%D0%B5%D0%B3%D0%BB%D0%B0%D0%BC%D0%B5%D0%BD%D1%82%D0%B0%20%D0%BF%D1%80%D0%B5%D0%B4%D0%BE%D1%81%D1%82%D0%B0%D0%B2%D0%BB%D0%B5%D0%BD%D0%B8%D0%B5%20%D0%B2%D1%8B%D0%BF%D0%B8%D1%81%D0%BA%D0%B8%20%D1%80%D0%B5%D0%B5%D1%81%D1%82%D1%80.docx" TargetMode="External"/><Relationship Id="rId13" Type="http://schemas.openxmlformats.org/officeDocument/2006/relationships/hyperlink" Target="consultantplus://offline/ref=A397FE100A04CF436DCCCECBCB31C68B42BB23069BBDB806F655A1EE54601F0A9EDC906DB7BA2E4666A03B3A4CDA072EB6A14582EAF0xAG" TargetMode="External"/><Relationship Id="rId3" Type="http://schemas.openxmlformats.org/officeDocument/2006/relationships/settings" Target="settings.xml"/><Relationship Id="rId7" Type="http://schemas.openxmlformats.org/officeDocument/2006/relationships/hyperlink" Target="https://www.gosuslugi.ru/" TargetMode="External"/><Relationship Id="rId12" Type="http://schemas.openxmlformats.org/officeDocument/2006/relationships/hyperlink" Target="http://www.consultant.ru/document/cons_doc_LAW_321522/521091c3cb2ba736a2587fafb3365e53d9e27af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21522/521091c3cb2ba736a2587fafb3365e53d9e27af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sultant.ru/document/cons_doc_LAW_321522/a593eaab768d34bf2d7419322eac79481e73cf03/" TargetMode="External"/><Relationship Id="rId4" Type="http://schemas.openxmlformats.org/officeDocument/2006/relationships/webSettings" Target="webSettings.xml"/><Relationship Id="rId9" Type="http://schemas.openxmlformats.org/officeDocument/2006/relationships/hyperlink" Target="consultantplus://offline/ref=7477D36D247F526C7BD4B7DDD08F15A6014F84D62298DDA4DCA8A2DB7828FD21BF4B5E0D31D769E7uBz4M" TargetMode="External"/><Relationship Id="rId14" Type="http://schemas.openxmlformats.org/officeDocument/2006/relationships/hyperlink" Target="consultantplus://offline/ref=A397FE100A04CF436DCCCECBCB31C68B42BE200191B8B806F655A1EE54601F0A8CDCC862B6B13B1233FA6C374EFDx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123</TotalTime>
  <Pages>35</Pages>
  <Words>10764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ÿþM</dc:title>
  <dc:subject/>
  <dc:creator>ÿþ˚1I89</dc:creator>
  <cp:keywords/>
  <dc:description/>
  <cp:lastModifiedBy>Усть-Волчихинский</cp:lastModifiedBy>
  <cp:revision>7</cp:revision>
  <cp:lastPrinted>2024-12-24T09:34:00Z</cp:lastPrinted>
  <dcterms:created xsi:type="dcterms:W3CDTF">2024-12-19T10:10:00Z</dcterms:created>
  <dcterms:modified xsi:type="dcterms:W3CDTF">2024-12-24T09:42:00Z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priPrinter 6.0.2.2244</vt:lpwstr>
  </property>
  <property fmtid="{D5CDD505-2E9C-101B-9397-08002B2CF9AE}" pid="3" name="Producer">
    <vt:lpwstr>priPrinter 6.0.2.2244  [ www.priprinter.com  ] </vt:lpwstr>
  </property>
</Properties>
</file>