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33F" w:rsidRPr="006346A9" w:rsidRDefault="00BD197E" w:rsidP="00BD197E">
      <w:pPr>
        <w:jc w:val="center"/>
        <w:rPr>
          <w:sz w:val="32"/>
          <w:szCs w:val="32"/>
        </w:rPr>
      </w:pPr>
      <w:r w:rsidRPr="006346A9">
        <w:rPr>
          <w:sz w:val="32"/>
          <w:szCs w:val="32"/>
        </w:rPr>
        <w:t xml:space="preserve">АДМИНИСТРАЦИЯ ВОЛЧИХИНСКОГО РАЙОНА </w:t>
      </w:r>
    </w:p>
    <w:p w:rsidR="00BD197E" w:rsidRPr="006346A9" w:rsidRDefault="00BD197E" w:rsidP="00BD197E">
      <w:pPr>
        <w:jc w:val="center"/>
        <w:rPr>
          <w:sz w:val="32"/>
          <w:szCs w:val="32"/>
        </w:rPr>
      </w:pPr>
      <w:r w:rsidRPr="006346A9">
        <w:rPr>
          <w:sz w:val="32"/>
          <w:szCs w:val="32"/>
        </w:rPr>
        <w:t>АЛТАЙСКОГО КРАЯ</w:t>
      </w:r>
    </w:p>
    <w:p w:rsidR="00BD197E" w:rsidRPr="006346A9" w:rsidRDefault="00BD197E" w:rsidP="00BD197E">
      <w:pPr>
        <w:jc w:val="center"/>
        <w:rPr>
          <w:sz w:val="32"/>
          <w:szCs w:val="32"/>
        </w:rPr>
      </w:pPr>
    </w:p>
    <w:p w:rsidR="00BD197E" w:rsidRPr="006346A9" w:rsidRDefault="00211BC1" w:rsidP="00BD197E">
      <w:pPr>
        <w:jc w:val="center"/>
        <w:rPr>
          <w:sz w:val="32"/>
          <w:szCs w:val="32"/>
        </w:rPr>
      </w:pPr>
      <w:r w:rsidRPr="006346A9">
        <w:rPr>
          <w:sz w:val="32"/>
          <w:szCs w:val="32"/>
        </w:rPr>
        <w:t>ПОСТАНОВЛЕНИЕ</w:t>
      </w:r>
    </w:p>
    <w:p w:rsidR="00BD197E" w:rsidRPr="006346A9" w:rsidRDefault="00BD197E" w:rsidP="00BD197E">
      <w:pPr>
        <w:jc w:val="center"/>
        <w:rPr>
          <w:sz w:val="32"/>
          <w:szCs w:val="32"/>
        </w:rPr>
      </w:pPr>
    </w:p>
    <w:tbl>
      <w:tblPr>
        <w:tblStyle w:val="a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3"/>
        <w:gridCol w:w="1099"/>
      </w:tblGrid>
      <w:tr w:rsidR="003A0CCE" w:rsidRPr="006346A9" w:rsidTr="003E0E57">
        <w:tc>
          <w:tcPr>
            <w:tcW w:w="1809" w:type="dxa"/>
          </w:tcPr>
          <w:p w:rsidR="003A0CCE" w:rsidRPr="006346A9" w:rsidRDefault="00E202D9" w:rsidP="003E0E57">
            <w:pPr>
              <w:rPr>
                <w:sz w:val="32"/>
                <w:szCs w:val="32"/>
              </w:rPr>
            </w:pPr>
            <w:r>
              <w:rPr>
                <w:sz w:val="32"/>
                <w:szCs w:val="32"/>
              </w:rPr>
              <w:t>27.08.2024</w:t>
            </w:r>
          </w:p>
        </w:tc>
        <w:tc>
          <w:tcPr>
            <w:tcW w:w="6663" w:type="dxa"/>
            <w:tcBorders>
              <w:bottom w:val="nil"/>
            </w:tcBorders>
          </w:tcPr>
          <w:p w:rsidR="003A0CCE" w:rsidRPr="006346A9" w:rsidRDefault="003A0CCE" w:rsidP="003A0CCE">
            <w:pPr>
              <w:jc w:val="right"/>
              <w:rPr>
                <w:sz w:val="32"/>
                <w:szCs w:val="32"/>
              </w:rPr>
            </w:pPr>
            <w:r w:rsidRPr="006346A9">
              <w:rPr>
                <w:sz w:val="32"/>
                <w:szCs w:val="32"/>
              </w:rPr>
              <w:t>№</w:t>
            </w:r>
          </w:p>
        </w:tc>
        <w:tc>
          <w:tcPr>
            <w:tcW w:w="1099" w:type="dxa"/>
          </w:tcPr>
          <w:p w:rsidR="003A0CCE" w:rsidRPr="006346A9" w:rsidRDefault="00E202D9" w:rsidP="00177F5A">
            <w:pPr>
              <w:jc w:val="center"/>
              <w:rPr>
                <w:sz w:val="32"/>
                <w:szCs w:val="32"/>
              </w:rPr>
            </w:pPr>
            <w:r>
              <w:rPr>
                <w:sz w:val="32"/>
                <w:szCs w:val="32"/>
              </w:rPr>
              <w:t>417</w:t>
            </w:r>
          </w:p>
        </w:tc>
      </w:tr>
    </w:tbl>
    <w:p w:rsidR="003A0CCE" w:rsidRPr="006346A9" w:rsidRDefault="003A0CCE" w:rsidP="00BD197E">
      <w:pPr>
        <w:jc w:val="center"/>
        <w:rPr>
          <w:sz w:val="32"/>
          <w:szCs w:val="32"/>
        </w:rPr>
      </w:pPr>
    </w:p>
    <w:p w:rsidR="00BD197E" w:rsidRPr="00065812" w:rsidRDefault="00BD197E" w:rsidP="00BD197E">
      <w:pPr>
        <w:jc w:val="center"/>
        <w:rPr>
          <w:rFonts w:ascii="Arial" w:hAnsi="Arial" w:cs="Arial"/>
          <w:sz w:val="22"/>
        </w:rPr>
      </w:pPr>
      <w:r w:rsidRPr="00065812">
        <w:rPr>
          <w:rFonts w:ascii="Arial" w:hAnsi="Arial" w:cs="Arial"/>
          <w:sz w:val="22"/>
        </w:rPr>
        <w:t>с. Волчиха</w:t>
      </w:r>
    </w:p>
    <w:p w:rsidR="004D7EEE" w:rsidRPr="006346A9" w:rsidRDefault="004D7EEE" w:rsidP="00BD197E">
      <w:pPr>
        <w:rPr>
          <w:sz w:val="28"/>
          <w:szCs w:val="28"/>
        </w:rPr>
      </w:pPr>
    </w:p>
    <w:p w:rsidR="004D7EEE" w:rsidRPr="006346A9" w:rsidRDefault="004D7EEE" w:rsidP="000606DE">
      <w:pPr>
        <w:rPr>
          <w:sz w:val="28"/>
          <w:szCs w:val="28"/>
        </w:rPr>
      </w:pPr>
    </w:p>
    <w:p w:rsidR="00FC66D5" w:rsidRPr="006346A9" w:rsidRDefault="00FC66D5" w:rsidP="000606DE">
      <w:pPr>
        <w:rPr>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27"/>
      </w:tblGrid>
      <w:tr w:rsidR="00830E42" w:rsidRPr="006346A9" w:rsidTr="00830E42">
        <w:tc>
          <w:tcPr>
            <w:tcW w:w="4644" w:type="dxa"/>
          </w:tcPr>
          <w:p w:rsidR="00830E42" w:rsidRPr="00177F5A" w:rsidRDefault="00177F5A" w:rsidP="00177F5A">
            <w:pPr>
              <w:pStyle w:val="a6"/>
              <w:keepNext/>
              <w:keepLines/>
              <w:spacing w:before="0" w:beforeAutospacing="0" w:after="0" w:afterAutospacing="0"/>
            </w:pPr>
            <w:r>
              <w:rPr>
                <w:sz w:val="26"/>
                <w:szCs w:val="26"/>
              </w:rPr>
              <w:t>О</w:t>
            </w:r>
            <w:r w:rsidRPr="00177F5A">
              <w:rPr>
                <w:bCs/>
                <w:sz w:val="26"/>
                <w:szCs w:val="26"/>
              </w:rPr>
              <w:t>б утверждении порядка принятия решения о предоставлении муниципальной преференции в целях имущественной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путем передачи в аренду муниципального имущества (за исключением жилых помещений и земельных участков) без проведения торгов</w:t>
            </w:r>
          </w:p>
        </w:tc>
        <w:tc>
          <w:tcPr>
            <w:tcW w:w="4927" w:type="dxa"/>
          </w:tcPr>
          <w:p w:rsidR="00830E42" w:rsidRPr="006346A9" w:rsidRDefault="00830E42" w:rsidP="00CB224E">
            <w:pPr>
              <w:widowControl w:val="0"/>
              <w:tabs>
                <w:tab w:val="left" w:pos="3402"/>
              </w:tabs>
              <w:autoSpaceDE w:val="0"/>
              <w:autoSpaceDN w:val="0"/>
              <w:adjustRightInd w:val="0"/>
              <w:ind w:right="5953"/>
              <w:rPr>
                <w:sz w:val="28"/>
                <w:szCs w:val="28"/>
              </w:rPr>
            </w:pPr>
          </w:p>
        </w:tc>
      </w:tr>
    </w:tbl>
    <w:p w:rsidR="00CB224E" w:rsidRPr="006346A9" w:rsidRDefault="00CB224E" w:rsidP="00CB224E">
      <w:pPr>
        <w:widowControl w:val="0"/>
        <w:tabs>
          <w:tab w:val="left" w:pos="3402"/>
        </w:tabs>
        <w:autoSpaceDE w:val="0"/>
        <w:autoSpaceDN w:val="0"/>
        <w:adjustRightInd w:val="0"/>
        <w:ind w:right="5953"/>
        <w:rPr>
          <w:sz w:val="28"/>
          <w:szCs w:val="28"/>
        </w:rPr>
      </w:pPr>
    </w:p>
    <w:p w:rsidR="00CB224E" w:rsidRPr="006346A9" w:rsidRDefault="00CB224E" w:rsidP="00CB224E">
      <w:pPr>
        <w:widowControl w:val="0"/>
        <w:tabs>
          <w:tab w:val="left" w:pos="3402"/>
        </w:tabs>
        <w:autoSpaceDE w:val="0"/>
        <w:autoSpaceDN w:val="0"/>
        <w:adjustRightInd w:val="0"/>
        <w:ind w:right="5953"/>
        <w:rPr>
          <w:sz w:val="28"/>
          <w:szCs w:val="28"/>
        </w:rPr>
      </w:pPr>
    </w:p>
    <w:p w:rsidR="00CB224E" w:rsidRPr="006346A9" w:rsidRDefault="00CB224E" w:rsidP="00CB224E">
      <w:pPr>
        <w:widowControl w:val="0"/>
        <w:tabs>
          <w:tab w:val="left" w:pos="3402"/>
        </w:tabs>
        <w:autoSpaceDE w:val="0"/>
        <w:autoSpaceDN w:val="0"/>
        <w:adjustRightInd w:val="0"/>
        <w:ind w:right="5953"/>
        <w:rPr>
          <w:sz w:val="28"/>
          <w:szCs w:val="28"/>
        </w:rPr>
      </w:pPr>
    </w:p>
    <w:p w:rsidR="00177F5A" w:rsidRDefault="00177F5A" w:rsidP="00177F5A">
      <w:pPr>
        <w:pStyle w:val="Default"/>
      </w:pPr>
    </w:p>
    <w:p w:rsidR="003A0CCE" w:rsidRPr="00177F5A" w:rsidRDefault="00177F5A" w:rsidP="00177F5A">
      <w:pPr>
        <w:widowControl w:val="0"/>
        <w:autoSpaceDE w:val="0"/>
        <w:autoSpaceDN w:val="0"/>
        <w:adjustRightInd w:val="0"/>
        <w:ind w:firstLine="709"/>
        <w:rPr>
          <w:sz w:val="28"/>
          <w:szCs w:val="28"/>
        </w:rPr>
      </w:pPr>
      <w:r w:rsidRPr="00177F5A">
        <w:rPr>
          <w:sz w:val="28"/>
          <w:szCs w:val="28"/>
        </w:rPr>
        <w:t>В целях реализации Федерального закона от</w:t>
      </w:r>
      <w:r>
        <w:rPr>
          <w:sz w:val="28"/>
          <w:szCs w:val="28"/>
        </w:rPr>
        <w:t xml:space="preserve"> 26.07.2006 № </w:t>
      </w:r>
      <w:r w:rsidRPr="00177F5A">
        <w:rPr>
          <w:sz w:val="28"/>
          <w:szCs w:val="28"/>
        </w:rPr>
        <w:t>135-ФЗ</w:t>
      </w:r>
      <w:r>
        <w:rPr>
          <w:sz w:val="28"/>
          <w:szCs w:val="28"/>
        </w:rPr>
        <w:t xml:space="preserve"> «</w:t>
      </w:r>
      <w:r w:rsidRPr="00177F5A">
        <w:rPr>
          <w:sz w:val="28"/>
          <w:szCs w:val="28"/>
        </w:rPr>
        <w:t>О защите конкуренции</w:t>
      </w:r>
      <w:r>
        <w:rPr>
          <w:sz w:val="28"/>
          <w:szCs w:val="28"/>
        </w:rPr>
        <w:t>»</w:t>
      </w:r>
      <w:r w:rsidRPr="00177F5A">
        <w:rPr>
          <w:sz w:val="28"/>
          <w:szCs w:val="28"/>
        </w:rPr>
        <w:t xml:space="preserve">, </w:t>
      </w:r>
      <w:r w:rsidR="00BD197E" w:rsidRPr="00177F5A">
        <w:rPr>
          <w:spacing w:val="40"/>
          <w:sz w:val="28"/>
          <w:szCs w:val="28"/>
        </w:rPr>
        <w:t>постановляет:</w:t>
      </w:r>
    </w:p>
    <w:p w:rsidR="003A0CCE" w:rsidRPr="00177F5A" w:rsidRDefault="00177F5A" w:rsidP="00177F5A">
      <w:pPr>
        <w:pStyle w:val="a5"/>
        <w:numPr>
          <w:ilvl w:val="0"/>
          <w:numId w:val="12"/>
        </w:numPr>
        <w:spacing w:after="0" w:line="240" w:lineRule="auto"/>
        <w:ind w:left="0" w:firstLine="709"/>
        <w:contextualSpacing w:val="0"/>
        <w:rPr>
          <w:rFonts w:ascii="Times New Roman" w:hAnsi="Times New Roman"/>
          <w:sz w:val="28"/>
        </w:rPr>
      </w:pPr>
      <w:r w:rsidRPr="00177F5A">
        <w:rPr>
          <w:rFonts w:ascii="Times New Roman" w:hAnsi="Times New Roman"/>
          <w:sz w:val="28"/>
        </w:rPr>
        <w:t xml:space="preserve">Утвердить </w:t>
      </w:r>
      <w:r>
        <w:rPr>
          <w:rFonts w:ascii="Times New Roman" w:hAnsi="Times New Roman"/>
          <w:sz w:val="28"/>
        </w:rPr>
        <w:t xml:space="preserve">прилагаемый </w:t>
      </w:r>
      <w:r w:rsidRPr="00177F5A">
        <w:rPr>
          <w:rFonts w:ascii="Times New Roman" w:hAnsi="Times New Roman"/>
          <w:sz w:val="28"/>
        </w:rPr>
        <w:t xml:space="preserve">Порядок принятия решения о предоставлении </w:t>
      </w:r>
      <w:r>
        <w:rPr>
          <w:rFonts w:ascii="Times New Roman" w:hAnsi="Times New Roman"/>
          <w:sz w:val="28"/>
        </w:rPr>
        <w:t>муниципальной</w:t>
      </w:r>
      <w:r w:rsidRPr="00177F5A">
        <w:rPr>
          <w:rFonts w:ascii="Times New Roman" w:hAnsi="Times New Roman"/>
          <w:sz w:val="28"/>
        </w:rPr>
        <w:t xml:space="preserve"> преференции в целях</w:t>
      </w:r>
      <w:r>
        <w:rPr>
          <w:rFonts w:ascii="Times New Roman" w:hAnsi="Times New Roman"/>
          <w:sz w:val="28"/>
        </w:rPr>
        <w:t xml:space="preserve"> </w:t>
      </w:r>
      <w:r w:rsidRPr="00177F5A">
        <w:rPr>
          <w:rFonts w:ascii="Times New Roman" w:hAnsi="Times New Roman"/>
          <w:sz w:val="28"/>
        </w:rPr>
        <w:t>имущественной поддержки субъектов малого и среднего предпринимательства, организаций, образующих</w:t>
      </w:r>
      <w:r>
        <w:rPr>
          <w:rFonts w:ascii="Times New Roman" w:hAnsi="Times New Roman"/>
          <w:sz w:val="28"/>
        </w:rPr>
        <w:t xml:space="preserve"> </w:t>
      </w:r>
      <w:r w:rsidRPr="00177F5A">
        <w:rPr>
          <w:rFonts w:ascii="Times New Roman" w:hAnsi="Times New Roman"/>
          <w:sz w:val="28"/>
        </w:rPr>
        <w:t>инфраструктуру поддержки субъектов малого и среднего предпринимательства, и физических лиц, не являющихся</w:t>
      </w:r>
      <w:r>
        <w:rPr>
          <w:rFonts w:ascii="Times New Roman" w:hAnsi="Times New Roman"/>
          <w:sz w:val="28"/>
        </w:rPr>
        <w:t xml:space="preserve"> </w:t>
      </w:r>
      <w:r w:rsidRPr="00177F5A">
        <w:rPr>
          <w:rFonts w:ascii="Times New Roman" w:hAnsi="Times New Roman"/>
          <w:sz w:val="28"/>
        </w:rPr>
        <w:t>индивидуальными предпринимателями и применяющ</w:t>
      </w:r>
      <w:r>
        <w:rPr>
          <w:rFonts w:ascii="Times New Roman" w:hAnsi="Times New Roman"/>
          <w:sz w:val="28"/>
        </w:rPr>
        <w:t>их специальный налоговый режим «</w:t>
      </w:r>
      <w:r w:rsidRPr="00177F5A">
        <w:rPr>
          <w:rFonts w:ascii="Times New Roman" w:hAnsi="Times New Roman"/>
          <w:sz w:val="28"/>
        </w:rPr>
        <w:t>Налог на профессиональный</w:t>
      </w:r>
      <w:r>
        <w:rPr>
          <w:rFonts w:ascii="Times New Roman" w:hAnsi="Times New Roman"/>
          <w:sz w:val="28"/>
        </w:rPr>
        <w:t xml:space="preserve"> доход»</w:t>
      </w:r>
      <w:r w:rsidRPr="00177F5A">
        <w:rPr>
          <w:rFonts w:ascii="Times New Roman" w:hAnsi="Times New Roman"/>
          <w:sz w:val="28"/>
        </w:rPr>
        <w:t xml:space="preserve">, путем передачи в аренду </w:t>
      </w:r>
      <w:r>
        <w:rPr>
          <w:rFonts w:ascii="Times New Roman" w:hAnsi="Times New Roman"/>
          <w:sz w:val="28"/>
        </w:rPr>
        <w:t xml:space="preserve">муниципального </w:t>
      </w:r>
      <w:r w:rsidRPr="00177F5A">
        <w:rPr>
          <w:rFonts w:ascii="Times New Roman" w:hAnsi="Times New Roman"/>
          <w:sz w:val="28"/>
        </w:rPr>
        <w:t>имущества (за исключением жилых помещений и</w:t>
      </w:r>
      <w:r>
        <w:rPr>
          <w:rFonts w:ascii="Times New Roman" w:hAnsi="Times New Roman"/>
          <w:sz w:val="28"/>
        </w:rPr>
        <w:t xml:space="preserve"> </w:t>
      </w:r>
      <w:r w:rsidRPr="00177F5A">
        <w:rPr>
          <w:rFonts w:ascii="Times New Roman" w:hAnsi="Times New Roman"/>
          <w:sz w:val="28"/>
        </w:rPr>
        <w:t>земельных участков) без проведения торгов</w:t>
      </w:r>
      <w:r w:rsidR="00CB224E" w:rsidRPr="00177F5A">
        <w:rPr>
          <w:rFonts w:ascii="Times New Roman" w:hAnsi="Times New Roman"/>
          <w:sz w:val="28"/>
        </w:rPr>
        <w:t>.</w:t>
      </w:r>
    </w:p>
    <w:p w:rsidR="00453688" w:rsidRPr="00453688" w:rsidRDefault="00453688" w:rsidP="00453688">
      <w:pPr>
        <w:pStyle w:val="a5"/>
        <w:numPr>
          <w:ilvl w:val="0"/>
          <w:numId w:val="12"/>
        </w:numPr>
        <w:spacing w:after="0" w:line="240" w:lineRule="auto"/>
        <w:ind w:left="0" w:firstLine="709"/>
        <w:rPr>
          <w:rFonts w:ascii="Times New Roman" w:hAnsi="Times New Roman"/>
          <w:sz w:val="28"/>
          <w:szCs w:val="28"/>
        </w:rPr>
      </w:pPr>
      <w:r w:rsidRPr="00453688">
        <w:rPr>
          <w:rFonts w:ascii="Times New Roman" w:hAnsi="Times New Roman"/>
          <w:sz w:val="28"/>
          <w:szCs w:val="28"/>
        </w:rPr>
        <w:lastRenderedPageBreak/>
        <w:t xml:space="preserve">Настоящее </w:t>
      </w:r>
      <w:r>
        <w:rPr>
          <w:rFonts w:ascii="Times New Roman" w:hAnsi="Times New Roman"/>
          <w:sz w:val="28"/>
          <w:szCs w:val="28"/>
        </w:rPr>
        <w:t>постановление</w:t>
      </w:r>
      <w:r w:rsidRPr="00453688">
        <w:rPr>
          <w:rFonts w:ascii="Times New Roman" w:hAnsi="Times New Roman"/>
          <w:sz w:val="28"/>
          <w:szCs w:val="28"/>
        </w:rPr>
        <w:t xml:space="preserve"> опубликовать в Сборнике муниципальных правовых актов органов местного самоуправления муниципального образования </w:t>
      </w:r>
      <w:proofErr w:type="spellStart"/>
      <w:r w:rsidRPr="00453688">
        <w:rPr>
          <w:rFonts w:ascii="Times New Roman" w:hAnsi="Times New Roman"/>
          <w:sz w:val="28"/>
          <w:szCs w:val="28"/>
        </w:rPr>
        <w:t>Волчихинский</w:t>
      </w:r>
      <w:proofErr w:type="spellEnd"/>
      <w:r w:rsidRPr="00453688">
        <w:rPr>
          <w:rFonts w:ascii="Times New Roman" w:hAnsi="Times New Roman"/>
          <w:sz w:val="28"/>
          <w:szCs w:val="28"/>
        </w:rPr>
        <w:t xml:space="preserve"> район Алтайского края и обнародовать на официальном сайте Администрации </w:t>
      </w:r>
      <w:proofErr w:type="spellStart"/>
      <w:r w:rsidRPr="00453688">
        <w:rPr>
          <w:rFonts w:ascii="Times New Roman" w:hAnsi="Times New Roman"/>
          <w:sz w:val="28"/>
          <w:szCs w:val="28"/>
        </w:rPr>
        <w:t>Волчихинского</w:t>
      </w:r>
      <w:proofErr w:type="spellEnd"/>
      <w:r w:rsidRPr="00453688">
        <w:rPr>
          <w:rFonts w:ascii="Times New Roman" w:hAnsi="Times New Roman"/>
          <w:sz w:val="28"/>
          <w:szCs w:val="28"/>
        </w:rPr>
        <w:t xml:space="preserve"> района Алтайского края в информационно-телекоммуникационной сети «Интернет».</w:t>
      </w:r>
    </w:p>
    <w:p w:rsidR="00830E42" w:rsidRPr="006346A9" w:rsidRDefault="00830E42" w:rsidP="0056358F">
      <w:pPr>
        <w:pStyle w:val="a5"/>
        <w:widowControl w:val="0"/>
        <w:numPr>
          <w:ilvl w:val="0"/>
          <w:numId w:val="12"/>
        </w:numPr>
        <w:tabs>
          <w:tab w:val="left" w:pos="851"/>
        </w:tabs>
        <w:autoSpaceDE w:val="0"/>
        <w:autoSpaceDN w:val="0"/>
        <w:adjustRightInd w:val="0"/>
        <w:spacing w:after="0" w:line="240" w:lineRule="auto"/>
        <w:ind w:left="0" w:firstLine="709"/>
        <w:rPr>
          <w:rFonts w:ascii="Times New Roman" w:hAnsi="Times New Roman"/>
          <w:sz w:val="28"/>
          <w:szCs w:val="28"/>
          <w:lang w:eastAsia="ar-SA"/>
        </w:rPr>
      </w:pPr>
      <w:r w:rsidRPr="006346A9">
        <w:rPr>
          <w:rFonts w:ascii="Times New Roman" w:hAnsi="Times New Roman"/>
          <w:sz w:val="28"/>
          <w:szCs w:val="28"/>
        </w:rPr>
        <w:t>Контроль за исполнением постановления возложить на председателя комитета экономики и муниципального имущества Мандрикову С.А.</w:t>
      </w:r>
    </w:p>
    <w:p w:rsidR="00830E42" w:rsidRPr="006346A9" w:rsidRDefault="00830E42" w:rsidP="00830E42">
      <w:pPr>
        <w:rPr>
          <w:sz w:val="28"/>
          <w:szCs w:val="28"/>
        </w:rPr>
      </w:pPr>
    </w:p>
    <w:p w:rsidR="00830E42" w:rsidRPr="006346A9" w:rsidRDefault="00830E42" w:rsidP="00830E42">
      <w:pPr>
        <w:ind w:firstLine="851"/>
        <w:rPr>
          <w:sz w:val="26"/>
          <w:szCs w:val="26"/>
        </w:rPr>
      </w:pPr>
    </w:p>
    <w:p w:rsidR="00830E42" w:rsidRPr="006346A9" w:rsidRDefault="00830E42" w:rsidP="00830E42">
      <w:pPr>
        <w:ind w:firstLine="851"/>
        <w:rPr>
          <w:sz w:val="26"/>
          <w:szCs w:val="26"/>
        </w:rPr>
      </w:pPr>
    </w:p>
    <w:p w:rsidR="00830E42" w:rsidRPr="006346A9" w:rsidRDefault="00D332BA" w:rsidP="00830E42">
      <w:pPr>
        <w:rPr>
          <w:sz w:val="28"/>
          <w:szCs w:val="28"/>
        </w:rPr>
      </w:pPr>
      <w:r>
        <w:rPr>
          <w:sz w:val="28"/>
          <w:szCs w:val="28"/>
        </w:rPr>
        <w:t>Глава района</w:t>
      </w:r>
      <w:r w:rsidR="007E6C32">
        <w:rPr>
          <w:sz w:val="28"/>
          <w:szCs w:val="28"/>
        </w:rPr>
        <w:t xml:space="preserve">                                    </w:t>
      </w:r>
      <w:r w:rsidR="00B85838">
        <w:rPr>
          <w:sz w:val="28"/>
          <w:szCs w:val="28"/>
        </w:rPr>
        <w:t xml:space="preserve">                                           </w:t>
      </w:r>
      <w:r w:rsidR="007E6C32">
        <w:rPr>
          <w:sz w:val="28"/>
          <w:szCs w:val="28"/>
        </w:rPr>
        <w:t xml:space="preserve">       </w:t>
      </w:r>
      <w:r>
        <w:rPr>
          <w:sz w:val="28"/>
          <w:szCs w:val="28"/>
        </w:rPr>
        <w:t xml:space="preserve"> </w:t>
      </w:r>
      <w:r w:rsidR="00830E42" w:rsidRPr="006346A9">
        <w:rPr>
          <w:sz w:val="28"/>
          <w:szCs w:val="28"/>
        </w:rPr>
        <w:t>А.И. Авцинов</w:t>
      </w:r>
    </w:p>
    <w:p w:rsidR="00746528" w:rsidRPr="006346A9" w:rsidRDefault="00746528" w:rsidP="003922F0">
      <w:pPr>
        <w:rPr>
          <w:sz w:val="28"/>
          <w:szCs w:val="28"/>
        </w:rPr>
      </w:pPr>
    </w:p>
    <w:p w:rsidR="00746528" w:rsidRPr="006346A9" w:rsidRDefault="00746528" w:rsidP="003922F0">
      <w:pPr>
        <w:rPr>
          <w:sz w:val="28"/>
          <w:szCs w:val="28"/>
        </w:rPr>
      </w:pPr>
    </w:p>
    <w:p w:rsidR="00746528" w:rsidRPr="006346A9" w:rsidRDefault="00746528" w:rsidP="003922F0">
      <w:pPr>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CB224E" w:rsidRPr="006346A9" w:rsidRDefault="00CB224E" w:rsidP="00746528">
      <w:pPr>
        <w:ind w:left="5670"/>
        <w:rPr>
          <w:sz w:val="28"/>
          <w:szCs w:val="28"/>
        </w:rPr>
      </w:pPr>
    </w:p>
    <w:p w:rsidR="003A0CCE" w:rsidRDefault="003A0CCE" w:rsidP="00746528">
      <w:pPr>
        <w:ind w:left="5670"/>
        <w:rPr>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1738"/>
        <w:gridCol w:w="4643"/>
      </w:tblGrid>
      <w:tr w:rsidR="0056358F" w:rsidRPr="00FA5AF2" w:rsidTr="008C515C">
        <w:tc>
          <w:tcPr>
            <w:tcW w:w="3190" w:type="dxa"/>
          </w:tcPr>
          <w:p w:rsidR="0056358F" w:rsidRPr="00FA5AF2" w:rsidRDefault="0056358F" w:rsidP="007855F7">
            <w:pPr>
              <w:rPr>
                <w:b/>
                <w:bCs/>
                <w:szCs w:val="28"/>
              </w:rPr>
            </w:pPr>
          </w:p>
        </w:tc>
        <w:tc>
          <w:tcPr>
            <w:tcW w:w="1738" w:type="dxa"/>
          </w:tcPr>
          <w:p w:rsidR="0056358F" w:rsidRPr="00FA5AF2" w:rsidRDefault="0056358F" w:rsidP="007855F7">
            <w:pPr>
              <w:rPr>
                <w:b/>
                <w:bCs/>
                <w:szCs w:val="28"/>
              </w:rPr>
            </w:pPr>
          </w:p>
        </w:tc>
        <w:tc>
          <w:tcPr>
            <w:tcW w:w="4643" w:type="dxa"/>
          </w:tcPr>
          <w:p w:rsidR="0056358F" w:rsidRPr="00FA5AF2" w:rsidRDefault="00177F5A" w:rsidP="008C515C">
            <w:pPr>
              <w:jc w:val="right"/>
              <w:rPr>
                <w:szCs w:val="28"/>
              </w:rPr>
            </w:pPr>
            <w:r>
              <w:rPr>
                <w:szCs w:val="28"/>
              </w:rPr>
              <w:t>УТВЕРЖДЕН</w:t>
            </w:r>
            <w:r w:rsidR="0056358F" w:rsidRPr="00FA5AF2">
              <w:rPr>
                <w:szCs w:val="28"/>
              </w:rPr>
              <w:t xml:space="preserve"> </w:t>
            </w:r>
          </w:p>
          <w:p w:rsidR="008C515C" w:rsidRPr="00FA5AF2" w:rsidRDefault="0056358F" w:rsidP="00E202D9">
            <w:pPr>
              <w:jc w:val="right"/>
              <w:rPr>
                <w:szCs w:val="28"/>
              </w:rPr>
            </w:pPr>
            <w:r w:rsidRPr="00FA5AF2">
              <w:rPr>
                <w:szCs w:val="28"/>
              </w:rPr>
              <w:t>постановлением Администрации</w:t>
            </w:r>
          </w:p>
          <w:p w:rsidR="0056358F" w:rsidRPr="00FA5AF2" w:rsidRDefault="0056358F" w:rsidP="00E202D9">
            <w:pPr>
              <w:jc w:val="right"/>
              <w:rPr>
                <w:szCs w:val="28"/>
              </w:rPr>
            </w:pPr>
            <w:r w:rsidRPr="00FA5AF2">
              <w:rPr>
                <w:szCs w:val="28"/>
              </w:rPr>
              <w:t>Волчихинского района Алтайского края</w:t>
            </w:r>
          </w:p>
          <w:p w:rsidR="0056358F" w:rsidRPr="00FA5AF2" w:rsidRDefault="00E202D9" w:rsidP="00E202D9">
            <w:pPr>
              <w:jc w:val="right"/>
              <w:rPr>
                <w:b/>
                <w:bCs/>
                <w:szCs w:val="28"/>
              </w:rPr>
            </w:pPr>
            <w:r>
              <w:rPr>
                <w:szCs w:val="28"/>
              </w:rPr>
              <w:t xml:space="preserve">       </w:t>
            </w:r>
            <w:r w:rsidR="0056358F" w:rsidRPr="00FA5AF2">
              <w:rPr>
                <w:szCs w:val="28"/>
              </w:rPr>
              <w:t>от</w:t>
            </w:r>
            <w:r>
              <w:rPr>
                <w:szCs w:val="28"/>
              </w:rPr>
              <w:t xml:space="preserve"> 27.08.2024 </w:t>
            </w:r>
            <w:bookmarkStart w:id="0" w:name="_GoBack"/>
            <w:bookmarkEnd w:id="0"/>
            <w:r w:rsidR="0056358F" w:rsidRPr="00FA5AF2">
              <w:rPr>
                <w:szCs w:val="28"/>
              </w:rPr>
              <w:t xml:space="preserve">№ </w:t>
            </w:r>
            <w:r>
              <w:rPr>
                <w:szCs w:val="28"/>
              </w:rPr>
              <w:t>417</w:t>
            </w:r>
          </w:p>
        </w:tc>
      </w:tr>
    </w:tbl>
    <w:p w:rsidR="0087254B" w:rsidRPr="00FA5AF2" w:rsidRDefault="0087254B" w:rsidP="007855F7">
      <w:pPr>
        <w:rPr>
          <w:b/>
          <w:bCs/>
          <w:szCs w:val="28"/>
        </w:rPr>
      </w:pPr>
    </w:p>
    <w:p w:rsidR="009717C8" w:rsidRDefault="009717C8" w:rsidP="0087254B">
      <w:pPr>
        <w:widowControl w:val="0"/>
        <w:autoSpaceDE w:val="0"/>
        <w:autoSpaceDN w:val="0"/>
        <w:adjustRightInd w:val="0"/>
        <w:ind w:firstLine="720"/>
        <w:jc w:val="center"/>
        <w:rPr>
          <w:b/>
          <w:bCs/>
          <w:sz w:val="28"/>
          <w:szCs w:val="28"/>
        </w:rPr>
      </w:pPr>
    </w:p>
    <w:p w:rsidR="00D332BA" w:rsidRPr="006346A9" w:rsidRDefault="00D332BA" w:rsidP="0087254B">
      <w:pPr>
        <w:widowControl w:val="0"/>
        <w:autoSpaceDE w:val="0"/>
        <w:autoSpaceDN w:val="0"/>
        <w:adjustRightInd w:val="0"/>
        <w:ind w:firstLine="720"/>
        <w:jc w:val="center"/>
        <w:rPr>
          <w:sz w:val="28"/>
          <w:szCs w:val="28"/>
        </w:rPr>
      </w:pPr>
    </w:p>
    <w:p w:rsidR="00453688" w:rsidRDefault="00177F5A" w:rsidP="00F64432">
      <w:pPr>
        <w:widowControl w:val="0"/>
        <w:autoSpaceDE w:val="0"/>
        <w:autoSpaceDN w:val="0"/>
        <w:adjustRightInd w:val="0"/>
        <w:jc w:val="center"/>
      </w:pPr>
      <w:r w:rsidRPr="00FE0D74">
        <w:t>Порядок</w:t>
      </w:r>
    </w:p>
    <w:p w:rsidR="009717C8" w:rsidRPr="00FE0D74" w:rsidRDefault="00177F5A" w:rsidP="00F64432">
      <w:pPr>
        <w:widowControl w:val="0"/>
        <w:autoSpaceDE w:val="0"/>
        <w:autoSpaceDN w:val="0"/>
        <w:adjustRightInd w:val="0"/>
        <w:jc w:val="center"/>
      </w:pPr>
      <w:r w:rsidRPr="00FE0D74">
        <w:t>принятия решения о предоставлении муниципальной преференции в целях имущественной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путем передачи в аренду муниципального имущества (за исключением жилых помещений и земельных участков) без проведения торгов</w:t>
      </w:r>
    </w:p>
    <w:p w:rsidR="0087254B" w:rsidRPr="00FE0D74" w:rsidRDefault="0087254B" w:rsidP="00177F5A">
      <w:pPr>
        <w:pStyle w:val="a5"/>
        <w:widowControl w:val="0"/>
        <w:autoSpaceDE w:val="0"/>
        <w:autoSpaceDN w:val="0"/>
        <w:adjustRightInd w:val="0"/>
        <w:spacing w:after="0" w:line="240" w:lineRule="auto"/>
        <w:ind w:left="0" w:firstLine="709"/>
        <w:jc w:val="center"/>
        <w:rPr>
          <w:b/>
          <w:sz w:val="24"/>
          <w:szCs w:val="24"/>
        </w:rPr>
      </w:pPr>
    </w:p>
    <w:p w:rsidR="00177F5A" w:rsidRPr="00FE0D74" w:rsidRDefault="00177F5A" w:rsidP="00177F5A">
      <w:pPr>
        <w:pStyle w:val="a5"/>
        <w:widowControl w:val="0"/>
        <w:numPr>
          <w:ilvl w:val="0"/>
          <w:numId w:val="15"/>
        </w:numPr>
        <w:autoSpaceDE w:val="0"/>
        <w:autoSpaceDN w:val="0"/>
        <w:adjustRightInd w:val="0"/>
        <w:spacing w:after="0" w:line="240" w:lineRule="auto"/>
        <w:ind w:left="0" w:firstLine="709"/>
        <w:jc w:val="center"/>
        <w:rPr>
          <w:rFonts w:ascii="Times New Roman" w:hAnsi="Times New Roman"/>
          <w:b/>
          <w:sz w:val="24"/>
          <w:szCs w:val="24"/>
        </w:rPr>
      </w:pPr>
      <w:r w:rsidRPr="00FE0D74">
        <w:rPr>
          <w:rFonts w:ascii="Times New Roman" w:hAnsi="Times New Roman"/>
          <w:b/>
          <w:sz w:val="24"/>
          <w:szCs w:val="24"/>
        </w:rPr>
        <w:t>Общие положения</w:t>
      </w:r>
    </w:p>
    <w:p w:rsidR="00177F5A" w:rsidRPr="00FE0D74" w:rsidRDefault="00177F5A" w:rsidP="0056193C">
      <w:pPr>
        <w:widowControl w:val="0"/>
        <w:autoSpaceDE w:val="0"/>
        <w:autoSpaceDN w:val="0"/>
        <w:adjustRightInd w:val="0"/>
        <w:ind w:firstLine="709"/>
        <w:rPr>
          <w:b/>
        </w:rPr>
      </w:pPr>
    </w:p>
    <w:p w:rsidR="0056193C" w:rsidRDefault="00177F5A" w:rsidP="006C2367">
      <w:pPr>
        <w:pStyle w:val="a5"/>
        <w:numPr>
          <w:ilvl w:val="1"/>
          <w:numId w:val="15"/>
        </w:numPr>
        <w:spacing w:after="0" w:line="240" w:lineRule="auto"/>
        <w:ind w:left="0" w:firstLine="709"/>
        <w:rPr>
          <w:rFonts w:ascii="Times New Roman" w:hAnsi="Times New Roman"/>
          <w:sz w:val="24"/>
          <w:szCs w:val="28"/>
        </w:rPr>
      </w:pPr>
      <w:r w:rsidRPr="0056193C">
        <w:rPr>
          <w:rFonts w:ascii="Times New Roman" w:hAnsi="Times New Roman"/>
          <w:sz w:val="24"/>
          <w:szCs w:val="28"/>
        </w:rPr>
        <w:t xml:space="preserve">Настоящий Порядок (далее - "Порядок") определяет процедуру предоставления </w:t>
      </w:r>
      <w:r w:rsidR="0056193C" w:rsidRPr="0056193C">
        <w:rPr>
          <w:rFonts w:ascii="Times New Roman" w:hAnsi="Times New Roman"/>
          <w:sz w:val="24"/>
          <w:szCs w:val="28"/>
        </w:rPr>
        <w:t xml:space="preserve">муниципальной </w:t>
      </w:r>
      <w:r w:rsidRPr="0056193C">
        <w:rPr>
          <w:rFonts w:ascii="Times New Roman" w:hAnsi="Times New Roman"/>
          <w:sz w:val="24"/>
          <w:szCs w:val="28"/>
        </w:rPr>
        <w:t>преференции</w:t>
      </w:r>
      <w:r w:rsidR="00E451ED" w:rsidRPr="0056193C">
        <w:rPr>
          <w:rFonts w:ascii="Times New Roman" w:hAnsi="Times New Roman"/>
          <w:sz w:val="24"/>
          <w:szCs w:val="28"/>
        </w:rPr>
        <w:t xml:space="preserve"> </w:t>
      </w:r>
      <w:r w:rsidRPr="0056193C">
        <w:rPr>
          <w:rFonts w:ascii="Times New Roman" w:hAnsi="Times New Roman"/>
          <w:sz w:val="24"/>
          <w:szCs w:val="28"/>
        </w:rPr>
        <w:t>в целях имущественной поддержки субъектов малого и среднего предпринимательства (далее - "СМСП"), организаций,</w:t>
      </w:r>
      <w:r w:rsidR="00E451ED" w:rsidRPr="0056193C">
        <w:rPr>
          <w:rFonts w:ascii="Times New Roman" w:hAnsi="Times New Roman"/>
          <w:sz w:val="24"/>
          <w:szCs w:val="28"/>
        </w:rPr>
        <w:t xml:space="preserve"> </w:t>
      </w:r>
      <w:r w:rsidRPr="0056193C">
        <w:rPr>
          <w:rFonts w:ascii="Times New Roman" w:hAnsi="Times New Roman"/>
          <w:sz w:val="24"/>
          <w:szCs w:val="28"/>
        </w:rPr>
        <w:t>образующих инфраструктуру поддержки субъектов малого и среднего предпринимательства, (далее - "организация по</w:t>
      </w:r>
      <w:r w:rsidR="00E451ED" w:rsidRPr="0056193C">
        <w:rPr>
          <w:rFonts w:ascii="Times New Roman" w:hAnsi="Times New Roman"/>
          <w:sz w:val="24"/>
          <w:szCs w:val="28"/>
        </w:rPr>
        <w:t xml:space="preserve"> </w:t>
      </w:r>
      <w:r w:rsidRPr="0056193C">
        <w:rPr>
          <w:rFonts w:ascii="Times New Roman" w:hAnsi="Times New Roman"/>
          <w:sz w:val="24"/>
          <w:szCs w:val="28"/>
        </w:rPr>
        <w:t>поддержке СМСП") и физических лиц, не являющихся индивидуальными предпринимателями и применяющих</w:t>
      </w:r>
      <w:r w:rsidR="00E451ED" w:rsidRPr="0056193C">
        <w:rPr>
          <w:rFonts w:ascii="Times New Roman" w:hAnsi="Times New Roman"/>
          <w:sz w:val="24"/>
          <w:szCs w:val="28"/>
        </w:rPr>
        <w:t xml:space="preserve"> </w:t>
      </w:r>
      <w:r w:rsidRPr="0056193C">
        <w:rPr>
          <w:rFonts w:ascii="Times New Roman" w:hAnsi="Times New Roman"/>
          <w:sz w:val="24"/>
          <w:szCs w:val="28"/>
        </w:rPr>
        <w:t>специальный налоговый режим "Налог на профессиональный доход" (далее - "физическое лицо, применяющее</w:t>
      </w:r>
      <w:r w:rsidR="00E451ED" w:rsidRPr="0056193C">
        <w:rPr>
          <w:rFonts w:ascii="Times New Roman" w:hAnsi="Times New Roman"/>
          <w:sz w:val="24"/>
          <w:szCs w:val="28"/>
        </w:rPr>
        <w:t xml:space="preserve"> </w:t>
      </w:r>
      <w:r w:rsidR="0056193C" w:rsidRPr="0056193C">
        <w:rPr>
          <w:rFonts w:ascii="Times New Roman" w:hAnsi="Times New Roman"/>
          <w:sz w:val="24"/>
          <w:szCs w:val="28"/>
        </w:rPr>
        <w:t xml:space="preserve">специальный налоговый режим") путем передачи в аренду имущества муниципального образования </w:t>
      </w:r>
      <w:proofErr w:type="spellStart"/>
      <w:r w:rsidR="0056193C" w:rsidRPr="0056193C">
        <w:rPr>
          <w:rFonts w:ascii="Times New Roman" w:hAnsi="Times New Roman"/>
          <w:sz w:val="24"/>
          <w:szCs w:val="28"/>
        </w:rPr>
        <w:t>Волчихинский</w:t>
      </w:r>
      <w:proofErr w:type="spellEnd"/>
      <w:r w:rsidR="0056193C" w:rsidRPr="0056193C">
        <w:rPr>
          <w:rFonts w:ascii="Times New Roman" w:hAnsi="Times New Roman"/>
          <w:sz w:val="24"/>
          <w:szCs w:val="28"/>
        </w:rPr>
        <w:t xml:space="preserve"> район Алтайского края (за исключением жилых помещений и земельных участков) без проведения торгов.</w:t>
      </w:r>
    </w:p>
    <w:p w:rsidR="00E451ED" w:rsidRPr="00453688" w:rsidRDefault="00E451ED" w:rsidP="006C2367">
      <w:pPr>
        <w:tabs>
          <w:tab w:val="left" w:pos="2340"/>
          <w:tab w:val="left" w:pos="3780"/>
        </w:tabs>
        <w:ind w:firstLine="709"/>
      </w:pPr>
      <w:r w:rsidRPr="00453688">
        <w:t>Муниципальная преференция предоставляется СМСП, организациям по поддержке СМСП и физическим лицам, применяющим специальный налоговый режим, при условиях отсутствия у них задолженности по налоговым и иным платежам в бюджетную систему Российской Федерации на последнюю отчетную дату, а также не нахождения их в стадии реорганизации, ликвидации или банкротства, приостановления деятельности в соответствии с законодательством Российской Федерации.</w:t>
      </w:r>
    </w:p>
    <w:p w:rsidR="00E451ED" w:rsidRPr="00453688" w:rsidRDefault="00E451ED" w:rsidP="006C2367">
      <w:pPr>
        <w:tabs>
          <w:tab w:val="left" w:pos="2340"/>
          <w:tab w:val="left" w:pos="3780"/>
        </w:tabs>
        <w:ind w:firstLine="709"/>
      </w:pPr>
      <w:r w:rsidRPr="00453688">
        <w:t>Муниципальная преференция не может предоставляться лицам, указанным в пункте 3 статьи 14 Федерального закона от 24.07.2007 N 209-ФЗ «О развитии малого и среднего предпринимательства в Российской Федерации», а также организациям поддержки СМСП, являющимся государственными фондами поддержки научной, научно-технической, инновационной деятельности, осуществляющим деятельность в форме государственных учреждений.</w:t>
      </w:r>
    </w:p>
    <w:p w:rsidR="0056193C" w:rsidRPr="0056193C" w:rsidRDefault="00E451ED" w:rsidP="006C2367">
      <w:pPr>
        <w:pStyle w:val="a5"/>
        <w:numPr>
          <w:ilvl w:val="1"/>
          <w:numId w:val="15"/>
        </w:numPr>
        <w:tabs>
          <w:tab w:val="left" w:pos="2340"/>
          <w:tab w:val="left" w:pos="3780"/>
        </w:tabs>
        <w:spacing w:after="0" w:line="240" w:lineRule="auto"/>
        <w:ind w:left="0" w:firstLine="709"/>
        <w:contextualSpacing w:val="0"/>
      </w:pPr>
      <w:r w:rsidRPr="00FE0D74">
        <w:rPr>
          <w:rFonts w:ascii="Times New Roman" w:hAnsi="Times New Roman"/>
          <w:sz w:val="24"/>
          <w:szCs w:val="24"/>
        </w:rPr>
        <w:t>Предоставление муниципальной преференции осуществляется в соответствии</w:t>
      </w:r>
      <w:r w:rsidR="00EA32E7" w:rsidRPr="00FE0D74">
        <w:rPr>
          <w:rFonts w:ascii="Times New Roman" w:hAnsi="Times New Roman"/>
          <w:sz w:val="24"/>
          <w:szCs w:val="24"/>
        </w:rPr>
        <w:t xml:space="preserve"> с муниципальной программой, утвержденной п</w:t>
      </w:r>
      <w:r w:rsidRPr="00FE0D74">
        <w:rPr>
          <w:rFonts w:ascii="Times New Roman" w:hAnsi="Times New Roman"/>
          <w:sz w:val="24"/>
          <w:szCs w:val="24"/>
        </w:rPr>
        <w:t>остановление</w:t>
      </w:r>
      <w:r w:rsidR="00EA32E7" w:rsidRPr="00FE0D74">
        <w:rPr>
          <w:rFonts w:ascii="Times New Roman" w:hAnsi="Times New Roman"/>
          <w:sz w:val="24"/>
          <w:szCs w:val="24"/>
        </w:rPr>
        <w:t>м</w:t>
      </w:r>
      <w:r w:rsidRPr="00FE0D74">
        <w:rPr>
          <w:rFonts w:ascii="Times New Roman" w:hAnsi="Times New Roman"/>
          <w:sz w:val="24"/>
          <w:szCs w:val="24"/>
        </w:rPr>
        <w:t xml:space="preserve"> </w:t>
      </w:r>
      <w:r w:rsidR="00EA32E7" w:rsidRPr="00FE0D74">
        <w:rPr>
          <w:rFonts w:ascii="Times New Roman" w:hAnsi="Times New Roman"/>
          <w:sz w:val="24"/>
          <w:szCs w:val="24"/>
        </w:rPr>
        <w:t xml:space="preserve">Администрации Волчихинского района Алтайского края от </w:t>
      </w:r>
      <w:r w:rsidRPr="00FE0D74">
        <w:rPr>
          <w:rFonts w:ascii="Times New Roman" w:hAnsi="Times New Roman"/>
          <w:sz w:val="24"/>
          <w:szCs w:val="24"/>
        </w:rPr>
        <w:t>06.10.2021 № 477</w:t>
      </w:r>
      <w:r w:rsidR="00EA32E7" w:rsidRPr="00FE0D74">
        <w:rPr>
          <w:rFonts w:ascii="Times New Roman" w:hAnsi="Times New Roman"/>
          <w:sz w:val="24"/>
          <w:szCs w:val="24"/>
        </w:rPr>
        <w:t xml:space="preserve"> «Об </w:t>
      </w:r>
      <w:r w:rsidRPr="00FE0D74">
        <w:rPr>
          <w:rFonts w:ascii="Times New Roman" w:hAnsi="Times New Roman"/>
          <w:sz w:val="24"/>
          <w:szCs w:val="24"/>
        </w:rPr>
        <w:t>утверждении муни</w:t>
      </w:r>
      <w:r w:rsidR="00EA32E7" w:rsidRPr="00FE0D74">
        <w:rPr>
          <w:rFonts w:ascii="Times New Roman" w:hAnsi="Times New Roman"/>
          <w:sz w:val="24"/>
          <w:szCs w:val="24"/>
        </w:rPr>
        <w:t xml:space="preserve">ципальной программы поддержки и развития малого и среднего предпринимательства в </w:t>
      </w:r>
      <w:r w:rsidRPr="00FE0D74">
        <w:rPr>
          <w:rFonts w:ascii="Times New Roman" w:hAnsi="Times New Roman"/>
          <w:sz w:val="24"/>
          <w:szCs w:val="24"/>
        </w:rPr>
        <w:t>муниципальном об</w:t>
      </w:r>
      <w:r w:rsidR="00EA32E7" w:rsidRPr="00FE0D74">
        <w:rPr>
          <w:rFonts w:ascii="Times New Roman" w:hAnsi="Times New Roman"/>
          <w:sz w:val="24"/>
          <w:szCs w:val="24"/>
        </w:rPr>
        <w:t xml:space="preserve">разовании Волчихинский район на </w:t>
      </w:r>
      <w:r w:rsidRPr="00FE0D74">
        <w:rPr>
          <w:rFonts w:ascii="Times New Roman" w:hAnsi="Times New Roman"/>
          <w:sz w:val="24"/>
          <w:szCs w:val="24"/>
        </w:rPr>
        <w:t>2021-2025 годы</w:t>
      </w:r>
      <w:r w:rsidR="00EA32E7" w:rsidRPr="00065812">
        <w:rPr>
          <w:rFonts w:ascii="Times New Roman" w:hAnsi="Times New Roman"/>
          <w:sz w:val="24"/>
          <w:szCs w:val="24"/>
          <w:shd w:val="clear" w:color="auto" w:fill="FFFFFF"/>
        </w:rPr>
        <w:t>»</w:t>
      </w:r>
      <w:r w:rsidR="00065812" w:rsidRPr="00065812">
        <w:rPr>
          <w:rFonts w:ascii="Times New Roman" w:hAnsi="Times New Roman"/>
          <w:sz w:val="24"/>
          <w:szCs w:val="24"/>
          <w:shd w:val="clear" w:color="auto" w:fill="FFFFFF"/>
        </w:rPr>
        <w:t>.</w:t>
      </w:r>
    </w:p>
    <w:p w:rsidR="003C1231" w:rsidRDefault="00EA32E7" w:rsidP="006C2367">
      <w:pPr>
        <w:pStyle w:val="a5"/>
        <w:numPr>
          <w:ilvl w:val="1"/>
          <w:numId w:val="15"/>
        </w:numPr>
        <w:tabs>
          <w:tab w:val="left" w:pos="2340"/>
          <w:tab w:val="left" w:pos="3780"/>
        </w:tabs>
        <w:spacing w:after="0" w:line="240" w:lineRule="auto"/>
        <w:ind w:left="0" w:firstLine="709"/>
        <w:contextualSpacing w:val="0"/>
        <w:rPr>
          <w:rFonts w:ascii="Times New Roman" w:hAnsi="Times New Roman"/>
          <w:sz w:val="24"/>
          <w:szCs w:val="24"/>
        </w:rPr>
      </w:pPr>
      <w:r w:rsidRPr="003C1231">
        <w:rPr>
          <w:rFonts w:ascii="Times New Roman" w:hAnsi="Times New Roman"/>
          <w:sz w:val="24"/>
          <w:szCs w:val="24"/>
        </w:rPr>
        <w:t>Органом, предоставляющим муниципальную преференцию, является Администрация Волчихинского района Алтайского края (далее – Администрация).</w:t>
      </w:r>
    </w:p>
    <w:p w:rsidR="00FE0D74" w:rsidRPr="003C1231" w:rsidRDefault="00FE0D74" w:rsidP="006C2367">
      <w:pPr>
        <w:pStyle w:val="a5"/>
        <w:numPr>
          <w:ilvl w:val="1"/>
          <w:numId w:val="15"/>
        </w:numPr>
        <w:tabs>
          <w:tab w:val="left" w:pos="2340"/>
          <w:tab w:val="left" w:pos="3780"/>
        </w:tabs>
        <w:spacing w:after="0" w:line="240" w:lineRule="auto"/>
        <w:ind w:left="0" w:firstLine="709"/>
        <w:contextualSpacing w:val="0"/>
        <w:rPr>
          <w:rFonts w:ascii="Times New Roman" w:hAnsi="Times New Roman"/>
          <w:sz w:val="24"/>
          <w:szCs w:val="24"/>
        </w:rPr>
      </w:pPr>
      <w:r w:rsidRPr="003C1231">
        <w:rPr>
          <w:rFonts w:ascii="Times New Roman" w:hAnsi="Times New Roman"/>
          <w:sz w:val="24"/>
          <w:szCs w:val="24"/>
        </w:rPr>
        <w:t xml:space="preserve">Владение </w:t>
      </w:r>
      <w:r w:rsidR="003C1231" w:rsidRPr="003C1231">
        <w:rPr>
          <w:rFonts w:ascii="Times New Roman" w:hAnsi="Times New Roman"/>
          <w:sz w:val="24"/>
          <w:szCs w:val="24"/>
        </w:rPr>
        <w:t xml:space="preserve">и </w:t>
      </w:r>
      <w:r w:rsidRPr="003C1231">
        <w:rPr>
          <w:rFonts w:ascii="Times New Roman" w:hAnsi="Times New Roman"/>
          <w:sz w:val="24"/>
          <w:szCs w:val="24"/>
        </w:rPr>
        <w:t xml:space="preserve">(или) пользование объектами муниципальной собственности муниципального образования Волчихинский Алтайского края осуществляются </w:t>
      </w:r>
      <w:r w:rsidR="006633AF" w:rsidRPr="003C1231">
        <w:rPr>
          <w:rFonts w:ascii="Times New Roman" w:hAnsi="Times New Roman"/>
          <w:sz w:val="24"/>
          <w:szCs w:val="24"/>
        </w:rPr>
        <w:t>СМСП</w:t>
      </w:r>
      <w:r w:rsidRPr="003C1231">
        <w:rPr>
          <w:rFonts w:ascii="Times New Roman" w:hAnsi="Times New Roman"/>
          <w:sz w:val="24"/>
          <w:szCs w:val="24"/>
        </w:rPr>
        <w:t xml:space="preserve"> и физическим лицам, </w:t>
      </w:r>
      <w:r w:rsidR="006633AF" w:rsidRPr="003C1231">
        <w:rPr>
          <w:rFonts w:ascii="Times New Roman" w:hAnsi="Times New Roman"/>
          <w:sz w:val="24"/>
          <w:szCs w:val="24"/>
        </w:rPr>
        <w:t>не</w:t>
      </w:r>
      <w:r w:rsidRPr="003C1231">
        <w:rPr>
          <w:rFonts w:ascii="Times New Roman" w:hAnsi="Times New Roman"/>
          <w:sz w:val="24"/>
          <w:szCs w:val="24"/>
        </w:rPr>
        <w:t xml:space="preserve"> являющимся индивидуальными предпринимателями и применяющим специальный налоговый </w:t>
      </w:r>
      <w:r w:rsidR="006633AF" w:rsidRPr="003C1231">
        <w:rPr>
          <w:rFonts w:ascii="Times New Roman" w:hAnsi="Times New Roman"/>
          <w:sz w:val="24"/>
          <w:szCs w:val="24"/>
        </w:rPr>
        <w:t>режим</w:t>
      </w:r>
      <w:r w:rsidRPr="003C1231">
        <w:rPr>
          <w:rFonts w:ascii="Times New Roman" w:hAnsi="Times New Roman"/>
          <w:sz w:val="24"/>
          <w:szCs w:val="24"/>
        </w:rPr>
        <w:t xml:space="preserve"> «Налог на профессиональный </w:t>
      </w:r>
      <w:r w:rsidR="006633AF" w:rsidRPr="003C1231">
        <w:rPr>
          <w:rFonts w:ascii="Times New Roman" w:hAnsi="Times New Roman"/>
          <w:sz w:val="24"/>
          <w:szCs w:val="24"/>
        </w:rPr>
        <w:t>доход,</w:t>
      </w:r>
      <w:r w:rsidRPr="003C1231">
        <w:rPr>
          <w:rFonts w:ascii="Times New Roman" w:hAnsi="Times New Roman"/>
          <w:sz w:val="24"/>
          <w:szCs w:val="24"/>
        </w:rPr>
        <w:t xml:space="preserve"> и </w:t>
      </w:r>
      <w:r w:rsidRPr="003C1231">
        <w:rPr>
          <w:rFonts w:ascii="Times New Roman" w:hAnsi="Times New Roman"/>
          <w:sz w:val="24"/>
          <w:szCs w:val="24"/>
        </w:rPr>
        <w:lastRenderedPageBreak/>
        <w:t>организациями по поддержке СМСП на основании договора аренды</w:t>
      </w:r>
      <w:r w:rsidR="003C1231" w:rsidRPr="003C1231">
        <w:rPr>
          <w:rFonts w:ascii="Times New Roman" w:hAnsi="Times New Roman"/>
          <w:sz w:val="24"/>
          <w:szCs w:val="24"/>
        </w:rPr>
        <w:t xml:space="preserve">, заключаемого с Администрацией </w:t>
      </w:r>
      <w:proofErr w:type="spellStart"/>
      <w:r w:rsidR="003C1231" w:rsidRPr="003C1231">
        <w:rPr>
          <w:rFonts w:ascii="Times New Roman" w:hAnsi="Times New Roman"/>
          <w:sz w:val="24"/>
          <w:szCs w:val="24"/>
        </w:rPr>
        <w:t>Волчихинского</w:t>
      </w:r>
      <w:proofErr w:type="spellEnd"/>
      <w:r w:rsidR="003C1231" w:rsidRPr="003C1231">
        <w:rPr>
          <w:rFonts w:ascii="Times New Roman" w:hAnsi="Times New Roman"/>
          <w:sz w:val="24"/>
          <w:szCs w:val="24"/>
        </w:rPr>
        <w:t xml:space="preserve"> района Алтайского края </w:t>
      </w:r>
      <w:r w:rsidRPr="003C1231">
        <w:rPr>
          <w:rFonts w:ascii="Times New Roman" w:hAnsi="Times New Roman"/>
          <w:sz w:val="24"/>
          <w:szCs w:val="24"/>
        </w:rPr>
        <w:t xml:space="preserve">(далее - </w:t>
      </w:r>
      <w:r w:rsidR="006633AF" w:rsidRPr="003C1231">
        <w:rPr>
          <w:rFonts w:ascii="Times New Roman" w:hAnsi="Times New Roman"/>
          <w:sz w:val="24"/>
          <w:szCs w:val="24"/>
        </w:rPr>
        <w:t>«договор»).</w:t>
      </w:r>
    </w:p>
    <w:p w:rsidR="003C1231" w:rsidRPr="003C1231" w:rsidRDefault="003C1231" w:rsidP="006C2367">
      <w:pPr>
        <w:pStyle w:val="a5"/>
        <w:numPr>
          <w:ilvl w:val="1"/>
          <w:numId w:val="15"/>
        </w:numPr>
        <w:tabs>
          <w:tab w:val="left" w:pos="2340"/>
          <w:tab w:val="left" w:pos="3780"/>
        </w:tabs>
        <w:spacing w:after="0" w:line="240" w:lineRule="auto"/>
        <w:ind w:left="0" w:firstLine="709"/>
        <w:contextualSpacing w:val="0"/>
        <w:rPr>
          <w:rFonts w:ascii="Times New Roman" w:hAnsi="Times New Roman"/>
          <w:sz w:val="24"/>
          <w:szCs w:val="28"/>
        </w:rPr>
      </w:pPr>
      <w:r w:rsidRPr="003C1231">
        <w:rPr>
          <w:rFonts w:ascii="Times New Roman" w:hAnsi="Times New Roman"/>
          <w:sz w:val="24"/>
          <w:szCs w:val="28"/>
        </w:rPr>
        <w:t xml:space="preserve">Договор заключается на срок не менее 5 лет. Срок договора может быть уменьшен на основании поданного до заключения такого договора заявления субъекта МСП или организации, образующей инфраструктуру поддержки субъектов малого и среднего предпринимательства. </w:t>
      </w:r>
    </w:p>
    <w:p w:rsidR="003C1231" w:rsidRDefault="003C1231" w:rsidP="006C2367">
      <w:pPr>
        <w:pStyle w:val="a5"/>
        <w:tabs>
          <w:tab w:val="left" w:pos="2340"/>
          <w:tab w:val="left" w:pos="3780"/>
        </w:tabs>
        <w:spacing w:after="0" w:line="240" w:lineRule="auto"/>
        <w:ind w:left="0" w:firstLine="709"/>
        <w:rPr>
          <w:rFonts w:ascii="Times New Roman" w:hAnsi="Times New Roman"/>
          <w:sz w:val="24"/>
          <w:szCs w:val="28"/>
        </w:rPr>
      </w:pPr>
      <w:r w:rsidRPr="003C1231">
        <w:rPr>
          <w:rFonts w:ascii="Times New Roman" w:hAnsi="Times New Roman"/>
          <w:sz w:val="24"/>
          <w:szCs w:val="28"/>
        </w:rPr>
        <w:t xml:space="preserve">Изменение срока действия договора и целевого назначения использования объектов муниципальной собственности муниципального образования </w:t>
      </w:r>
      <w:proofErr w:type="spellStart"/>
      <w:r w:rsidRPr="003C1231">
        <w:rPr>
          <w:rFonts w:ascii="Times New Roman" w:hAnsi="Times New Roman"/>
          <w:sz w:val="24"/>
          <w:szCs w:val="28"/>
        </w:rPr>
        <w:t>Волчихинский</w:t>
      </w:r>
      <w:proofErr w:type="spellEnd"/>
      <w:r w:rsidRPr="003C1231">
        <w:rPr>
          <w:rFonts w:ascii="Times New Roman" w:hAnsi="Times New Roman"/>
          <w:sz w:val="24"/>
          <w:szCs w:val="28"/>
        </w:rPr>
        <w:t xml:space="preserve"> район Алтайского края в течение срока действия договора не допускается.</w:t>
      </w:r>
    </w:p>
    <w:p w:rsidR="003C1231" w:rsidRPr="003C1231" w:rsidRDefault="003C1231" w:rsidP="006C2367">
      <w:pPr>
        <w:pStyle w:val="a5"/>
        <w:numPr>
          <w:ilvl w:val="1"/>
          <w:numId w:val="15"/>
        </w:numPr>
        <w:tabs>
          <w:tab w:val="left" w:pos="2340"/>
          <w:tab w:val="left" w:pos="3780"/>
        </w:tabs>
        <w:spacing w:after="0" w:line="240" w:lineRule="auto"/>
        <w:ind w:left="0" w:firstLine="709"/>
        <w:rPr>
          <w:rFonts w:ascii="Times New Roman" w:hAnsi="Times New Roman"/>
          <w:sz w:val="24"/>
          <w:szCs w:val="28"/>
        </w:rPr>
      </w:pPr>
      <w:r w:rsidRPr="003C1231">
        <w:rPr>
          <w:rFonts w:ascii="Times New Roman" w:hAnsi="Times New Roman"/>
          <w:sz w:val="24"/>
          <w:szCs w:val="24"/>
        </w:rPr>
        <w:t>Расчет арендной платы производится независимым оценщиком.</w:t>
      </w:r>
    </w:p>
    <w:p w:rsidR="00FA4017" w:rsidRPr="00FA4017" w:rsidRDefault="006633AF" w:rsidP="006C2367">
      <w:pPr>
        <w:pStyle w:val="a5"/>
        <w:numPr>
          <w:ilvl w:val="1"/>
          <w:numId w:val="15"/>
        </w:numPr>
        <w:tabs>
          <w:tab w:val="left" w:pos="2340"/>
          <w:tab w:val="left" w:pos="3780"/>
        </w:tabs>
        <w:spacing w:after="0" w:line="240" w:lineRule="auto"/>
        <w:ind w:left="0" w:firstLine="709"/>
        <w:contextualSpacing w:val="0"/>
        <w:rPr>
          <w:rFonts w:ascii="Times New Roman" w:hAnsi="Times New Roman"/>
          <w:sz w:val="24"/>
          <w:szCs w:val="26"/>
        </w:rPr>
      </w:pPr>
      <w:r w:rsidRPr="003A54C8">
        <w:rPr>
          <w:rFonts w:ascii="Times New Roman" w:hAnsi="Times New Roman"/>
          <w:sz w:val="24"/>
        </w:rPr>
        <w:t>СМСП</w:t>
      </w:r>
      <w:r w:rsidR="003A54C8">
        <w:rPr>
          <w:rFonts w:ascii="Times New Roman" w:hAnsi="Times New Roman"/>
          <w:sz w:val="24"/>
        </w:rPr>
        <w:t xml:space="preserve"> и физическим лицам, не являющимся индивидуальными предпринимателями и применяющим специальный налоговый режим «Налог на профессиональный </w:t>
      </w:r>
      <w:r w:rsidRPr="003A54C8">
        <w:rPr>
          <w:rFonts w:ascii="Times New Roman" w:hAnsi="Times New Roman"/>
          <w:sz w:val="24"/>
        </w:rPr>
        <w:t>доход,</w:t>
      </w:r>
      <w:r w:rsidR="003A54C8">
        <w:rPr>
          <w:rFonts w:ascii="Times New Roman" w:hAnsi="Times New Roman"/>
          <w:sz w:val="24"/>
        </w:rPr>
        <w:t xml:space="preserve"> и организации по </w:t>
      </w:r>
      <w:r w:rsidR="00B856AC">
        <w:rPr>
          <w:rFonts w:ascii="Times New Roman" w:hAnsi="Times New Roman"/>
          <w:sz w:val="24"/>
        </w:rPr>
        <w:t xml:space="preserve">поддержке СМСП не вправе сдавать объекты муниципальной собственности муниципального образования Волчихинский район Алтайского края, полученные в порядке предоставления муниципальной преференции, в субаренду (поднаем) и передавать </w:t>
      </w:r>
      <w:r w:rsidRPr="003A54C8">
        <w:rPr>
          <w:rFonts w:ascii="Times New Roman" w:hAnsi="Times New Roman"/>
          <w:sz w:val="24"/>
        </w:rPr>
        <w:t>(переуступать</w:t>
      </w:r>
      <w:r w:rsidR="00B856AC">
        <w:rPr>
          <w:rFonts w:ascii="Times New Roman" w:hAnsi="Times New Roman"/>
          <w:sz w:val="24"/>
        </w:rPr>
        <w:t xml:space="preserve">) свои права и обязанности по договору третьим (иным) </w:t>
      </w:r>
      <w:r w:rsidRPr="003A54C8">
        <w:rPr>
          <w:rFonts w:ascii="Times New Roman" w:hAnsi="Times New Roman"/>
          <w:sz w:val="24"/>
        </w:rPr>
        <w:t>лицам,</w:t>
      </w:r>
      <w:r w:rsidR="00B856AC">
        <w:rPr>
          <w:rFonts w:ascii="Times New Roman" w:hAnsi="Times New Roman"/>
          <w:sz w:val="24"/>
        </w:rPr>
        <w:t xml:space="preserve"> предоставлять указанное муниципальное имущество в безвозмездное пользование, а также отдавать принадлежащие им по договору имущественные права в залог и </w:t>
      </w:r>
      <w:r w:rsidRPr="003A54C8">
        <w:rPr>
          <w:rFonts w:ascii="Times New Roman" w:hAnsi="Times New Roman"/>
          <w:sz w:val="24"/>
        </w:rPr>
        <w:t>вносить</w:t>
      </w:r>
      <w:r w:rsidR="00B856AC">
        <w:rPr>
          <w:rFonts w:ascii="Times New Roman" w:hAnsi="Times New Roman"/>
          <w:sz w:val="24"/>
        </w:rPr>
        <w:t xml:space="preserve"> их в качестве вклада в уставный </w:t>
      </w:r>
      <w:r w:rsidRPr="003A54C8">
        <w:rPr>
          <w:rFonts w:ascii="Times New Roman" w:hAnsi="Times New Roman"/>
          <w:sz w:val="24"/>
        </w:rPr>
        <w:t>ка</w:t>
      </w:r>
      <w:r w:rsidR="00B856AC">
        <w:rPr>
          <w:rFonts w:ascii="Times New Roman" w:hAnsi="Times New Roman"/>
          <w:sz w:val="24"/>
        </w:rPr>
        <w:t xml:space="preserve">питал хозяйственных товариществ и обществ или паевого </w:t>
      </w:r>
      <w:r w:rsidRPr="003A54C8">
        <w:rPr>
          <w:rFonts w:ascii="Times New Roman" w:hAnsi="Times New Roman"/>
          <w:sz w:val="24"/>
        </w:rPr>
        <w:t>взноса</w:t>
      </w:r>
      <w:r w:rsidR="00B856AC">
        <w:rPr>
          <w:rFonts w:ascii="Times New Roman" w:hAnsi="Times New Roman"/>
          <w:sz w:val="24"/>
        </w:rPr>
        <w:t xml:space="preserve"> в производственный </w:t>
      </w:r>
      <w:r w:rsidRPr="003A54C8">
        <w:rPr>
          <w:rFonts w:ascii="Times New Roman" w:hAnsi="Times New Roman"/>
          <w:sz w:val="24"/>
        </w:rPr>
        <w:t>кооператив.</w:t>
      </w:r>
    </w:p>
    <w:p w:rsidR="00AF47FA" w:rsidRPr="00FA4017" w:rsidRDefault="00AF47FA" w:rsidP="006C2367">
      <w:pPr>
        <w:pStyle w:val="a5"/>
        <w:numPr>
          <w:ilvl w:val="1"/>
          <w:numId w:val="15"/>
        </w:numPr>
        <w:tabs>
          <w:tab w:val="left" w:pos="2340"/>
          <w:tab w:val="left" w:pos="3780"/>
        </w:tabs>
        <w:spacing w:after="0" w:line="240" w:lineRule="auto"/>
        <w:ind w:left="0" w:firstLine="709"/>
        <w:contextualSpacing w:val="0"/>
        <w:rPr>
          <w:rFonts w:ascii="Times New Roman" w:hAnsi="Times New Roman"/>
          <w:szCs w:val="26"/>
        </w:rPr>
      </w:pPr>
      <w:r w:rsidRPr="00FA4017">
        <w:rPr>
          <w:rFonts w:ascii="Times New Roman" w:hAnsi="Times New Roman"/>
          <w:sz w:val="24"/>
          <w:szCs w:val="28"/>
        </w:rPr>
        <w:t>Муниципальная преференция предоставляется СМСП на следующих условиях:</w:t>
      </w:r>
    </w:p>
    <w:p w:rsidR="00AF47FA" w:rsidRPr="00FA4017" w:rsidRDefault="00AF47FA" w:rsidP="006C2367">
      <w:pPr>
        <w:tabs>
          <w:tab w:val="left" w:pos="2340"/>
          <w:tab w:val="left" w:pos="3780"/>
        </w:tabs>
        <w:ind w:firstLine="709"/>
        <w:rPr>
          <w:szCs w:val="28"/>
        </w:rPr>
      </w:pPr>
      <w:r w:rsidRPr="00FA4017">
        <w:rPr>
          <w:szCs w:val="28"/>
        </w:rPr>
        <w:t>- отсутствие у субъекта МСП просроченной задолженности по начисленным налогам, сборам и иным обязательным платежам в бюджеты любого уровня и (или) государственные внебюджетные фонды за прошедший календарный год;</w:t>
      </w:r>
    </w:p>
    <w:p w:rsidR="00AF47FA" w:rsidRPr="00FA4017" w:rsidRDefault="00AF47FA" w:rsidP="006C2367">
      <w:pPr>
        <w:tabs>
          <w:tab w:val="left" w:pos="2340"/>
          <w:tab w:val="left" w:pos="3780"/>
        </w:tabs>
        <w:ind w:firstLine="709"/>
        <w:rPr>
          <w:szCs w:val="28"/>
        </w:rPr>
      </w:pPr>
      <w:r w:rsidRPr="00FA4017">
        <w:rPr>
          <w:szCs w:val="28"/>
        </w:rPr>
        <w:t>- отсутствие нарушений условий ранее заключенных договоров аренды имущества, находящегося в муниципальной собственности;</w:t>
      </w:r>
    </w:p>
    <w:p w:rsidR="00AF47FA" w:rsidRPr="00FA4017" w:rsidRDefault="00AF47FA" w:rsidP="006C2367">
      <w:pPr>
        <w:tabs>
          <w:tab w:val="left" w:pos="2340"/>
          <w:tab w:val="left" w:pos="3780"/>
        </w:tabs>
        <w:ind w:firstLine="709"/>
        <w:rPr>
          <w:szCs w:val="28"/>
        </w:rPr>
      </w:pPr>
      <w:r w:rsidRPr="00FA4017">
        <w:rPr>
          <w:szCs w:val="28"/>
        </w:rPr>
        <w:t>- отсутствие факта нахождения организации в процессе ликвидации, а также отсутствие решения арбитражного суда о признании ее банкротом и об открытии конкурсного производства;</w:t>
      </w:r>
    </w:p>
    <w:p w:rsidR="00FA4017" w:rsidRDefault="00AF47FA" w:rsidP="006C2367">
      <w:pPr>
        <w:tabs>
          <w:tab w:val="left" w:pos="2340"/>
          <w:tab w:val="left" w:pos="3780"/>
        </w:tabs>
        <w:ind w:firstLine="709"/>
        <w:rPr>
          <w:szCs w:val="28"/>
        </w:rPr>
      </w:pPr>
      <w:r w:rsidRPr="00FA4017">
        <w:rPr>
          <w:szCs w:val="28"/>
        </w:rPr>
        <w:t>- использование муниципального имущества, предоставляемого на праве аренды без торгов СМСП, исключительно по целевому назначению.</w:t>
      </w:r>
    </w:p>
    <w:p w:rsidR="002324ED" w:rsidRPr="002324ED" w:rsidRDefault="002324ED" w:rsidP="002324ED">
      <w:pPr>
        <w:tabs>
          <w:tab w:val="left" w:pos="2340"/>
          <w:tab w:val="left" w:pos="3780"/>
        </w:tabs>
        <w:rPr>
          <w:sz w:val="26"/>
          <w:szCs w:val="26"/>
        </w:rPr>
      </w:pPr>
    </w:p>
    <w:p w:rsidR="00F05FBC" w:rsidRPr="00453688" w:rsidRDefault="00F05FBC" w:rsidP="00F05FBC">
      <w:pPr>
        <w:pStyle w:val="a5"/>
        <w:numPr>
          <w:ilvl w:val="0"/>
          <w:numId w:val="15"/>
        </w:numPr>
        <w:tabs>
          <w:tab w:val="left" w:pos="2340"/>
          <w:tab w:val="left" w:pos="3780"/>
        </w:tabs>
        <w:spacing w:after="0" w:line="240" w:lineRule="auto"/>
        <w:ind w:left="0" w:firstLine="709"/>
        <w:contextualSpacing w:val="0"/>
        <w:jc w:val="center"/>
        <w:rPr>
          <w:rFonts w:ascii="Times New Roman" w:hAnsi="Times New Roman"/>
          <w:sz w:val="24"/>
          <w:szCs w:val="26"/>
        </w:rPr>
      </w:pPr>
      <w:r w:rsidRPr="00453688">
        <w:rPr>
          <w:rFonts w:ascii="Times New Roman" w:hAnsi="Times New Roman"/>
          <w:b/>
          <w:bCs/>
          <w:sz w:val="24"/>
          <w:szCs w:val="26"/>
        </w:rPr>
        <w:t>Порядок предоставления муниципальной преференции</w:t>
      </w:r>
    </w:p>
    <w:p w:rsidR="00F05FBC" w:rsidRPr="007E6C32" w:rsidRDefault="00F05FBC" w:rsidP="007E6C32">
      <w:pPr>
        <w:kinsoku w:val="0"/>
        <w:overflowPunct w:val="0"/>
        <w:autoSpaceDE w:val="0"/>
        <w:autoSpaceDN w:val="0"/>
        <w:ind w:firstLine="709"/>
      </w:pPr>
    </w:p>
    <w:p w:rsidR="00E451ED" w:rsidRPr="007E6C32" w:rsidRDefault="00EA32E7" w:rsidP="006C2367">
      <w:pPr>
        <w:pStyle w:val="a5"/>
        <w:numPr>
          <w:ilvl w:val="1"/>
          <w:numId w:val="15"/>
        </w:numPr>
        <w:kinsoku w:val="0"/>
        <w:overflowPunct w:val="0"/>
        <w:autoSpaceDE w:val="0"/>
        <w:autoSpaceDN w:val="0"/>
        <w:spacing w:after="0" w:line="240" w:lineRule="auto"/>
        <w:ind w:left="0" w:firstLine="709"/>
        <w:contextualSpacing w:val="0"/>
        <w:rPr>
          <w:rFonts w:ascii="Times New Roman" w:hAnsi="Times New Roman"/>
          <w:sz w:val="24"/>
        </w:rPr>
      </w:pPr>
      <w:r w:rsidRPr="007E6C32">
        <w:rPr>
          <w:rFonts w:ascii="Times New Roman" w:hAnsi="Times New Roman"/>
          <w:sz w:val="24"/>
        </w:rPr>
        <w:t xml:space="preserve">Для получения </w:t>
      </w:r>
      <w:r w:rsidR="00F05FBC" w:rsidRPr="007E6C32">
        <w:rPr>
          <w:rFonts w:ascii="Times New Roman" w:hAnsi="Times New Roman"/>
          <w:sz w:val="24"/>
        </w:rPr>
        <w:t xml:space="preserve">муниципальной </w:t>
      </w:r>
      <w:r w:rsidRPr="007E6C32">
        <w:rPr>
          <w:rFonts w:ascii="Times New Roman" w:hAnsi="Times New Roman"/>
          <w:sz w:val="24"/>
        </w:rPr>
        <w:t xml:space="preserve">преференции СМСП, организации по поддержке СМСП и физические лица, применяющие специальный налоговый режим (далее - "заявители") обращаются в </w:t>
      </w:r>
      <w:r w:rsidR="00F05FBC" w:rsidRPr="007E6C32">
        <w:rPr>
          <w:rFonts w:ascii="Times New Roman" w:hAnsi="Times New Roman"/>
          <w:sz w:val="24"/>
        </w:rPr>
        <w:t>Администрацию</w:t>
      </w:r>
      <w:r w:rsidRPr="007E6C32">
        <w:rPr>
          <w:rFonts w:ascii="Times New Roman" w:hAnsi="Times New Roman"/>
          <w:sz w:val="24"/>
        </w:rPr>
        <w:t xml:space="preserve"> с заявлением о предоставлении объекта </w:t>
      </w:r>
      <w:r w:rsidR="00F05FBC" w:rsidRPr="007E6C32">
        <w:rPr>
          <w:rFonts w:ascii="Times New Roman" w:hAnsi="Times New Roman"/>
          <w:sz w:val="24"/>
        </w:rPr>
        <w:t xml:space="preserve">муниципальной </w:t>
      </w:r>
      <w:r w:rsidRPr="007E6C32">
        <w:rPr>
          <w:rFonts w:ascii="Times New Roman" w:hAnsi="Times New Roman"/>
          <w:sz w:val="24"/>
        </w:rPr>
        <w:t>собственности в аренду (далее соответственно - "заявление", "объект").</w:t>
      </w:r>
    </w:p>
    <w:p w:rsidR="00EA32E7" w:rsidRPr="0069029B" w:rsidRDefault="00AB31FB" w:rsidP="006C2367">
      <w:pPr>
        <w:kinsoku w:val="0"/>
        <w:overflowPunct w:val="0"/>
        <w:autoSpaceDE w:val="0"/>
        <w:autoSpaceDN w:val="0"/>
        <w:ind w:firstLine="709"/>
        <w:rPr>
          <w:szCs w:val="28"/>
        </w:rPr>
      </w:pPr>
      <w:r w:rsidRPr="0069029B">
        <w:rPr>
          <w:szCs w:val="28"/>
        </w:rPr>
        <w:t xml:space="preserve">Заявление готовится по </w:t>
      </w:r>
      <w:r w:rsidR="00EA32E7" w:rsidRPr="0069029B">
        <w:rPr>
          <w:szCs w:val="28"/>
        </w:rPr>
        <w:t>форме</w:t>
      </w:r>
      <w:r w:rsidRPr="0069029B">
        <w:rPr>
          <w:szCs w:val="28"/>
        </w:rPr>
        <w:t>, приведенной в приложении № 1 к Порядку,</w:t>
      </w:r>
      <w:r w:rsidR="00EA32E7" w:rsidRPr="0069029B">
        <w:rPr>
          <w:szCs w:val="28"/>
        </w:rPr>
        <w:t xml:space="preserve"> и должно содержать следующие сведения:</w:t>
      </w:r>
    </w:p>
    <w:p w:rsidR="0069029B" w:rsidRPr="0069029B" w:rsidRDefault="0069029B" w:rsidP="006C2367">
      <w:pPr>
        <w:pStyle w:val="ConsPlusNormal"/>
        <w:ind w:firstLine="709"/>
        <w:jc w:val="both"/>
        <w:rPr>
          <w:rFonts w:ascii="Times New Roman" w:hAnsi="Times New Roman" w:cs="Times New Roman"/>
          <w:sz w:val="24"/>
          <w:szCs w:val="28"/>
        </w:rPr>
      </w:pPr>
      <w:r w:rsidRPr="0069029B">
        <w:rPr>
          <w:rFonts w:ascii="Times New Roman" w:hAnsi="Times New Roman" w:cs="Times New Roman"/>
          <w:sz w:val="24"/>
          <w:szCs w:val="28"/>
        </w:rPr>
        <w:t>наименование и ИНН заявителя;</w:t>
      </w:r>
    </w:p>
    <w:p w:rsidR="00EA32E7" w:rsidRPr="0069029B" w:rsidRDefault="00EA32E7" w:rsidP="006C2367">
      <w:pPr>
        <w:kinsoku w:val="0"/>
        <w:overflowPunct w:val="0"/>
        <w:autoSpaceDE w:val="0"/>
        <w:autoSpaceDN w:val="0"/>
        <w:ind w:firstLine="709"/>
        <w:rPr>
          <w:szCs w:val="28"/>
        </w:rPr>
      </w:pPr>
      <w:r w:rsidRPr="0069029B">
        <w:rPr>
          <w:szCs w:val="28"/>
        </w:rPr>
        <w:t>о наличии (отсутствии) решения арбитражного суда о признании заявителя банкротом и об открытии конкурсного</w:t>
      </w:r>
      <w:r w:rsidR="00F05FBC" w:rsidRPr="0069029B">
        <w:rPr>
          <w:szCs w:val="28"/>
        </w:rPr>
        <w:t xml:space="preserve"> </w:t>
      </w:r>
      <w:r w:rsidRPr="0069029B">
        <w:rPr>
          <w:szCs w:val="28"/>
        </w:rPr>
        <w:t>производства;</w:t>
      </w:r>
    </w:p>
    <w:p w:rsidR="00EA32E7" w:rsidRPr="0069029B" w:rsidRDefault="00EA32E7" w:rsidP="006C2367">
      <w:pPr>
        <w:kinsoku w:val="0"/>
        <w:overflowPunct w:val="0"/>
        <w:autoSpaceDE w:val="0"/>
        <w:autoSpaceDN w:val="0"/>
        <w:ind w:firstLine="709"/>
        <w:rPr>
          <w:szCs w:val="28"/>
        </w:rPr>
      </w:pPr>
      <w:r w:rsidRPr="0069029B">
        <w:rPr>
          <w:szCs w:val="28"/>
        </w:rPr>
        <w:t>о наличии (отсутствии) решения о ликвидации заявителя, о прекращении деятельности в качестве</w:t>
      </w:r>
      <w:r w:rsidR="00F05FBC" w:rsidRPr="0069029B">
        <w:rPr>
          <w:szCs w:val="28"/>
        </w:rPr>
        <w:t xml:space="preserve"> </w:t>
      </w:r>
      <w:r w:rsidRPr="0069029B">
        <w:rPr>
          <w:szCs w:val="28"/>
        </w:rPr>
        <w:t>индивидуального предпринимателя или в качестве физического лица, применяющего специальный налоговый режим</w:t>
      </w:r>
      <w:r w:rsidR="00F05FBC" w:rsidRPr="0069029B">
        <w:rPr>
          <w:szCs w:val="28"/>
        </w:rPr>
        <w:t xml:space="preserve"> </w:t>
      </w:r>
      <w:r w:rsidRPr="0069029B">
        <w:rPr>
          <w:szCs w:val="28"/>
        </w:rPr>
        <w:t>"Налог на профессиональный доход";</w:t>
      </w:r>
    </w:p>
    <w:p w:rsidR="00EA32E7" w:rsidRPr="0069029B" w:rsidRDefault="00EA32E7" w:rsidP="006C2367">
      <w:pPr>
        <w:kinsoku w:val="0"/>
        <w:overflowPunct w:val="0"/>
        <w:autoSpaceDE w:val="0"/>
        <w:autoSpaceDN w:val="0"/>
        <w:ind w:firstLine="709"/>
        <w:rPr>
          <w:szCs w:val="28"/>
        </w:rPr>
      </w:pPr>
      <w:r w:rsidRPr="0069029B">
        <w:rPr>
          <w:szCs w:val="28"/>
        </w:rPr>
        <w:t>наименование объекта, цель его использования и срок аренды, для объекта недвижимости указывается также его</w:t>
      </w:r>
      <w:r w:rsidR="00F05FBC" w:rsidRPr="0069029B">
        <w:rPr>
          <w:szCs w:val="28"/>
        </w:rPr>
        <w:t xml:space="preserve"> </w:t>
      </w:r>
      <w:r w:rsidRPr="0069029B">
        <w:rPr>
          <w:szCs w:val="28"/>
        </w:rPr>
        <w:t>адрес места нахождения и площадь.</w:t>
      </w:r>
    </w:p>
    <w:p w:rsidR="00EA32E7" w:rsidRPr="007E6C32" w:rsidRDefault="00EA32E7" w:rsidP="006C2367">
      <w:pPr>
        <w:kinsoku w:val="0"/>
        <w:overflowPunct w:val="0"/>
        <w:autoSpaceDE w:val="0"/>
        <w:autoSpaceDN w:val="0"/>
        <w:ind w:firstLine="709"/>
      </w:pPr>
      <w:r w:rsidRPr="007E6C32">
        <w:t>К заявлению должны быть приложены:</w:t>
      </w:r>
    </w:p>
    <w:p w:rsidR="00EA32E7" w:rsidRPr="007E6C32" w:rsidRDefault="00EA32E7" w:rsidP="006C2367">
      <w:pPr>
        <w:kinsoku w:val="0"/>
        <w:overflowPunct w:val="0"/>
        <w:autoSpaceDE w:val="0"/>
        <w:autoSpaceDN w:val="0"/>
        <w:ind w:firstLine="709"/>
      </w:pPr>
      <w:r w:rsidRPr="007E6C32">
        <w:lastRenderedPageBreak/>
        <w:t>учредительные документы - для юридических лиц;</w:t>
      </w:r>
    </w:p>
    <w:p w:rsidR="00EA32E7" w:rsidRPr="007E6C32" w:rsidRDefault="00EA32E7" w:rsidP="006C2367">
      <w:pPr>
        <w:kinsoku w:val="0"/>
        <w:overflowPunct w:val="0"/>
        <w:autoSpaceDE w:val="0"/>
        <w:autoSpaceDN w:val="0"/>
        <w:ind w:firstLine="709"/>
      </w:pPr>
      <w:r w:rsidRPr="007E6C32">
        <w:t>документ, удостоверяющий личность (для физических лиц, применяющих специальный налоговый режим, СМСП -индивидуальных предпринимателей);</w:t>
      </w:r>
    </w:p>
    <w:p w:rsidR="00EA32E7" w:rsidRPr="007E6C32" w:rsidRDefault="00EA32E7" w:rsidP="006C2367">
      <w:pPr>
        <w:kinsoku w:val="0"/>
        <w:overflowPunct w:val="0"/>
        <w:autoSpaceDE w:val="0"/>
        <w:autoSpaceDN w:val="0"/>
        <w:ind w:firstLine="709"/>
      </w:pPr>
      <w:r w:rsidRPr="007E6C32">
        <w:t>документ, подтверждающий полномочия лица на осуществление действий от имени заявителя, и документы,</w:t>
      </w:r>
      <w:r w:rsidR="00F05FBC" w:rsidRPr="007E6C32">
        <w:t xml:space="preserve"> </w:t>
      </w:r>
      <w:r w:rsidRPr="007E6C32">
        <w:t>подтверждающие личность представителя (при обращении с заявлением представителя заявителя).</w:t>
      </w:r>
    </w:p>
    <w:p w:rsidR="00EA32E7" w:rsidRPr="007E6C32" w:rsidRDefault="00EA32E7" w:rsidP="006C2367">
      <w:pPr>
        <w:kinsoku w:val="0"/>
        <w:overflowPunct w:val="0"/>
        <w:autoSpaceDE w:val="0"/>
        <w:autoSpaceDN w:val="0"/>
        <w:ind w:firstLine="709"/>
      </w:pPr>
      <w:r w:rsidRPr="007E6C32">
        <w:t>Вновь созданные юридические лица, вновь зарегистрированные индивидуальные предприниматели, помимо</w:t>
      </w:r>
      <w:r w:rsidR="00F05FBC" w:rsidRPr="007E6C32">
        <w:t xml:space="preserve"> </w:t>
      </w:r>
      <w:r w:rsidRPr="007E6C32">
        <w:t>документов, указанных в настоящем пункте, представляют заявление о соответствии их условиям отнесения к СМСП,</w:t>
      </w:r>
      <w:r w:rsidR="00F05FBC" w:rsidRPr="007E6C32">
        <w:t xml:space="preserve"> </w:t>
      </w:r>
      <w:r w:rsidRPr="007E6C32">
        <w:t>установленным Федеральным законом от 24.07.2007 N 209-ФЗ "О развитии малого и среднего предпринимательства в</w:t>
      </w:r>
      <w:r w:rsidR="00F05FBC" w:rsidRPr="007E6C32">
        <w:t xml:space="preserve"> </w:t>
      </w:r>
      <w:r w:rsidRPr="007E6C32">
        <w:t>Российской Федерации", по форме, утвержденной приказом Минэкономразвития России от 10.03.2016 N 113.</w:t>
      </w:r>
    </w:p>
    <w:p w:rsidR="00EA32E7" w:rsidRPr="007E6C32" w:rsidRDefault="00EA32E7" w:rsidP="006C2367">
      <w:pPr>
        <w:kinsoku w:val="0"/>
        <w:overflowPunct w:val="0"/>
        <w:autoSpaceDE w:val="0"/>
        <w:autoSpaceDN w:val="0"/>
        <w:ind w:firstLine="709"/>
      </w:pPr>
      <w:r w:rsidRPr="007E6C32">
        <w:t>Понятие "вновь созданные юридические лица, вновь зарегистрированные индивидуальные предприниматели"дается в трактовке, предусмотренной частью 3 статьи 4 Федерального закона от 24.07.2007 N 209-ФЗ "О развитии</w:t>
      </w:r>
      <w:r w:rsidR="00F05FBC" w:rsidRPr="007E6C32">
        <w:t xml:space="preserve"> </w:t>
      </w:r>
      <w:r w:rsidRPr="007E6C32">
        <w:t>малого и среднего предпринимательства в Российской Федерации".</w:t>
      </w:r>
    </w:p>
    <w:p w:rsidR="0087254B" w:rsidRDefault="00EA32E7" w:rsidP="006C2367">
      <w:pPr>
        <w:kinsoku w:val="0"/>
        <w:overflowPunct w:val="0"/>
        <w:autoSpaceDE w:val="0"/>
        <w:autoSpaceDN w:val="0"/>
        <w:ind w:firstLine="709"/>
      </w:pPr>
      <w:r w:rsidRPr="007E6C32">
        <w:t>Копии документов должны быть представлены заявителем одновременно с оригиналами для проверки их</w:t>
      </w:r>
      <w:r w:rsidR="00F05FBC" w:rsidRPr="007E6C32">
        <w:t xml:space="preserve"> </w:t>
      </w:r>
      <w:r w:rsidRPr="007E6C32">
        <w:t>соответствия либо заверены в установленном законом порядке.</w:t>
      </w:r>
    </w:p>
    <w:p w:rsidR="0087254B" w:rsidRPr="007E6C32" w:rsidRDefault="00F05FBC" w:rsidP="006C2367">
      <w:pPr>
        <w:pStyle w:val="a5"/>
        <w:numPr>
          <w:ilvl w:val="1"/>
          <w:numId w:val="15"/>
        </w:numPr>
        <w:kinsoku w:val="0"/>
        <w:overflowPunct w:val="0"/>
        <w:autoSpaceDE w:val="0"/>
        <w:autoSpaceDN w:val="0"/>
        <w:spacing w:after="0" w:line="240" w:lineRule="auto"/>
        <w:ind w:left="0" w:firstLine="709"/>
        <w:rPr>
          <w:rFonts w:ascii="Times New Roman" w:hAnsi="Times New Roman"/>
          <w:sz w:val="24"/>
        </w:rPr>
      </w:pPr>
      <w:r w:rsidRPr="007E6C32">
        <w:rPr>
          <w:rFonts w:ascii="Times New Roman" w:hAnsi="Times New Roman"/>
          <w:sz w:val="24"/>
        </w:rPr>
        <w:t>Заявитель вправе по собственной инициативе представить справку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на последнюю отчетную дату, выданную не</w:t>
      </w:r>
      <w:r w:rsidR="00611ACC" w:rsidRPr="007E6C32">
        <w:rPr>
          <w:rFonts w:ascii="Times New Roman" w:hAnsi="Times New Roman"/>
          <w:sz w:val="24"/>
        </w:rPr>
        <w:t xml:space="preserve"> </w:t>
      </w:r>
      <w:r w:rsidRPr="007E6C32">
        <w:rPr>
          <w:rFonts w:ascii="Times New Roman" w:hAnsi="Times New Roman"/>
          <w:sz w:val="24"/>
        </w:rPr>
        <w:t>позднее одного месяца до даты представления заявления.</w:t>
      </w:r>
    </w:p>
    <w:p w:rsidR="00611ACC" w:rsidRPr="007E6C32" w:rsidRDefault="00611ACC" w:rsidP="006C2367">
      <w:pPr>
        <w:kinsoku w:val="0"/>
        <w:overflowPunct w:val="0"/>
        <w:autoSpaceDE w:val="0"/>
        <w:autoSpaceDN w:val="0"/>
        <w:ind w:firstLine="709"/>
      </w:pPr>
      <w:r w:rsidRPr="007E6C32">
        <w:t>Заявители - СМСП также вправе по собственной инициативе представить свидетельство о государственной регистрации или лист записи Единого государственного реестра юридических лиц (индивидуальных предпринимателей), свидетельство о постановке на учет в налоговом органе.</w:t>
      </w:r>
    </w:p>
    <w:p w:rsidR="001E565D" w:rsidRDefault="00611ACC" w:rsidP="006C2367">
      <w:pPr>
        <w:kinsoku w:val="0"/>
        <w:overflowPunct w:val="0"/>
        <w:autoSpaceDE w:val="0"/>
        <w:autoSpaceDN w:val="0"/>
        <w:ind w:firstLine="709"/>
      </w:pPr>
      <w:r w:rsidRPr="007E6C32">
        <w:t>Заявитель - физическое лицо, применяющее специальный налоговый режим, вправе по собственной инициативе представить свидетельство о постановке на учет в налоговом органе.</w:t>
      </w:r>
    </w:p>
    <w:p w:rsidR="00832B9C" w:rsidRPr="001C7A2C" w:rsidRDefault="006165AE" w:rsidP="006C2367">
      <w:pPr>
        <w:pStyle w:val="a5"/>
        <w:numPr>
          <w:ilvl w:val="1"/>
          <w:numId w:val="15"/>
        </w:numPr>
        <w:kinsoku w:val="0"/>
        <w:overflowPunct w:val="0"/>
        <w:autoSpaceDE w:val="0"/>
        <w:autoSpaceDN w:val="0"/>
        <w:spacing w:after="0" w:line="240" w:lineRule="auto"/>
        <w:ind w:left="0" w:firstLine="709"/>
        <w:rPr>
          <w:rFonts w:ascii="Times New Roman" w:hAnsi="Times New Roman"/>
          <w:sz w:val="24"/>
          <w:szCs w:val="24"/>
        </w:rPr>
      </w:pPr>
      <w:r w:rsidRPr="001C7A2C">
        <w:rPr>
          <w:rFonts w:ascii="Times New Roman" w:hAnsi="Times New Roman"/>
          <w:sz w:val="24"/>
          <w:szCs w:val="24"/>
        </w:rPr>
        <w:t>Поступившее в заявление с представленными документами передается в комитет эконо</w:t>
      </w:r>
      <w:r w:rsidR="001C7A2C" w:rsidRPr="001C7A2C">
        <w:rPr>
          <w:rFonts w:ascii="Times New Roman" w:hAnsi="Times New Roman"/>
          <w:sz w:val="24"/>
          <w:szCs w:val="24"/>
        </w:rPr>
        <w:t xml:space="preserve">мики и муниципального имущества, осуществляющий обеспечение работы Рабочей группы по вопросам оказания имущественной поддержки субъектам малого и среднего предпринимательства на территории муниципального образования </w:t>
      </w:r>
      <w:proofErr w:type="spellStart"/>
      <w:r w:rsidR="001C7A2C" w:rsidRPr="001C7A2C">
        <w:rPr>
          <w:rFonts w:ascii="Times New Roman" w:hAnsi="Times New Roman"/>
          <w:sz w:val="24"/>
          <w:szCs w:val="24"/>
        </w:rPr>
        <w:t>Волчихинский</w:t>
      </w:r>
      <w:proofErr w:type="spellEnd"/>
      <w:r w:rsidR="001C7A2C" w:rsidRPr="001C7A2C">
        <w:rPr>
          <w:rFonts w:ascii="Times New Roman" w:hAnsi="Times New Roman"/>
          <w:sz w:val="24"/>
          <w:szCs w:val="24"/>
        </w:rPr>
        <w:t xml:space="preserve"> район Алтайского края (далее – Рабочая группа).</w:t>
      </w:r>
    </w:p>
    <w:p w:rsidR="001E565D" w:rsidRPr="001C7A2C" w:rsidRDefault="006165AE" w:rsidP="006C2367">
      <w:pPr>
        <w:pStyle w:val="a5"/>
        <w:numPr>
          <w:ilvl w:val="1"/>
          <w:numId w:val="15"/>
        </w:numPr>
        <w:kinsoku w:val="0"/>
        <w:overflowPunct w:val="0"/>
        <w:autoSpaceDE w:val="0"/>
        <w:autoSpaceDN w:val="0"/>
        <w:spacing w:after="0" w:line="240" w:lineRule="auto"/>
        <w:ind w:left="0" w:firstLine="709"/>
        <w:rPr>
          <w:rFonts w:ascii="Times New Roman" w:hAnsi="Times New Roman"/>
          <w:sz w:val="24"/>
        </w:rPr>
      </w:pPr>
      <w:r w:rsidRPr="001C7A2C">
        <w:rPr>
          <w:rFonts w:ascii="Times New Roman" w:hAnsi="Times New Roman"/>
          <w:sz w:val="24"/>
        </w:rPr>
        <w:t xml:space="preserve">Комитет экономики и муниципального имущества представляет его на рассмотрение </w:t>
      </w:r>
      <w:r w:rsidR="001E565D" w:rsidRPr="001C7A2C">
        <w:rPr>
          <w:rFonts w:ascii="Times New Roman" w:hAnsi="Times New Roman"/>
          <w:sz w:val="24"/>
        </w:rPr>
        <w:t xml:space="preserve">Рабочей группы </w:t>
      </w:r>
      <w:r w:rsidRPr="001C7A2C">
        <w:rPr>
          <w:rFonts w:ascii="Times New Roman" w:hAnsi="Times New Roman"/>
          <w:sz w:val="24"/>
        </w:rPr>
        <w:t xml:space="preserve">не позднее </w:t>
      </w:r>
      <w:r w:rsidR="001C7A2C" w:rsidRPr="001C7A2C">
        <w:rPr>
          <w:rFonts w:ascii="Times New Roman" w:hAnsi="Times New Roman"/>
          <w:sz w:val="24"/>
        </w:rPr>
        <w:t>20</w:t>
      </w:r>
      <w:r w:rsidRPr="001C7A2C">
        <w:rPr>
          <w:rFonts w:ascii="Times New Roman" w:hAnsi="Times New Roman"/>
          <w:sz w:val="24"/>
        </w:rPr>
        <w:t xml:space="preserve"> дней со дня ре</w:t>
      </w:r>
      <w:r w:rsidR="001E565D" w:rsidRPr="001C7A2C">
        <w:rPr>
          <w:rFonts w:ascii="Times New Roman" w:hAnsi="Times New Roman"/>
          <w:sz w:val="24"/>
        </w:rPr>
        <w:t>гистрации.</w:t>
      </w:r>
    </w:p>
    <w:p w:rsidR="001C7A2C" w:rsidRDefault="001C7A2C" w:rsidP="006C2367">
      <w:pPr>
        <w:ind w:firstLine="709"/>
      </w:pPr>
      <w:r w:rsidRPr="001C7A2C">
        <w:t xml:space="preserve">Секретарь </w:t>
      </w:r>
      <w:r w:rsidRPr="00832B9C">
        <w:t>Рабочей группы</w:t>
      </w:r>
      <w:r w:rsidRPr="001C7A2C">
        <w:t xml:space="preserve"> уведомляет членов о повестке дня заседания </w:t>
      </w:r>
      <w:r>
        <w:t>Рабочей группы</w:t>
      </w:r>
      <w:r w:rsidRPr="001C7A2C">
        <w:t xml:space="preserve"> с указанием даты, времени и места его проведения путем направления писем, по телефону, </w:t>
      </w:r>
      <w:proofErr w:type="spellStart"/>
      <w:r w:rsidRPr="001C7A2C">
        <w:t>факсограммой</w:t>
      </w:r>
      <w:proofErr w:type="spellEnd"/>
      <w:r w:rsidRPr="001C7A2C">
        <w:t>, либо по электронной почте.</w:t>
      </w:r>
    </w:p>
    <w:p w:rsidR="00B86519" w:rsidRDefault="00A76DB5" w:rsidP="006C2367">
      <w:pPr>
        <w:pStyle w:val="a5"/>
        <w:numPr>
          <w:ilvl w:val="1"/>
          <w:numId w:val="15"/>
        </w:numPr>
        <w:spacing w:after="0" w:line="240" w:lineRule="auto"/>
        <w:ind w:left="0" w:firstLine="709"/>
        <w:rPr>
          <w:rFonts w:ascii="Times New Roman" w:hAnsi="Times New Roman"/>
          <w:sz w:val="24"/>
          <w:szCs w:val="28"/>
        </w:rPr>
      </w:pPr>
      <w:r>
        <w:rPr>
          <w:rFonts w:ascii="Times New Roman" w:hAnsi="Times New Roman"/>
          <w:sz w:val="24"/>
          <w:szCs w:val="28"/>
        </w:rPr>
        <w:t>Рабочая группа</w:t>
      </w:r>
      <w:r w:rsidR="001C7A2C" w:rsidRPr="001C7A2C">
        <w:rPr>
          <w:rFonts w:ascii="Times New Roman" w:hAnsi="Times New Roman"/>
          <w:sz w:val="24"/>
          <w:szCs w:val="28"/>
        </w:rPr>
        <w:t xml:space="preserve"> в назначенный день рассматривает Заявление, с приложенными к нему документами, проводят оценку возможности согласования предоставления муниципальной преференций.</w:t>
      </w:r>
    </w:p>
    <w:p w:rsidR="00B86519" w:rsidRPr="00B86519" w:rsidRDefault="00B86519" w:rsidP="006C2367">
      <w:pPr>
        <w:pStyle w:val="a5"/>
        <w:numPr>
          <w:ilvl w:val="1"/>
          <w:numId w:val="15"/>
        </w:numPr>
        <w:spacing w:after="0" w:line="240" w:lineRule="auto"/>
        <w:ind w:left="0" w:firstLine="709"/>
        <w:rPr>
          <w:rFonts w:ascii="Times New Roman" w:hAnsi="Times New Roman"/>
          <w:sz w:val="24"/>
          <w:szCs w:val="24"/>
        </w:rPr>
      </w:pPr>
      <w:r w:rsidRPr="00B86519">
        <w:rPr>
          <w:rFonts w:ascii="Times New Roman" w:hAnsi="Times New Roman"/>
          <w:sz w:val="24"/>
          <w:szCs w:val="24"/>
        </w:rPr>
        <w:t xml:space="preserve">По результатам работы </w:t>
      </w:r>
      <w:r w:rsidR="003C1231">
        <w:rPr>
          <w:rFonts w:ascii="Times New Roman" w:hAnsi="Times New Roman"/>
          <w:sz w:val="24"/>
          <w:szCs w:val="24"/>
        </w:rPr>
        <w:t xml:space="preserve">Рабочая группа </w:t>
      </w:r>
      <w:r w:rsidRPr="00B86519">
        <w:rPr>
          <w:rFonts w:ascii="Times New Roman" w:hAnsi="Times New Roman"/>
          <w:sz w:val="24"/>
          <w:szCs w:val="24"/>
        </w:rPr>
        <w:t xml:space="preserve">выносит одно из следующих </w:t>
      </w:r>
      <w:r>
        <w:rPr>
          <w:rFonts w:ascii="Times New Roman" w:hAnsi="Times New Roman"/>
          <w:sz w:val="24"/>
          <w:szCs w:val="24"/>
        </w:rPr>
        <w:t>решений</w:t>
      </w:r>
      <w:r w:rsidRPr="00B86519">
        <w:rPr>
          <w:rFonts w:ascii="Times New Roman" w:hAnsi="Times New Roman"/>
          <w:sz w:val="24"/>
          <w:szCs w:val="24"/>
        </w:rPr>
        <w:t>:</w:t>
      </w:r>
    </w:p>
    <w:p w:rsidR="00B86519" w:rsidRPr="00B86519" w:rsidRDefault="00B86519" w:rsidP="006C2367">
      <w:pPr>
        <w:ind w:firstLine="709"/>
      </w:pPr>
      <w:r w:rsidRPr="00B86519">
        <w:t>1) о согласовании предоставления субъекту МСП муниципальной преференции;</w:t>
      </w:r>
    </w:p>
    <w:p w:rsidR="00B86519" w:rsidRPr="00B86519" w:rsidRDefault="00B86519" w:rsidP="006C2367">
      <w:pPr>
        <w:ind w:firstLine="709"/>
      </w:pPr>
      <w:r w:rsidRPr="00B86519">
        <w:t>2) об отказе в согласовании предоставления субъекту МСП муниципальной преференции.</w:t>
      </w:r>
    </w:p>
    <w:p w:rsidR="00B86519" w:rsidRPr="00B86519" w:rsidRDefault="001C7A2C" w:rsidP="006C2367">
      <w:pPr>
        <w:pStyle w:val="a5"/>
        <w:numPr>
          <w:ilvl w:val="1"/>
          <w:numId w:val="15"/>
        </w:numPr>
        <w:kinsoku w:val="0"/>
        <w:overflowPunct w:val="0"/>
        <w:autoSpaceDE w:val="0"/>
        <w:autoSpaceDN w:val="0"/>
        <w:spacing w:after="0" w:line="240" w:lineRule="auto"/>
        <w:ind w:left="0" w:firstLine="709"/>
      </w:pPr>
      <w:r w:rsidRPr="00A76DB5">
        <w:rPr>
          <w:rFonts w:ascii="Times New Roman" w:hAnsi="Times New Roman"/>
          <w:sz w:val="24"/>
          <w:szCs w:val="24"/>
        </w:rPr>
        <w:t xml:space="preserve">По окончании работы </w:t>
      </w:r>
      <w:r w:rsidR="00A76DB5">
        <w:rPr>
          <w:rFonts w:ascii="Times New Roman" w:hAnsi="Times New Roman"/>
          <w:sz w:val="24"/>
          <w:szCs w:val="24"/>
        </w:rPr>
        <w:t>Рабочей группы</w:t>
      </w:r>
      <w:r w:rsidRPr="00A76DB5">
        <w:rPr>
          <w:rFonts w:ascii="Times New Roman" w:hAnsi="Times New Roman"/>
          <w:sz w:val="24"/>
          <w:szCs w:val="24"/>
        </w:rPr>
        <w:t xml:space="preserve"> секретарь </w:t>
      </w:r>
      <w:r w:rsidR="00B86519">
        <w:rPr>
          <w:rFonts w:ascii="Times New Roman" w:hAnsi="Times New Roman"/>
          <w:sz w:val="24"/>
          <w:szCs w:val="24"/>
        </w:rPr>
        <w:t xml:space="preserve">в течение 5 </w:t>
      </w:r>
      <w:r w:rsidRPr="00A76DB5">
        <w:rPr>
          <w:rFonts w:ascii="Times New Roman" w:hAnsi="Times New Roman"/>
          <w:sz w:val="24"/>
          <w:szCs w:val="24"/>
        </w:rPr>
        <w:t xml:space="preserve">дней составляет </w:t>
      </w:r>
      <w:r w:rsidR="00A76DB5">
        <w:rPr>
          <w:rFonts w:ascii="Times New Roman" w:hAnsi="Times New Roman"/>
          <w:sz w:val="24"/>
          <w:szCs w:val="24"/>
        </w:rPr>
        <w:t>протокол в 2 экземплярах</w:t>
      </w:r>
      <w:r w:rsidR="00B86519">
        <w:rPr>
          <w:rFonts w:ascii="Times New Roman" w:hAnsi="Times New Roman"/>
          <w:sz w:val="24"/>
          <w:szCs w:val="24"/>
        </w:rPr>
        <w:t xml:space="preserve"> и направляет его в комитет экономики и муниципального имущества для подготовки </w:t>
      </w:r>
      <w:r w:rsidR="00B86519" w:rsidRPr="00B86519">
        <w:rPr>
          <w:rFonts w:ascii="Times New Roman" w:hAnsi="Times New Roman"/>
          <w:sz w:val="24"/>
        </w:rPr>
        <w:t>правового акта о предоставлении муниципальной преференции</w:t>
      </w:r>
      <w:r w:rsidR="003C1231">
        <w:rPr>
          <w:rFonts w:ascii="Times New Roman" w:hAnsi="Times New Roman"/>
          <w:sz w:val="24"/>
        </w:rPr>
        <w:t xml:space="preserve"> или </w:t>
      </w:r>
      <w:r w:rsidR="00B86519" w:rsidRPr="00B86519">
        <w:rPr>
          <w:rFonts w:ascii="Times New Roman" w:hAnsi="Times New Roman"/>
          <w:sz w:val="24"/>
        </w:rPr>
        <w:t>уведомления об отказе в предоставлении муниципальной преференции</w:t>
      </w:r>
      <w:r w:rsidR="009C5BC3">
        <w:rPr>
          <w:rFonts w:ascii="Times New Roman" w:hAnsi="Times New Roman"/>
          <w:sz w:val="24"/>
        </w:rPr>
        <w:t>.</w:t>
      </w:r>
    </w:p>
    <w:p w:rsidR="00B85838" w:rsidRDefault="00B85838" w:rsidP="006C2367">
      <w:pPr>
        <w:pStyle w:val="a5"/>
        <w:numPr>
          <w:ilvl w:val="1"/>
          <w:numId w:val="15"/>
        </w:numPr>
        <w:kinsoku w:val="0"/>
        <w:overflowPunct w:val="0"/>
        <w:autoSpaceDE w:val="0"/>
        <w:autoSpaceDN w:val="0"/>
        <w:spacing w:after="0" w:line="240" w:lineRule="auto"/>
        <w:ind w:left="0" w:firstLine="709"/>
        <w:rPr>
          <w:rFonts w:ascii="Times New Roman" w:hAnsi="Times New Roman"/>
          <w:sz w:val="24"/>
        </w:rPr>
      </w:pPr>
      <w:r w:rsidRPr="0069029B">
        <w:rPr>
          <w:rFonts w:ascii="Times New Roman" w:hAnsi="Times New Roman"/>
          <w:sz w:val="24"/>
        </w:rPr>
        <w:lastRenderedPageBreak/>
        <w:t>Основаниями для отказа в предоставлении муниципальной преференции заявителю являются:</w:t>
      </w:r>
    </w:p>
    <w:p w:rsidR="00453688" w:rsidRDefault="00453688" w:rsidP="006C2367">
      <w:pPr>
        <w:pStyle w:val="a5"/>
        <w:numPr>
          <w:ilvl w:val="0"/>
          <w:numId w:val="16"/>
        </w:numPr>
        <w:kinsoku w:val="0"/>
        <w:overflowPunct w:val="0"/>
        <w:autoSpaceDE w:val="0"/>
        <w:autoSpaceDN w:val="0"/>
        <w:spacing w:after="0" w:line="240" w:lineRule="auto"/>
        <w:ind w:left="0" w:firstLine="709"/>
        <w:rPr>
          <w:rFonts w:ascii="Times New Roman" w:hAnsi="Times New Roman"/>
          <w:sz w:val="24"/>
        </w:rPr>
      </w:pPr>
      <w:r>
        <w:rPr>
          <w:rFonts w:ascii="Times New Roman" w:hAnsi="Times New Roman"/>
          <w:sz w:val="24"/>
        </w:rPr>
        <w:t>несоответствие заявителя требованиям, указанным в пункте 1.1. Порядка;</w:t>
      </w:r>
    </w:p>
    <w:p w:rsidR="00453688" w:rsidRPr="0069029B" w:rsidRDefault="00453688" w:rsidP="006C2367">
      <w:pPr>
        <w:pStyle w:val="a5"/>
        <w:numPr>
          <w:ilvl w:val="0"/>
          <w:numId w:val="16"/>
        </w:numPr>
        <w:kinsoku w:val="0"/>
        <w:overflowPunct w:val="0"/>
        <w:autoSpaceDE w:val="0"/>
        <w:autoSpaceDN w:val="0"/>
        <w:spacing w:after="0" w:line="240" w:lineRule="auto"/>
        <w:ind w:left="0" w:firstLine="709"/>
        <w:rPr>
          <w:rFonts w:ascii="Times New Roman" w:hAnsi="Times New Roman"/>
          <w:sz w:val="24"/>
        </w:rPr>
      </w:pPr>
      <w:r>
        <w:rPr>
          <w:rFonts w:ascii="Times New Roman" w:hAnsi="Times New Roman"/>
          <w:sz w:val="24"/>
        </w:rPr>
        <w:t xml:space="preserve">несоответствие муниципальной преференции цели, указанной в пункте 13 части 1 статьи 19 </w:t>
      </w:r>
      <w:r w:rsidRPr="00453688">
        <w:rPr>
          <w:rFonts w:ascii="Times New Roman" w:hAnsi="Times New Roman"/>
          <w:sz w:val="24"/>
        </w:rPr>
        <w:t>Федерального закона от 26.07.2006 № 135-ФЗ «О защите конкуренции»</w:t>
      </w:r>
      <w:r>
        <w:rPr>
          <w:rFonts w:ascii="Times New Roman" w:hAnsi="Times New Roman"/>
          <w:sz w:val="24"/>
        </w:rPr>
        <w:t>;</w:t>
      </w:r>
    </w:p>
    <w:p w:rsidR="009A6607" w:rsidRDefault="00B85838" w:rsidP="006C2367">
      <w:pPr>
        <w:pStyle w:val="a5"/>
        <w:numPr>
          <w:ilvl w:val="0"/>
          <w:numId w:val="16"/>
        </w:numPr>
        <w:kinsoku w:val="0"/>
        <w:overflowPunct w:val="0"/>
        <w:autoSpaceDE w:val="0"/>
        <w:autoSpaceDN w:val="0"/>
        <w:spacing w:after="0" w:line="240" w:lineRule="auto"/>
        <w:ind w:left="0" w:firstLine="709"/>
        <w:rPr>
          <w:rFonts w:ascii="Times New Roman" w:hAnsi="Times New Roman"/>
          <w:sz w:val="24"/>
          <w:szCs w:val="24"/>
        </w:rPr>
      </w:pPr>
      <w:r w:rsidRPr="00B85838">
        <w:rPr>
          <w:rFonts w:ascii="Times New Roman" w:hAnsi="Times New Roman"/>
          <w:sz w:val="24"/>
          <w:szCs w:val="24"/>
        </w:rPr>
        <w:t>непредставление (представление не в полном объеме) указанных в пункте 2.1 Порядка документов, а также представление недостоверных сведений и документов;</w:t>
      </w:r>
    </w:p>
    <w:p w:rsidR="009A6607" w:rsidRPr="009A6607" w:rsidRDefault="009A6607" w:rsidP="006C2367">
      <w:pPr>
        <w:pStyle w:val="a5"/>
        <w:numPr>
          <w:ilvl w:val="0"/>
          <w:numId w:val="16"/>
        </w:numPr>
        <w:kinsoku w:val="0"/>
        <w:overflowPunct w:val="0"/>
        <w:autoSpaceDE w:val="0"/>
        <w:autoSpaceDN w:val="0"/>
        <w:spacing w:after="0" w:line="240" w:lineRule="auto"/>
        <w:ind w:left="0" w:firstLine="709"/>
        <w:rPr>
          <w:rFonts w:ascii="Times New Roman" w:hAnsi="Times New Roman"/>
          <w:sz w:val="28"/>
          <w:szCs w:val="24"/>
        </w:rPr>
      </w:pPr>
      <w:r>
        <w:rPr>
          <w:rFonts w:ascii="Times New Roman" w:hAnsi="Times New Roman"/>
          <w:sz w:val="24"/>
        </w:rPr>
        <w:t xml:space="preserve">не </w:t>
      </w:r>
      <w:r w:rsidRPr="009A6607">
        <w:rPr>
          <w:rFonts w:ascii="Times New Roman" w:hAnsi="Times New Roman"/>
          <w:sz w:val="24"/>
        </w:rPr>
        <w:t>выполнение з</w:t>
      </w:r>
      <w:r w:rsidR="00B85838" w:rsidRPr="009A6607">
        <w:rPr>
          <w:rFonts w:ascii="Times New Roman" w:hAnsi="Times New Roman"/>
          <w:sz w:val="24"/>
        </w:rPr>
        <w:t>аявителем</w:t>
      </w:r>
      <w:r>
        <w:rPr>
          <w:rFonts w:ascii="Times New Roman" w:hAnsi="Times New Roman"/>
          <w:sz w:val="24"/>
        </w:rPr>
        <w:t xml:space="preserve"> </w:t>
      </w:r>
      <w:r w:rsidRPr="009A6607">
        <w:rPr>
          <w:rFonts w:ascii="Times New Roman" w:hAnsi="Times New Roman"/>
          <w:sz w:val="24"/>
        </w:rPr>
        <w:t>условий</w:t>
      </w:r>
      <w:r>
        <w:rPr>
          <w:rFonts w:ascii="Times New Roman" w:hAnsi="Times New Roman"/>
          <w:sz w:val="24"/>
        </w:rPr>
        <w:t xml:space="preserve"> оказания </w:t>
      </w:r>
      <w:r w:rsidR="00B85838" w:rsidRPr="009A6607">
        <w:rPr>
          <w:rFonts w:ascii="Times New Roman" w:hAnsi="Times New Roman"/>
          <w:sz w:val="24"/>
        </w:rPr>
        <w:t>поддержки,</w:t>
      </w:r>
      <w:r>
        <w:rPr>
          <w:rFonts w:ascii="Times New Roman" w:hAnsi="Times New Roman"/>
          <w:sz w:val="24"/>
        </w:rPr>
        <w:t xml:space="preserve"> </w:t>
      </w:r>
      <w:r w:rsidR="00B85838" w:rsidRPr="009A6607">
        <w:rPr>
          <w:rFonts w:ascii="Times New Roman" w:hAnsi="Times New Roman"/>
          <w:sz w:val="24"/>
        </w:rPr>
        <w:t>предоставленн</w:t>
      </w:r>
      <w:r>
        <w:rPr>
          <w:rFonts w:ascii="Times New Roman" w:hAnsi="Times New Roman"/>
          <w:sz w:val="24"/>
        </w:rPr>
        <w:t xml:space="preserve">ой </w:t>
      </w:r>
      <w:r w:rsidR="00B85838" w:rsidRPr="009A6607">
        <w:rPr>
          <w:rFonts w:ascii="Times New Roman" w:hAnsi="Times New Roman"/>
          <w:sz w:val="24"/>
        </w:rPr>
        <w:t>ранее;</w:t>
      </w:r>
    </w:p>
    <w:p w:rsidR="009A6607" w:rsidRPr="009A6607" w:rsidRDefault="009A6607" w:rsidP="006C2367">
      <w:pPr>
        <w:pStyle w:val="a5"/>
        <w:numPr>
          <w:ilvl w:val="0"/>
          <w:numId w:val="16"/>
        </w:numPr>
        <w:kinsoku w:val="0"/>
        <w:overflowPunct w:val="0"/>
        <w:autoSpaceDE w:val="0"/>
        <w:autoSpaceDN w:val="0"/>
        <w:spacing w:after="0" w:line="240" w:lineRule="auto"/>
        <w:ind w:left="0" w:firstLine="709"/>
        <w:rPr>
          <w:rFonts w:ascii="Times New Roman" w:hAnsi="Times New Roman"/>
          <w:sz w:val="32"/>
          <w:szCs w:val="24"/>
        </w:rPr>
      </w:pPr>
      <w:r w:rsidRPr="009A6607">
        <w:rPr>
          <w:rFonts w:ascii="Times New Roman" w:hAnsi="Times New Roman"/>
          <w:sz w:val="24"/>
        </w:rPr>
        <w:t xml:space="preserve">ранее в </w:t>
      </w:r>
      <w:r>
        <w:rPr>
          <w:rFonts w:ascii="Times New Roman" w:hAnsi="Times New Roman"/>
          <w:sz w:val="24"/>
        </w:rPr>
        <w:t xml:space="preserve">отношении заявителя было принято решение об оказании аналогичной поддержки (поддержки, условия оказания которой совпадают, включая форму, вид поддержки </w:t>
      </w:r>
      <w:r w:rsidRPr="009A6607">
        <w:rPr>
          <w:rFonts w:ascii="Times New Roman" w:hAnsi="Times New Roman"/>
          <w:sz w:val="24"/>
        </w:rPr>
        <w:t>и</w:t>
      </w:r>
      <w:r>
        <w:rPr>
          <w:rFonts w:ascii="Times New Roman" w:hAnsi="Times New Roman"/>
          <w:sz w:val="24"/>
        </w:rPr>
        <w:t xml:space="preserve"> цели ее оказания) и сроки ее оказания не </w:t>
      </w:r>
      <w:r w:rsidRPr="009A6607">
        <w:rPr>
          <w:rFonts w:ascii="Times New Roman" w:hAnsi="Times New Roman"/>
          <w:sz w:val="24"/>
        </w:rPr>
        <w:t>истекли</w:t>
      </w:r>
      <w:r>
        <w:rPr>
          <w:rFonts w:ascii="Times New Roman" w:hAnsi="Times New Roman"/>
          <w:sz w:val="24"/>
        </w:rPr>
        <w:t>;</w:t>
      </w:r>
    </w:p>
    <w:p w:rsidR="00AF47FA" w:rsidRPr="00AF47FA" w:rsidRDefault="009A6607" w:rsidP="006C2367">
      <w:pPr>
        <w:pStyle w:val="a5"/>
        <w:numPr>
          <w:ilvl w:val="0"/>
          <w:numId w:val="16"/>
        </w:numPr>
        <w:kinsoku w:val="0"/>
        <w:overflowPunct w:val="0"/>
        <w:autoSpaceDE w:val="0"/>
        <w:autoSpaceDN w:val="0"/>
        <w:spacing w:after="0" w:line="240" w:lineRule="auto"/>
        <w:ind w:left="0" w:firstLine="709"/>
        <w:rPr>
          <w:rFonts w:ascii="Times New Roman" w:hAnsi="Times New Roman"/>
          <w:sz w:val="24"/>
          <w:szCs w:val="24"/>
        </w:rPr>
      </w:pPr>
      <w:r w:rsidRPr="00AF47FA">
        <w:rPr>
          <w:rFonts w:ascii="Times New Roman" w:hAnsi="Times New Roman"/>
          <w:sz w:val="24"/>
          <w:szCs w:val="19"/>
        </w:rPr>
        <w:t>с момента признания заявителя - СМСП или физического лица, применяющего специальный налоговый режим,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69029B" w:rsidRPr="00AF47FA" w:rsidRDefault="009A6607" w:rsidP="006C2367">
      <w:pPr>
        <w:pStyle w:val="a5"/>
        <w:numPr>
          <w:ilvl w:val="0"/>
          <w:numId w:val="16"/>
        </w:numPr>
        <w:kinsoku w:val="0"/>
        <w:overflowPunct w:val="0"/>
        <w:autoSpaceDE w:val="0"/>
        <w:autoSpaceDN w:val="0"/>
        <w:spacing w:after="0" w:line="240" w:lineRule="auto"/>
        <w:ind w:left="0" w:firstLine="709"/>
        <w:rPr>
          <w:rFonts w:ascii="Times New Roman" w:hAnsi="Times New Roman"/>
          <w:sz w:val="24"/>
          <w:szCs w:val="24"/>
        </w:rPr>
      </w:pPr>
      <w:r w:rsidRPr="00AF47FA">
        <w:rPr>
          <w:rFonts w:ascii="Times New Roman" w:hAnsi="Times New Roman"/>
          <w:sz w:val="24"/>
          <w:szCs w:val="24"/>
        </w:rPr>
        <w:t>предоставление имущества на праве хозяйственного ведения, оперативного управления или на праве</w:t>
      </w:r>
      <w:r w:rsidR="0069029B" w:rsidRPr="00AF47FA">
        <w:rPr>
          <w:rFonts w:ascii="Times New Roman" w:hAnsi="Times New Roman"/>
          <w:sz w:val="24"/>
          <w:szCs w:val="24"/>
        </w:rPr>
        <w:t xml:space="preserve"> </w:t>
      </w:r>
      <w:r w:rsidRPr="00AF47FA">
        <w:rPr>
          <w:rFonts w:ascii="Times New Roman" w:hAnsi="Times New Roman"/>
          <w:sz w:val="24"/>
          <w:szCs w:val="24"/>
        </w:rPr>
        <w:t>безвозмездного пользования иной уполномоченной организации, которой указанное имущество необходимо для</w:t>
      </w:r>
      <w:r w:rsidR="0069029B" w:rsidRPr="00AF47FA">
        <w:rPr>
          <w:rFonts w:ascii="Times New Roman" w:hAnsi="Times New Roman"/>
          <w:sz w:val="24"/>
          <w:szCs w:val="24"/>
        </w:rPr>
        <w:t xml:space="preserve"> </w:t>
      </w:r>
      <w:r w:rsidRPr="00AF47FA">
        <w:rPr>
          <w:rFonts w:ascii="Times New Roman" w:hAnsi="Times New Roman"/>
          <w:sz w:val="24"/>
          <w:szCs w:val="24"/>
        </w:rPr>
        <w:t>осуществления уставной деятельности;</w:t>
      </w:r>
    </w:p>
    <w:p w:rsidR="0069029B" w:rsidRPr="0069029B" w:rsidRDefault="009A6607" w:rsidP="006C2367">
      <w:pPr>
        <w:pStyle w:val="a5"/>
        <w:numPr>
          <w:ilvl w:val="0"/>
          <w:numId w:val="16"/>
        </w:numPr>
        <w:kinsoku w:val="0"/>
        <w:overflowPunct w:val="0"/>
        <w:autoSpaceDE w:val="0"/>
        <w:autoSpaceDN w:val="0"/>
        <w:spacing w:after="0" w:line="240" w:lineRule="auto"/>
        <w:ind w:left="0" w:firstLine="709"/>
        <w:rPr>
          <w:rFonts w:ascii="Times New Roman" w:hAnsi="Times New Roman"/>
          <w:sz w:val="24"/>
          <w:szCs w:val="24"/>
        </w:rPr>
      </w:pPr>
      <w:r w:rsidRPr="0069029B">
        <w:rPr>
          <w:rFonts w:ascii="Times New Roman" w:hAnsi="Times New Roman"/>
          <w:sz w:val="24"/>
          <w:szCs w:val="24"/>
        </w:rPr>
        <w:t xml:space="preserve">передача </w:t>
      </w:r>
      <w:r w:rsidR="0069029B" w:rsidRPr="0069029B">
        <w:rPr>
          <w:rFonts w:ascii="Times New Roman" w:hAnsi="Times New Roman"/>
          <w:sz w:val="24"/>
          <w:szCs w:val="24"/>
        </w:rPr>
        <w:t>муниципального имущества в государственную собственность</w:t>
      </w:r>
      <w:r w:rsidRPr="0069029B">
        <w:rPr>
          <w:rFonts w:ascii="Times New Roman" w:hAnsi="Times New Roman"/>
          <w:sz w:val="24"/>
          <w:szCs w:val="24"/>
        </w:rPr>
        <w:t>;</w:t>
      </w:r>
    </w:p>
    <w:p w:rsidR="00B85838" w:rsidRDefault="009A6607" w:rsidP="006C2367">
      <w:pPr>
        <w:pStyle w:val="a5"/>
        <w:numPr>
          <w:ilvl w:val="0"/>
          <w:numId w:val="16"/>
        </w:numPr>
        <w:kinsoku w:val="0"/>
        <w:overflowPunct w:val="0"/>
        <w:autoSpaceDE w:val="0"/>
        <w:autoSpaceDN w:val="0"/>
        <w:spacing w:after="0" w:line="240" w:lineRule="auto"/>
        <w:ind w:left="0" w:firstLine="709"/>
        <w:rPr>
          <w:rFonts w:ascii="Times New Roman" w:hAnsi="Times New Roman"/>
          <w:sz w:val="24"/>
          <w:szCs w:val="24"/>
        </w:rPr>
      </w:pPr>
      <w:r w:rsidRPr="0069029B">
        <w:rPr>
          <w:rFonts w:ascii="Times New Roman" w:hAnsi="Times New Roman"/>
          <w:sz w:val="24"/>
          <w:szCs w:val="24"/>
        </w:rPr>
        <w:t xml:space="preserve">включение имущества в прогнозный план (программу) приватизации </w:t>
      </w:r>
      <w:r w:rsidR="0069029B" w:rsidRPr="0069029B">
        <w:rPr>
          <w:rFonts w:ascii="Times New Roman" w:hAnsi="Times New Roman"/>
          <w:sz w:val="24"/>
          <w:szCs w:val="24"/>
        </w:rPr>
        <w:t xml:space="preserve">муниципального </w:t>
      </w:r>
      <w:r w:rsidRPr="0069029B">
        <w:rPr>
          <w:rFonts w:ascii="Times New Roman" w:hAnsi="Times New Roman"/>
          <w:sz w:val="24"/>
          <w:szCs w:val="24"/>
        </w:rPr>
        <w:t xml:space="preserve">имущества </w:t>
      </w:r>
      <w:r w:rsidR="0069029B" w:rsidRPr="0069029B">
        <w:rPr>
          <w:rFonts w:ascii="Times New Roman" w:hAnsi="Times New Roman"/>
          <w:sz w:val="24"/>
          <w:szCs w:val="24"/>
        </w:rPr>
        <w:t xml:space="preserve">муниципального образования </w:t>
      </w:r>
      <w:proofErr w:type="spellStart"/>
      <w:r w:rsidR="0069029B" w:rsidRPr="0069029B">
        <w:rPr>
          <w:rFonts w:ascii="Times New Roman" w:hAnsi="Times New Roman"/>
          <w:sz w:val="24"/>
          <w:szCs w:val="24"/>
        </w:rPr>
        <w:t>Волчихинский</w:t>
      </w:r>
      <w:proofErr w:type="spellEnd"/>
      <w:r w:rsidR="0069029B" w:rsidRPr="0069029B">
        <w:rPr>
          <w:rFonts w:ascii="Times New Roman" w:hAnsi="Times New Roman"/>
          <w:sz w:val="24"/>
          <w:szCs w:val="24"/>
        </w:rPr>
        <w:t xml:space="preserve"> район Алтайского края.</w:t>
      </w:r>
    </w:p>
    <w:p w:rsidR="0069029B" w:rsidRDefault="0069029B" w:rsidP="006C2367">
      <w:pPr>
        <w:pStyle w:val="a5"/>
        <w:numPr>
          <w:ilvl w:val="1"/>
          <w:numId w:val="15"/>
        </w:numPr>
        <w:kinsoku w:val="0"/>
        <w:overflowPunct w:val="0"/>
        <w:autoSpaceDE w:val="0"/>
        <w:autoSpaceDN w:val="0"/>
        <w:spacing w:after="0" w:line="240" w:lineRule="auto"/>
        <w:ind w:left="0" w:firstLine="709"/>
        <w:rPr>
          <w:rFonts w:ascii="Times New Roman" w:hAnsi="Times New Roman"/>
          <w:sz w:val="24"/>
        </w:rPr>
      </w:pPr>
      <w:r w:rsidRPr="0069029B">
        <w:rPr>
          <w:rFonts w:ascii="Times New Roman" w:hAnsi="Times New Roman"/>
          <w:sz w:val="24"/>
        </w:rPr>
        <w:t>Решение о предоставлении преференции принимается в форме постановления Администрации с указанием цели, срока предоставления и размера такой преференции.</w:t>
      </w:r>
    </w:p>
    <w:p w:rsidR="0069029B" w:rsidRPr="0069029B" w:rsidRDefault="0069029B" w:rsidP="006C2367">
      <w:pPr>
        <w:pStyle w:val="a5"/>
        <w:numPr>
          <w:ilvl w:val="1"/>
          <w:numId w:val="15"/>
        </w:numPr>
        <w:kinsoku w:val="0"/>
        <w:overflowPunct w:val="0"/>
        <w:autoSpaceDE w:val="0"/>
        <w:autoSpaceDN w:val="0"/>
        <w:spacing w:after="0" w:line="240" w:lineRule="auto"/>
        <w:ind w:left="0" w:firstLine="709"/>
        <w:rPr>
          <w:rFonts w:ascii="Times New Roman" w:hAnsi="Times New Roman"/>
          <w:sz w:val="28"/>
        </w:rPr>
      </w:pPr>
      <w:r w:rsidRPr="0069029B">
        <w:rPr>
          <w:rFonts w:ascii="Times New Roman" w:hAnsi="Times New Roman"/>
          <w:sz w:val="24"/>
        </w:rPr>
        <w:t>Администрация в течение 5 рабочих дней с даты принятия решения о предоставлении преференции готовит и направляет договор аренды СМСП с приложением решения о предоставлении преференции.</w:t>
      </w:r>
    </w:p>
    <w:p w:rsidR="0069029B" w:rsidRPr="00B86519" w:rsidRDefault="0069029B" w:rsidP="006C2367">
      <w:pPr>
        <w:pStyle w:val="a5"/>
        <w:numPr>
          <w:ilvl w:val="1"/>
          <w:numId w:val="15"/>
        </w:numPr>
        <w:kinsoku w:val="0"/>
        <w:overflowPunct w:val="0"/>
        <w:autoSpaceDE w:val="0"/>
        <w:autoSpaceDN w:val="0"/>
        <w:spacing w:after="0" w:line="240" w:lineRule="auto"/>
        <w:ind w:left="0" w:firstLine="709"/>
        <w:rPr>
          <w:rFonts w:ascii="Times New Roman" w:hAnsi="Times New Roman"/>
          <w:sz w:val="32"/>
        </w:rPr>
      </w:pPr>
      <w:r w:rsidRPr="0069029B">
        <w:rPr>
          <w:rFonts w:ascii="Times New Roman" w:hAnsi="Times New Roman"/>
          <w:sz w:val="24"/>
        </w:rPr>
        <w:t>В случае принятия решения об отказе в предоставлении муниципальной преференции Администрация направляет заявителю письмо с указанием причины отказа и копию постановления Администрации района.</w:t>
      </w:r>
    </w:p>
    <w:p w:rsidR="00B86519" w:rsidRPr="009C5BC3" w:rsidRDefault="00B86519" w:rsidP="006C2367">
      <w:pPr>
        <w:pStyle w:val="a5"/>
        <w:numPr>
          <w:ilvl w:val="1"/>
          <w:numId w:val="15"/>
        </w:numPr>
        <w:spacing w:after="0" w:line="240" w:lineRule="auto"/>
        <w:ind w:left="0" w:firstLine="709"/>
        <w:rPr>
          <w:rFonts w:ascii="Times New Roman" w:hAnsi="Times New Roman"/>
          <w:sz w:val="28"/>
          <w:szCs w:val="24"/>
        </w:rPr>
      </w:pPr>
      <w:r w:rsidRPr="00B86519">
        <w:rPr>
          <w:rFonts w:ascii="Times New Roman" w:hAnsi="Times New Roman"/>
          <w:sz w:val="24"/>
        </w:rPr>
        <w:t>Срок рассмотрения Заявления, включая подготовку и согласование правового акта (уведомления об отказе) не должен превышать 30 календарных дней со дня регистрации Заявления.</w:t>
      </w:r>
    </w:p>
    <w:p w:rsidR="009C5BC3" w:rsidRPr="007E6C32" w:rsidRDefault="009C5BC3" w:rsidP="006C2367">
      <w:pPr>
        <w:pStyle w:val="a5"/>
        <w:numPr>
          <w:ilvl w:val="1"/>
          <w:numId w:val="15"/>
        </w:numPr>
        <w:kinsoku w:val="0"/>
        <w:overflowPunct w:val="0"/>
        <w:autoSpaceDE w:val="0"/>
        <w:autoSpaceDN w:val="0"/>
        <w:spacing w:after="0" w:line="240" w:lineRule="auto"/>
        <w:ind w:left="0" w:firstLine="709"/>
        <w:rPr>
          <w:rFonts w:ascii="Times New Roman" w:hAnsi="Times New Roman"/>
          <w:sz w:val="24"/>
          <w:szCs w:val="24"/>
        </w:rPr>
      </w:pPr>
      <w:r w:rsidRPr="007E6C32">
        <w:rPr>
          <w:rFonts w:ascii="Times New Roman" w:hAnsi="Times New Roman"/>
          <w:sz w:val="24"/>
          <w:szCs w:val="24"/>
        </w:rPr>
        <w:t xml:space="preserve">Если до дня принятия решения </w:t>
      </w:r>
      <w:r>
        <w:rPr>
          <w:rFonts w:ascii="Times New Roman" w:hAnsi="Times New Roman"/>
          <w:sz w:val="24"/>
          <w:szCs w:val="24"/>
        </w:rPr>
        <w:t xml:space="preserve">Администрацией </w:t>
      </w:r>
      <w:r w:rsidRPr="007E6C32">
        <w:rPr>
          <w:rFonts w:ascii="Times New Roman" w:hAnsi="Times New Roman"/>
          <w:sz w:val="24"/>
          <w:szCs w:val="24"/>
        </w:rPr>
        <w:t>о предоставлении муниципальной преференции в отношении одного объекта поступило два и более заявлений, то Администрация в порядке, предусмотренном действующим законодательством Российской Федерации, проводит торги на право заключения договора аренды.</w:t>
      </w:r>
    </w:p>
    <w:p w:rsidR="009C5BC3" w:rsidRPr="009C5BC3" w:rsidRDefault="009C5BC3" w:rsidP="009C5BC3">
      <w:pPr>
        <w:rPr>
          <w:sz w:val="28"/>
        </w:rPr>
      </w:pPr>
    </w:p>
    <w:p w:rsidR="00AF47FA" w:rsidRDefault="00AF47FA" w:rsidP="00B86519">
      <w:pPr>
        <w:pStyle w:val="nospacing"/>
        <w:spacing w:before="0" w:beforeAutospacing="0" w:after="0" w:afterAutospacing="0"/>
        <w:jc w:val="both"/>
        <w:rPr>
          <w:rFonts w:ascii="Arial" w:hAnsi="Arial" w:cs="Arial"/>
          <w:color w:val="000000"/>
        </w:rPr>
      </w:pPr>
    </w:p>
    <w:p w:rsidR="003E3F75" w:rsidRDefault="003E3F75" w:rsidP="007E6C32">
      <w:pPr>
        <w:kinsoku w:val="0"/>
        <w:overflowPunct w:val="0"/>
        <w:autoSpaceDE w:val="0"/>
        <w:autoSpaceDN w:val="0"/>
        <w:ind w:firstLine="709"/>
      </w:pPr>
    </w:p>
    <w:p w:rsidR="003E3F75" w:rsidRDefault="003E3F75" w:rsidP="007E6C32">
      <w:pPr>
        <w:kinsoku w:val="0"/>
        <w:overflowPunct w:val="0"/>
        <w:autoSpaceDE w:val="0"/>
        <w:autoSpaceDN w:val="0"/>
        <w:ind w:firstLine="709"/>
      </w:pPr>
    </w:p>
    <w:p w:rsidR="003E3F75" w:rsidRPr="007E6C32" w:rsidRDefault="003E3F75" w:rsidP="007E6C32">
      <w:pPr>
        <w:kinsoku w:val="0"/>
        <w:overflowPunct w:val="0"/>
        <w:autoSpaceDE w:val="0"/>
        <w:autoSpaceDN w:val="0"/>
        <w:ind w:firstLine="709"/>
      </w:pPr>
    </w:p>
    <w:p w:rsidR="00F05FBC" w:rsidRDefault="00F05FBC" w:rsidP="007E6C32">
      <w:pPr>
        <w:pStyle w:val="a5"/>
        <w:ind w:left="927"/>
        <w:rPr>
          <w:rFonts w:ascii="Arial" w:hAnsi="Arial" w:cs="Arial"/>
        </w:rPr>
      </w:pPr>
      <w:bookmarkStart w:id="1" w:name="P92"/>
      <w:bookmarkEnd w:id="1"/>
    </w:p>
    <w:p w:rsidR="001E565D" w:rsidRDefault="001E565D" w:rsidP="007E6C32">
      <w:pPr>
        <w:pStyle w:val="a5"/>
        <w:ind w:left="927"/>
        <w:rPr>
          <w:rFonts w:ascii="Arial" w:hAnsi="Arial" w:cs="Arial"/>
        </w:rPr>
      </w:pPr>
    </w:p>
    <w:p w:rsidR="001E565D" w:rsidRDefault="001E565D" w:rsidP="007E6C32">
      <w:pPr>
        <w:pStyle w:val="a5"/>
        <w:ind w:left="927"/>
        <w:rPr>
          <w:rFonts w:ascii="Arial" w:hAnsi="Arial" w:cs="Arial"/>
        </w:rPr>
      </w:pPr>
    </w:p>
    <w:p w:rsidR="001E565D" w:rsidRDefault="001E565D" w:rsidP="007E6C32">
      <w:pPr>
        <w:pStyle w:val="a5"/>
        <w:ind w:left="927"/>
        <w:rPr>
          <w:rFonts w:ascii="Arial" w:hAnsi="Arial" w:cs="Arial"/>
        </w:rPr>
      </w:pPr>
    </w:p>
    <w:p w:rsidR="00065812" w:rsidRDefault="00065812" w:rsidP="007E6C32">
      <w:pPr>
        <w:pStyle w:val="a5"/>
        <w:ind w:left="927"/>
        <w:rPr>
          <w:rFonts w:ascii="Arial" w:hAnsi="Arial" w:cs="Arial"/>
        </w:rPr>
      </w:pPr>
    </w:p>
    <w:p w:rsidR="00065812" w:rsidRDefault="00065812" w:rsidP="007E6C32">
      <w:pPr>
        <w:pStyle w:val="a5"/>
        <w:ind w:left="927"/>
        <w:rPr>
          <w:rFonts w:ascii="Arial" w:hAnsi="Arial" w:cs="Arial"/>
        </w:rPr>
      </w:pPr>
    </w:p>
    <w:p w:rsidR="00065812" w:rsidRDefault="00065812" w:rsidP="007E6C32">
      <w:pPr>
        <w:pStyle w:val="a5"/>
        <w:ind w:left="927"/>
        <w:rPr>
          <w:rFonts w:ascii="Arial" w:hAnsi="Arial" w:cs="Arial"/>
        </w:rPr>
      </w:pPr>
    </w:p>
    <w:p w:rsidR="00065812" w:rsidRDefault="00065812" w:rsidP="007E6C32">
      <w:pPr>
        <w:pStyle w:val="a5"/>
        <w:ind w:left="927"/>
        <w:rPr>
          <w:rFonts w:ascii="Arial" w:hAnsi="Arial" w:cs="Arial"/>
        </w:rPr>
      </w:pP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843"/>
        <w:gridCol w:w="4536"/>
      </w:tblGrid>
      <w:tr w:rsidR="008C515C" w:rsidRPr="00FA5AF2" w:rsidTr="00FC66A5">
        <w:tc>
          <w:tcPr>
            <w:tcW w:w="2977" w:type="dxa"/>
          </w:tcPr>
          <w:p w:rsidR="008C515C" w:rsidRPr="00FA5AF2" w:rsidRDefault="008C515C" w:rsidP="007855F7">
            <w:pPr>
              <w:widowControl w:val="0"/>
              <w:autoSpaceDE w:val="0"/>
              <w:autoSpaceDN w:val="0"/>
              <w:adjustRightInd w:val="0"/>
            </w:pPr>
          </w:p>
        </w:tc>
        <w:tc>
          <w:tcPr>
            <w:tcW w:w="1843" w:type="dxa"/>
          </w:tcPr>
          <w:p w:rsidR="008C515C" w:rsidRPr="00FA5AF2" w:rsidRDefault="008C515C" w:rsidP="007855F7">
            <w:pPr>
              <w:widowControl w:val="0"/>
              <w:autoSpaceDE w:val="0"/>
              <w:autoSpaceDN w:val="0"/>
              <w:adjustRightInd w:val="0"/>
            </w:pPr>
          </w:p>
        </w:tc>
        <w:tc>
          <w:tcPr>
            <w:tcW w:w="4536" w:type="dxa"/>
          </w:tcPr>
          <w:p w:rsidR="008C515C" w:rsidRPr="001320D8" w:rsidRDefault="008C515C" w:rsidP="008C515C">
            <w:pPr>
              <w:pStyle w:val="a6"/>
              <w:spacing w:before="0" w:beforeAutospacing="0" w:after="0" w:afterAutospacing="0"/>
              <w:jc w:val="right"/>
              <w:rPr>
                <w:sz w:val="20"/>
                <w:szCs w:val="20"/>
              </w:rPr>
            </w:pPr>
            <w:r w:rsidRPr="001320D8">
              <w:rPr>
                <w:sz w:val="20"/>
                <w:szCs w:val="20"/>
              </w:rPr>
              <w:t>Приложение № 1</w:t>
            </w:r>
          </w:p>
          <w:p w:rsidR="00F36006" w:rsidRPr="001320D8" w:rsidRDefault="00F36006" w:rsidP="00F36006">
            <w:pPr>
              <w:widowControl w:val="0"/>
              <w:autoSpaceDE w:val="0"/>
              <w:autoSpaceDN w:val="0"/>
              <w:adjustRightInd w:val="0"/>
              <w:ind w:firstLine="720"/>
              <w:rPr>
                <w:sz w:val="20"/>
                <w:szCs w:val="20"/>
              </w:rPr>
            </w:pPr>
            <w:r w:rsidRPr="001320D8">
              <w:rPr>
                <w:sz w:val="20"/>
                <w:szCs w:val="20"/>
              </w:rPr>
              <w:t>к Порядку принятия решения о предоставлении муниципальной преференции в целях имущественной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путем передачи в аренду муниципального имущества (за исключением жилых помещений и земельных участков) без проведения торгов</w:t>
            </w:r>
          </w:p>
          <w:p w:rsidR="008C515C" w:rsidRPr="00FA5AF2" w:rsidRDefault="008C515C" w:rsidP="008C515C">
            <w:pPr>
              <w:pStyle w:val="a6"/>
              <w:spacing w:before="0" w:beforeAutospacing="0" w:after="0" w:afterAutospacing="0"/>
            </w:pPr>
          </w:p>
        </w:tc>
      </w:tr>
      <w:tr w:rsidR="00A76DB5" w:rsidRPr="00FA5AF2" w:rsidTr="00FC66A5">
        <w:tc>
          <w:tcPr>
            <w:tcW w:w="2977" w:type="dxa"/>
          </w:tcPr>
          <w:p w:rsidR="00A76DB5" w:rsidRPr="00FA5AF2" w:rsidRDefault="00A76DB5" w:rsidP="007855F7">
            <w:pPr>
              <w:widowControl w:val="0"/>
              <w:autoSpaceDE w:val="0"/>
              <w:autoSpaceDN w:val="0"/>
              <w:adjustRightInd w:val="0"/>
            </w:pPr>
          </w:p>
        </w:tc>
        <w:tc>
          <w:tcPr>
            <w:tcW w:w="1843" w:type="dxa"/>
          </w:tcPr>
          <w:p w:rsidR="00A76DB5" w:rsidRPr="00FA5AF2" w:rsidRDefault="00A76DB5" w:rsidP="007855F7">
            <w:pPr>
              <w:widowControl w:val="0"/>
              <w:autoSpaceDE w:val="0"/>
              <w:autoSpaceDN w:val="0"/>
              <w:adjustRightInd w:val="0"/>
            </w:pPr>
          </w:p>
        </w:tc>
        <w:tc>
          <w:tcPr>
            <w:tcW w:w="4536" w:type="dxa"/>
          </w:tcPr>
          <w:p w:rsidR="00A76DB5" w:rsidRDefault="00A76DB5" w:rsidP="008C515C">
            <w:pPr>
              <w:pStyle w:val="a6"/>
              <w:spacing w:before="0" w:beforeAutospacing="0" w:after="0" w:afterAutospacing="0"/>
              <w:jc w:val="right"/>
              <w:rPr>
                <w:sz w:val="22"/>
              </w:rPr>
            </w:pPr>
          </w:p>
        </w:tc>
      </w:tr>
    </w:tbl>
    <w:p w:rsidR="007855F7" w:rsidRPr="00FA5AF2" w:rsidRDefault="007855F7" w:rsidP="006C2367">
      <w:pPr>
        <w:widowControl w:val="0"/>
        <w:autoSpaceDE w:val="0"/>
        <w:autoSpaceDN w:val="0"/>
        <w:adjustRightInd w:val="0"/>
      </w:pPr>
    </w:p>
    <w:p w:rsidR="0087254B" w:rsidRPr="00FA5AF2" w:rsidRDefault="0087254B" w:rsidP="006C2367">
      <w:pPr>
        <w:ind w:left="5670" w:hanging="5670"/>
      </w:pPr>
    </w:p>
    <w:p w:rsidR="00F36006" w:rsidRPr="00E56D68" w:rsidRDefault="00F36006" w:rsidP="006C2367">
      <w:pPr>
        <w:shd w:val="clear" w:color="auto" w:fill="FFFFFF"/>
        <w:rPr>
          <w:rFonts w:ascii="Arial" w:hAnsi="Arial" w:cs="Arial"/>
        </w:rPr>
      </w:pPr>
    </w:p>
    <w:p w:rsidR="00F36006" w:rsidRPr="00AB31FB" w:rsidRDefault="00F36006" w:rsidP="00F36006">
      <w:pPr>
        <w:shd w:val="clear" w:color="auto" w:fill="FFFFFF"/>
        <w:ind w:firstLine="709"/>
        <w:jc w:val="center"/>
        <w:rPr>
          <w:sz w:val="22"/>
        </w:rPr>
      </w:pPr>
      <w:r w:rsidRPr="00AB31FB">
        <w:rPr>
          <w:sz w:val="22"/>
        </w:rPr>
        <w:t>ЗАЯВЛЕНИЕ</w:t>
      </w:r>
    </w:p>
    <w:p w:rsidR="00F36006" w:rsidRPr="00AB31FB" w:rsidRDefault="002324ED" w:rsidP="00F36006">
      <w:pPr>
        <w:shd w:val="clear" w:color="auto" w:fill="FFFFFF"/>
        <w:ind w:firstLine="709"/>
        <w:jc w:val="center"/>
        <w:rPr>
          <w:sz w:val="22"/>
        </w:rPr>
      </w:pPr>
      <w:r>
        <w:rPr>
          <w:sz w:val="22"/>
        </w:rPr>
        <w:t xml:space="preserve">о предоставлении имущественной поддержки субъекту малого и среднего предпринимательства в </w:t>
      </w:r>
      <w:r w:rsidR="00F36006" w:rsidRPr="00AB31FB">
        <w:rPr>
          <w:sz w:val="22"/>
        </w:rPr>
        <w:t>в</w:t>
      </w:r>
      <w:r>
        <w:rPr>
          <w:sz w:val="22"/>
        </w:rPr>
        <w:t xml:space="preserve">иде муниципальной </w:t>
      </w:r>
      <w:r w:rsidR="00F36006" w:rsidRPr="00AB31FB">
        <w:rPr>
          <w:sz w:val="22"/>
        </w:rPr>
        <w:t>преференции</w:t>
      </w:r>
    </w:p>
    <w:p w:rsidR="00F36006" w:rsidRDefault="00F36006" w:rsidP="00F36006">
      <w:pPr>
        <w:ind w:firstLine="709"/>
        <w:rPr>
          <w:rFonts w:ascii="Arial" w:hAnsi="Arial" w:cs="Arial"/>
        </w:rPr>
      </w:pPr>
    </w:p>
    <w:tbl>
      <w:tblPr>
        <w:tblStyle w:val="a4"/>
        <w:tblW w:w="5000" w:type="pct"/>
        <w:tblLayout w:type="fixed"/>
        <w:tblLook w:val="04A0" w:firstRow="1" w:lastRow="0" w:firstColumn="1" w:lastColumn="0" w:noHBand="0" w:noVBand="1"/>
      </w:tblPr>
      <w:tblGrid>
        <w:gridCol w:w="4785"/>
        <w:gridCol w:w="142"/>
        <w:gridCol w:w="4644"/>
      </w:tblGrid>
      <w:tr w:rsidR="00F36006" w:rsidRPr="00B85838" w:rsidTr="00F36006">
        <w:tc>
          <w:tcPr>
            <w:tcW w:w="2574" w:type="pct"/>
            <w:gridSpan w:val="2"/>
          </w:tcPr>
          <w:p w:rsidR="00F36006" w:rsidRPr="00B85838" w:rsidRDefault="00F36006" w:rsidP="00F36006">
            <w:pPr>
              <w:widowControl w:val="0"/>
              <w:kinsoku w:val="0"/>
              <w:overflowPunct w:val="0"/>
              <w:jc w:val="center"/>
              <w:rPr>
                <w:b/>
                <w:sz w:val="20"/>
                <w:szCs w:val="20"/>
              </w:rPr>
            </w:pPr>
            <w:r w:rsidRPr="00B85838">
              <w:rPr>
                <w:b/>
                <w:sz w:val="20"/>
                <w:szCs w:val="20"/>
              </w:rPr>
              <w:t>Н</w:t>
            </w:r>
            <w:r w:rsidR="002324ED">
              <w:rPr>
                <w:b/>
                <w:sz w:val="20"/>
                <w:szCs w:val="20"/>
              </w:rPr>
              <w:t xml:space="preserve">аименование субъекта малого и </w:t>
            </w:r>
            <w:r w:rsidRPr="00B85838">
              <w:rPr>
                <w:b/>
                <w:sz w:val="20"/>
                <w:szCs w:val="20"/>
              </w:rPr>
              <w:t>среднего</w:t>
            </w:r>
          </w:p>
          <w:p w:rsidR="00F36006" w:rsidRPr="00B85838" w:rsidRDefault="00F36006" w:rsidP="00F36006">
            <w:pPr>
              <w:widowControl w:val="0"/>
              <w:kinsoku w:val="0"/>
              <w:overflowPunct w:val="0"/>
              <w:jc w:val="center"/>
              <w:rPr>
                <w:b/>
                <w:sz w:val="20"/>
                <w:szCs w:val="20"/>
              </w:rPr>
            </w:pPr>
            <w:r w:rsidRPr="00B85838">
              <w:rPr>
                <w:b/>
                <w:sz w:val="20"/>
                <w:szCs w:val="20"/>
              </w:rPr>
              <w:t>предпринимательства</w:t>
            </w:r>
          </w:p>
        </w:tc>
        <w:tc>
          <w:tcPr>
            <w:tcW w:w="2426" w:type="pct"/>
          </w:tcPr>
          <w:p w:rsidR="00F36006" w:rsidRPr="00B85838" w:rsidRDefault="00F36006" w:rsidP="00F36006">
            <w:pPr>
              <w:rPr>
                <w:rFonts w:ascii="Arial" w:hAnsi="Arial" w:cs="Arial"/>
                <w:sz w:val="20"/>
                <w:szCs w:val="20"/>
              </w:rPr>
            </w:pPr>
          </w:p>
        </w:tc>
      </w:tr>
      <w:tr w:rsidR="002324ED" w:rsidRPr="00B85838" w:rsidTr="00F36006">
        <w:tc>
          <w:tcPr>
            <w:tcW w:w="2574" w:type="pct"/>
            <w:gridSpan w:val="2"/>
          </w:tcPr>
          <w:p w:rsidR="002324ED" w:rsidRPr="002324ED" w:rsidRDefault="002324ED" w:rsidP="003E3F75">
            <w:pPr>
              <w:rPr>
                <w:rFonts w:ascii="Arial" w:hAnsi="Arial" w:cs="Arial"/>
                <w:sz w:val="18"/>
                <w:szCs w:val="18"/>
              </w:rPr>
            </w:pPr>
            <w:r w:rsidRPr="003E3F75">
              <w:rPr>
                <w:b/>
                <w:sz w:val="20"/>
              </w:rPr>
              <w:t xml:space="preserve">Паспортные </w:t>
            </w:r>
            <w:r w:rsidRPr="007425D5">
              <w:rPr>
                <w:b/>
                <w:sz w:val="20"/>
              </w:rPr>
              <w:t>данные:</w:t>
            </w:r>
            <w:r w:rsidR="003E3F75">
              <w:rPr>
                <w:b/>
                <w:sz w:val="20"/>
              </w:rPr>
              <w:t xml:space="preserve"> </w:t>
            </w:r>
            <w:r w:rsidRPr="003E3F75">
              <w:rPr>
                <w:b/>
                <w:sz w:val="20"/>
              </w:rPr>
              <w:t>(серия, №, кем выдан, когда</w:t>
            </w:r>
            <w:r w:rsidR="003E3F75" w:rsidRPr="003E3F75">
              <w:rPr>
                <w:b/>
                <w:sz w:val="20"/>
              </w:rPr>
              <w:t>)</w:t>
            </w:r>
          </w:p>
        </w:tc>
        <w:tc>
          <w:tcPr>
            <w:tcW w:w="2426" w:type="pct"/>
          </w:tcPr>
          <w:p w:rsidR="002324ED" w:rsidRPr="00B85838" w:rsidRDefault="002324ED" w:rsidP="00F36006">
            <w:pPr>
              <w:rPr>
                <w:rFonts w:ascii="Arial" w:hAnsi="Arial" w:cs="Arial"/>
                <w:sz w:val="20"/>
                <w:szCs w:val="20"/>
              </w:rPr>
            </w:pPr>
          </w:p>
        </w:tc>
      </w:tr>
      <w:tr w:rsidR="00F36006" w:rsidRPr="00B85838" w:rsidTr="00F36006">
        <w:tc>
          <w:tcPr>
            <w:tcW w:w="2574" w:type="pct"/>
            <w:gridSpan w:val="2"/>
          </w:tcPr>
          <w:p w:rsidR="00F36006" w:rsidRPr="00B85838" w:rsidRDefault="00F36006" w:rsidP="00F36006">
            <w:pPr>
              <w:jc w:val="center"/>
              <w:rPr>
                <w:b/>
                <w:sz w:val="20"/>
                <w:szCs w:val="20"/>
              </w:rPr>
            </w:pPr>
            <w:r w:rsidRPr="00B85838">
              <w:rPr>
                <w:b/>
                <w:sz w:val="20"/>
                <w:szCs w:val="20"/>
              </w:rPr>
              <w:t>ОГРН</w:t>
            </w:r>
          </w:p>
        </w:tc>
        <w:tc>
          <w:tcPr>
            <w:tcW w:w="2426" w:type="pct"/>
          </w:tcPr>
          <w:p w:rsidR="00F36006" w:rsidRPr="00B85838" w:rsidRDefault="00F36006" w:rsidP="00F36006">
            <w:pPr>
              <w:rPr>
                <w:rFonts w:ascii="Arial" w:hAnsi="Arial" w:cs="Arial"/>
                <w:sz w:val="20"/>
                <w:szCs w:val="20"/>
              </w:rPr>
            </w:pPr>
          </w:p>
        </w:tc>
      </w:tr>
      <w:tr w:rsidR="00F36006" w:rsidRPr="00B85838" w:rsidTr="00F36006">
        <w:tc>
          <w:tcPr>
            <w:tcW w:w="2574" w:type="pct"/>
            <w:gridSpan w:val="2"/>
          </w:tcPr>
          <w:p w:rsidR="00F36006" w:rsidRPr="00B85838" w:rsidRDefault="00F36006" w:rsidP="00F36006">
            <w:pPr>
              <w:jc w:val="center"/>
              <w:rPr>
                <w:b/>
                <w:sz w:val="20"/>
                <w:szCs w:val="20"/>
              </w:rPr>
            </w:pPr>
            <w:r w:rsidRPr="00B85838">
              <w:rPr>
                <w:b/>
                <w:sz w:val="20"/>
                <w:szCs w:val="20"/>
              </w:rPr>
              <w:t>ИНН</w:t>
            </w:r>
          </w:p>
        </w:tc>
        <w:tc>
          <w:tcPr>
            <w:tcW w:w="2426" w:type="pct"/>
          </w:tcPr>
          <w:p w:rsidR="00F36006" w:rsidRPr="00B85838" w:rsidRDefault="00F36006" w:rsidP="00F36006">
            <w:pPr>
              <w:rPr>
                <w:rFonts w:ascii="Arial" w:hAnsi="Arial" w:cs="Arial"/>
                <w:sz w:val="20"/>
                <w:szCs w:val="20"/>
              </w:rPr>
            </w:pPr>
          </w:p>
        </w:tc>
      </w:tr>
      <w:tr w:rsidR="00F36006" w:rsidRPr="00B85838" w:rsidTr="00F36006">
        <w:tc>
          <w:tcPr>
            <w:tcW w:w="2574" w:type="pct"/>
            <w:gridSpan w:val="2"/>
          </w:tcPr>
          <w:p w:rsidR="00F36006" w:rsidRPr="00B85838" w:rsidRDefault="00F36006" w:rsidP="00F36006">
            <w:pPr>
              <w:jc w:val="center"/>
              <w:rPr>
                <w:b/>
                <w:sz w:val="20"/>
                <w:szCs w:val="20"/>
              </w:rPr>
            </w:pPr>
            <w:r w:rsidRPr="00B85838">
              <w:rPr>
                <w:b/>
                <w:sz w:val="20"/>
                <w:szCs w:val="20"/>
              </w:rPr>
              <w:t>А</w:t>
            </w:r>
            <w:r w:rsidR="003E3F75">
              <w:rPr>
                <w:b/>
                <w:sz w:val="20"/>
                <w:szCs w:val="20"/>
              </w:rPr>
              <w:t xml:space="preserve">дрес место </w:t>
            </w:r>
            <w:r w:rsidRPr="00B85838">
              <w:rPr>
                <w:b/>
                <w:sz w:val="20"/>
                <w:szCs w:val="20"/>
              </w:rPr>
              <w:t>нахождения</w:t>
            </w:r>
          </w:p>
        </w:tc>
        <w:tc>
          <w:tcPr>
            <w:tcW w:w="2426" w:type="pct"/>
          </w:tcPr>
          <w:p w:rsidR="00F36006" w:rsidRPr="00B85838" w:rsidRDefault="00F36006" w:rsidP="00F36006">
            <w:pPr>
              <w:rPr>
                <w:rFonts w:ascii="Arial" w:hAnsi="Arial" w:cs="Arial"/>
                <w:sz w:val="20"/>
                <w:szCs w:val="20"/>
              </w:rPr>
            </w:pPr>
          </w:p>
        </w:tc>
      </w:tr>
      <w:tr w:rsidR="00F36006" w:rsidRPr="00B85838" w:rsidTr="00F36006">
        <w:tc>
          <w:tcPr>
            <w:tcW w:w="2574" w:type="pct"/>
            <w:gridSpan w:val="2"/>
          </w:tcPr>
          <w:p w:rsidR="00F36006" w:rsidRPr="00B85838" w:rsidRDefault="00F36006" w:rsidP="00F36006">
            <w:pPr>
              <w:jc w:val="center"/>
              <w:rPr>
                <w:b/>
                <w:sz w:val="20"/>
                <w:szCs w:val="20"/>
              </w:rPr>
            </w:pPr>
            <w:r w:rsidRPr="00B85838">
              <w:rPr>
                <w:b/>
                <w:sz w:val="20"/>
                <w:szCs w:val="20"/>
              </w:rPr>
              <w:t>Телефон</w:t>
            </w:r>
          </w:p>
        </w:tc>
        <w:tc>
          <w:tcPr>
            <w:tcW w:w="2426" w:type="pct"/>
          </w:tcPr>
          <w:p w:rsidR="00F36006" w:rsidRPr="00B85838" w:rsidRDefault="00F36006" w:rsidP="00F36006">
            <w:pPr>
              <w:rPr>
                <w:rFonts w:ascii="Arial" w:hAnsi="Arial" w:cs="Arial"/>
                <w:sz w:val="20"/>
                <w:szCs w:val="20"/>
              </w:rPr>
            </w:pPr>
          </w:p>
        </w:tc>
      </w:tr>
      <w:tr w:rsidR="00FA016F" w:rsidRPr="00B85838" w:rsidTr="00F36006">
        <w:tc>
          <w:tcPr>
            <w:tcW w:w="2574" w:type="pct"/>
            <w:gridSpan w:val="2"/>
          </w:tcPr>
          <w:p w:rsidR="00FA016F" w:rsidRPr="00B85838" w:rsidRDefault="00FA016F" w:rsidP="00FA016F">
            <w:pPr>
              <w:widowControl w:val="0"/>
              <w:kinsoku w:val="0"/>
              <w:overflowPunct w:val="0"/>
              <w:autoSpaceDE w:val="0"/>
              <w:autoSpaceDN w:val="0"/>
              <w:jc w:val="center"/>
              <w:rPr>
                <w:b/>
                <w:sz w:val="20"/>
                <w:szCs w:val="20"/>
              </w:rPr>
            </w:pPr>
            <w:r w:rsidRPr="00B85838">
              <w:rPr>
                <w:b/>
                <w:sz w:val="20"/>
                <w:szCs w:val="20"/>
              </w:rPr>
              <w:t>Сведения:</w:t>
            </w:r>
          </w:p>
        </w:tc>
        <w:tc>
          <w:tcPr>
            <w:tcW w:w="2426" w:type="pct"/>
          </w:tcPr>
          <w:p w:rsidR="00FA016F" w:rsidRPr="00B85838" w:rsidRDefault="00FA016F" w:rsidP="00F36006">
            <w:pPr>
              <w:rPr>
                <w:rFonts w:ascii="Arial" w:hAnsi="Arial" w:cs="Arial"/>
                <w:sz w:val="20"/>
                <w:szCs w:val="20"/>
              </w:rPr>
            </w:pPr>
          </w:p>
        </w:tc>
      </w:tr>
      <w:tr w:rsidR="00FA016F" w:rsidRPr="00B85838" w:rsidTr="00F36006">
        <w:tc>
          <w:tcPr>
            <w:tcW w:w="2574" w:type="pct"/>
            <w:gridSpan w:val="2"/>
          </w:tcPr>
          <w:p w:rsidR="00FA016F" w:rsidRPr="00B85838" w:rsidRDefault="00FA016F" w:rsidP="00FA016F">
            <w:pPr>
              <w:widowControl w:val="0"/>
              <w:kinsoku w:val="0"/>
              <w:overflowPunct w:val="0"/>
              <w:autoSpaceDE w:val="0"/>
              <w:autoSpaceDN w:val="0"/>
              <w:rPr>
                <w:sz w:val="20"/>
                <w:szCs w:val="20"/>
              </w:rPr>
            </w:pPr>
            <w:r w:rsidRPr="00B85838">
              <w:rPr>
                <w:sz w:val="20"/>
                <w:szCs w:val="20"/>
              </w:rPr>
              <w:t>о наличии (отсутствии) решения арбитражного суда о признании заявителя банкротом и об открытии конкурсного производства</w:t>
            </w:r>
          </w:p>
          <w:p w:rsidR="00FA016F" w:rsidRPr="00B85838" w:rsidRDefault="00FA016F" w:rsidP="00F36006">
            <w:pPr>
              <w:jc w:val="center"/>
              <w:rPr>
                <w:b/>
                <w:sz w:val="20"/>
                <w:szCs w:val="20"/>
              </w:rPr>
            </w:pPr>
          </w:p>
        </w:tc>
        <w:tc>
          <w:tcPr>
            <w:tcW w:w="2426" w:type="pct"/>
          </w:tcPr>
          <w:p w:rsidR="00FA016F" w:rsidRPr="00B85838" w:rsidRDefault="00FA016F" w:rsidP="00F36006">
            <w:pPr>
              <w:rPr>
                <w:rFonts w:ascii="Arial" w:hAnsi="Arial" w:cs="Arial"/>
                <w:sz w:val="20"/>
                <w:szCs w:val="20"/>
              </w:rPr>
            </w:pPr>
          </w:p>
        </w:tc>
      </w:tr>
      <w:tr w:rsidR="00FA016F" w:rsidRPr="00B85838" w:rsidTr="00F36006">
        <w:tc>
          <w:tcPr>
            <w:tcW w:w="2574" w:type="pct"/>
            <w:gridSpan w:val="2"/>
          </w:tcPr>
          <w:p w:rsidR="00FA016F" w:rsidRPr="00B85838" w:rsidRDefault="00FA016F" w:rsidP="00FA016F">
            <w:pPr>
              <w:kinsoku w:val="0"/>
              <w:overflowPunct w:val="0"/>
              <w:autoSpaceDE w:val="0"/>
              <w:autoSpaceDN w:val="0"/>
              <w:rPr>
                <w:sz w:val="20"/>
                <w:szCs w:val="20"/>
              </w:rPr>
            </w:pPr>
            <w:r w:rsidRPr="00B85838">
              <w:rPr>
                <w:sz w:val="20"/>
                <w:szCs w:val="20"/>
              </w:rPr>
              <w:t>о наличии (отсутствии) решения о ликвидации заявителя, о прекращении деятельности в качестве индивидуального предпринимателя или в качестве физического лица, применяющего специальный налоговый режим "Налог на профессиональный доход"</w:t>
            </w:r>
          </w:p>
          <w:p w:rsidR="00FA016F" w:rsidRPr="00B85838" w:rsidRDefault="00FA016F" w:rsidP="00F36006">
            <w:pPr>
              <w:jc w:val="center"/>
              <w:rPr>
                <w:b/>
                <w:sz w:val="20"/>
                <w:szCs w:val="20"/>
              </w:rPr>
            </w:pPr>
          </w:p>
        </w:tc>
        <w:tc>
          <w:tcPr>
            <w:tcW w:w="2426" w:type="pct"/>
          </w:tcPr>
          <w:p w:rsidR="00FA016F" w:rsidRPr="00B85838" w:rsidRDefault="00FA016F" w:rsidP="00F36006">
            <w:pPr>
              <w:rPr>
                <w:rFonts w:ascii="Arial" w:hAnsi="Arial" w:cs="Arial"/>
                <w:sz w:val="20"/>
                <w:szCs w:val="20"/>
              </w:rPr>
            </w:pPr>
          </w:p>
        </w:tc>
      </w:tr>
      <w:tr w:rsidR="00AB31FB" w:rsidRPr="00B85838" w:rsidTr="00AB31FB">
        <w:tc>
          <w:tcPr>
            <w:tcW w:w="5000" w:type="pct"/>
            <w:gridSpan w:val="3"/>
          </w:tcPr>
          <w:p w:rsidR="00AB31FB" w:rsidRPr="00B85838" w:rsidRDefault="00AB31FB" w:rsidP="00AB31FB">
            <w:pPr>
              <w:rPr>
                <w:sz w:val="20"/>
                <w:szCs w:val="20"/>
              </w:rPr>
            </w:pPr>
            <w:r w:rsidRPr="00B85838">
              <w:rPr>
                <w:sz w:val="20"/>
                <w:szCs w:val="20"/>
              </w:rPr>
              <w:t>просит предоставить имущественную поддержку в виде муниципальной преференции, путем передачи во владение и (или) пользование муниципального имущества без торгов</w:t>
            </w:r>
          </w:p>
          <w:p w:rsidR="00AB31FB" w:rsidRPr="00B85838" w:rsidRDefault="00AB31FB" w:rsidP="00F36006">
            <w:pPr>
              <w:rPr>
                <w:rFonts w:ascii="Arial" w:hAnsi="Arial" w:cs="Arial"/>
                <w:sz w:val="20"/>
                <w:szCs w:val="20"/>
              </w:rPr>
            </w:pPr>
          </w:p>
        </w:tc>
      </w:tr>
      <w:tr w:rsidR="00AB31FB" w:rsidRPr="00B85838" w:rsidTr="00AB31FB">
        <w:trPr>
          <w:trHeight w:val="219"/>
        </w:trPr>
        <w:tc>
          <w:tcPr>
            <w:tcW w:w="2500" w:type="pct"/>
          </w:tcPr>
          <w:p w:rsidR="00AB31FB" w:rsidRPr="00B85838" w:rsidRDefault="00AB31FB" w:rsidP="00AB31FB">
            <w:pPr>
              <w:rPr>
                <w:b/>
                <w:sz w:val="20"/>
                <w:szCs w:val="20"/>
              </w:rPr>
            </w:pPr>
            <w:r w:rsidRPr="00B85838">
              <w:rPr>
                <w:b/>
                <w:sz w:val="20"/>
                <w:szCs w:val="20"/>
              </w:rPr>
              <w:t>Наименование объекта</w:t>
            </w:r>
            <w:r w:rsidR="00FA016F" w:rsidRPr="00B85838">
              <w:rPr>
                <w:b/>
                <w:sz w:val="20"/>
                <w:szCs w:val="20"/>
              </w:rPr>
              <w:t>, его характеристики</w:t>
            </w:r>
            <w:r w:rsidRPr="00B85838">
              <w:rPr>
                <w:b/>
                <w:sz w:val="20"/>
                <w:szCs w:val="20"/>
              </w:rPr>
              <w:t xml:space="preserve"> &lt;1&gt;</w:t>
            </w:r>
          </w:p>
        </w:tc>
        <w:tc>
          <w:tcPr>
            <w:tcW w:w="2500" w:type="pct"/>
            <w:gridSpan w:val="2"/>
          </w:tcPr>
          <w:p w:rsidR="00AB31FB" w:rsidRPr="00B85838" w:rsidRDefault="00AB31FB" w:rsidP="00AB31FB">
            <w:pPr>
              <w:rPr>
                <w:sz w:val="20"/>
                <w:szCs w:val="20"/>
              </w:rPr>
            </w:pPr>
          </w:p>
        </w:tc>
      </w:tr>
      <w:tr w:rsidR="00AB31FB" w:rsidRPr="00B85838" w:rsidTr="00AB31FB">
        <w:trPr>
          <w:trHeight w:val="219"/>
        </w:trPr>
        <w:tc>
          <w:tcPr>
            <w:tcW w:w="2500" w:type="pct"/>
          </w:tcPr>
          <w:p w:rsidR="00AB31FB" w:rsidRPr="00B85838" w:rsidRDefault="00AB31FB" w:rsidP="00AB31FB">
            <w:pPr>
              <w:rPr>
                <w:b/>
                <w:sz w:val="20"/>
                <w:szCs w:val="20"/>
              </w:rPr>
            </w:pPr>
            <w:r w:rsidRPr="00B85838">
              <w:rPr>
                <w:b/>
                <w:sz w:val="20"/>
                <w:szCs w:val="20"/>
              </w:rPr>
              <w:t>Цель его использования</w:t>
            </w:r>
          </w:p>
        </w:tc>
        <w:tc>
          <w:tcPr>
            <w:tcW w:w="2500" w:type="pct"/>
            <w:gridSpan w:val="2"/>
          </w:tcPr>
          <w:p w:rsidR="00AB31FB" w:rsidRPr="00B85838" w:rsidRDefault="00AB31FB" w:rsidP="00AB31FB">
            <w:pPr>
              <w:rPr>
                <w:sz w:val="20"/>
                <w:szCs w:val="20"/>
              </w:rPr>
            </w:pPr>
          </w:p>
        </w:tc>
      </w:tr>
      <w:tr w:rsidR="00AB31FB" w:rsidRPr="00B85838" w:rsidTr="00AB31FB">
        <w:trPr>
          <w:trHeight w:val="219"/>
        </w:trPr>
        <w:tc>
          <w:tcPr>
            <w:tcW w:w="2500" w:type="pct"/>
          </w:tcPr>
          <w:p w:rsidR="00AB31FB" w:rsidRPr="00B85838" w:rsidRDefault="00AB31FB" w:rsidP="00AB31FB">
            <w:pPr>
              <w:rPr>
                <w:b/>
                <w:sz w:val="20"/>
                <w:szCs w:val="20"/>
              </w:rPr>
            </w:pPr>
            <w:r w:rsidRPr="00B85838">
              <w:rPr>
                <w:b/>
                <w:sz w:val="20"/>
                <w:szCs w:val="20"/>
              </w:rPr>
              <w:t>Срок аренды</w:t>
            </w:r>
          </w:p>
        </w:tc>
        <w:tc>
          <w:tcPr>
            <w:tcW w:w="2500" w:type="pct"/>
            <w:gridSpan w:val="2"/>
          </w:tcPr>
          <w:p w:rsidR="00AB31FB" w:rsidRPr="00B85838" w:rsidRDefault="00AB31FB" w:rsidP="00AB31FB">
            <w:pPr>
              <w:rPr>
                <w:sz w:val="20"/>
                <w:szCs w:val="20"/>
              </w:rPr>
            </w:pPr>
          </w:p>
        </w:tc>
      </w:tr>
    </w:tbl>
    <w:p w:rsidR="00AB31FB" w:rsidRDefault="00AB31FB" w:rsidP="00F36006">
      <w:pPr>
        <w:ind w:firstLine="709"/>
        <w:rPr>
          <w:rFonts w:ascii="Arial" w:hAnsi="Arial" w:cs="Arial"/>
        </w:rPr>
      </w:pP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457"/>
      </w:tblGrid>
      <w:tr w:rsidR="00FA016F" w:rsidTr="00FA016F">
        <w:tc>
          <w:tcPr>
            <w:tcW w:w="1489" w:type="pct"/>
          </w:tcPr>
          <w:p w:rsidR="00FA016F" w:rsidRPr="00480C0D" w:rsidRDefault="00FA016F" w:rsidP="00480C0D">
            <w:r w:rsidRPr="00480C0D">
              <w:rPr>
                <w:sz w:val="22"/>
              </w:rPr>
              <w:t>Настоящим подтверж</w:t>
            </w:r>
            <w:r w:rsidR="00480C0D" w:rsidRPr="00480C0D">
              <w:rPr>
                <w:sz w:val="22"/>
              </w:rPr>
              <w:t>д</w:t>
            </w:r>
            <w:r w:rsidRPr="00480C0D">
              <w:rPr>
                <w:sz w:val="22"/>
              </w:rPr>
              <w:t xml:space="preserve">аю, что  </w:t>
            </w:r>
          </w:p>
        </w:tc>
        <w:tc>
          <w:tcPr>
            <w:tcW w:w="3511" w:type="pct"/>
            <w:tcBorders>
              <w:bottom w:val="single" w:sz="4" w:space="0" w:color="auto"/>
            </w:tcBorders>
          </w:tcPr>
          <w:p w:rsidR="00FA016F" w:rsidRDefault="00FA016F" w:rsidP="00F3728A">
            <w:pPr>
              <w:widowControl w:val="0"/>
              <w:kinsoku w:val="0"/>
              <w:overflowPunct w:val="0"/>
              <w:ind w:firstLine="709"/>
              <w:rPr>
                <w:sz w:val="20"/>
                <w:szCs w:val="20"/>
              </w:rPr>
            </w:pPr>
          </w:p>
          <w:p w:rsidR="00480C0D" w:rsidRDefault="00480C0D" w:rsidP="00F3728A">
            <w:pPr>
              <w:widowControl w:val="0"/>
              <w:kinsoku w:val="0"/>
              <w:overflowPunct w:val="0"/>
              <w:ind w:firstLine="709"/>
              <w:rPr>
                <w:sz w:val="20"/>
                <w:szCs w:val="20"/>
              </w:rPr>
            </w:pPr>
          </w:p>
        </w:tc>
      </w:tr>
    </w:tbl>
    <w:p w:rsidR="00F36006" w:rsidRPr="00FA016F" w:rsidRDefault="00FA016F" w:rsidP="00F3728A">
      <w:pPr>
        <w:widowControl w:val="0"/>
        <w:kinsoku w:val="0"/>
        <w:overflowPunct w:val="0"/>
        <w:ind w:firstLine="709"/>
        <w:rPr>
          <w:sz w:val="20"/>
          <w:szCs w:val="20"/>
        </w:rPr>
      </w:pPr>
      <w:r>
        <w:rPr>
          <w:sz w:val="20"/>
          <w:szCs w:val="20"/>
        </w:rPr>
        <w:t xml:space="preserve">                        </w:t>
      </w:r>
      <w:r w:rsidR="00A76DB5">
        <w:rPr>
          <w:sz w:val="20"/>
          <w:szCs w:val="20"/>
        </w:rPr>
        <w:t xml:space="preserve">                    </w:t>
      </w:r>
      <w:r>
        <w:rPr>
          <w:sz w:val="20"/>
          <w:szCs w:val="20"/>
        </w:rPr>
        <w:t xml:space="preserve"> </w:t>
      </w:r>
      <w:r w:rsidR="00480C0D">
        <w:rPr>
          <w:sz w:val="20"/>
          <w:szCs w:val="20"/>
        </w:rPr>
        <w:t xml:space="preserve">           </w:t>
      </w:r>
      <w:r w:rsidR="00F36006" w:rsidRPr="00FA016F">
        <w:rPr>
          <w:sz w:val="20"/>
          <w:szCs w:val="20"/>
        </w:rPr>
        <w:t>(наименование субъекта малого и среднего предпринимательства)</w:t>
      </w:r>
    </w:p>
    <w:p w:rsidR="00F36006" w:rsidRPr="00FA016F" w:rsidRDefault="00F36006" w:rsidP="00F3728A">
      <w:pPr>
        <w:widowControl w:val="0"/>
        <w:kinsoku w:val="0"/>
        <w:overflowPunct w:val="0"/>
        <w:ind w:firstLine="709"/>
        <w:rPr>
          <w:sz w:val="20"/>
          <w:szCs w:val="20"/>
        </w:rPr>
      </w:pPr>
    </w:p>
    <w:p w:rsidR="00F36006" w:rsidRPr="00FA016F" w:rsidRDefault="0086730D" w:rsidP="00F3728A">
      <w:pPr>
        <w:widowControl w:val="0"/>
        <w:kinsoku w:val="0"/>
        <w:overflowPunct w:val="0"/>
        <w:autoSpaceDE w:val="0"/>
        <w:autoSpaceDN w:val="0"/>
        <w:ind w:firstLine="709"/>
        <w:rPr>
          <w:sz w:val="20"/>
          <w:szCs w:val="20"/>
        </w:rPr>
      </w:pPr>
      <w:r>
        <w:rPr>
          <w:sz w:val="20"/>
        </w:rPr>
        <w:t xml:space="preserve">не является хозяйствующим субъектом, указанным в части 3 статьи 14 Федерального </w:t>
      </w:r>
      <w:r w:rsidR="00F36006" w:rsidRPr="00FA016F">
        <w:rPr>
          <w:sz w:val="20"/>
        </w:rPr>
        <w:t>закона</w:t>
      </w:r>
      <w:r>
        <w:rPr>
          <w:sz w:val="20"/>
        </w:rPr>
        <w:t xml:space="preserve"> </w:t>
      </w:r>
      <w:hyperlink r:id="rId6" w:tgtFrame="_blank" w:history="1">
        <w:r>
          <w:rPr>
            <w:rStyle w:val="a8"/>
            <w:sz w:val="20"/>
            <w:u w:val="none"/>
          </w:rPr>
          <w:t xml:space="preserve">от 24.07.2007 № </w:t>
        </w:r>
        <w:r w:rsidR="00F36006" w:rsidRPr="00FA016F">
          <w:rPr>
            <w:rStyle w:val="a8"/>
            <w:sz w:val="20"/>
            <w:u w:val="none"/>
          </w:rPr>
          <w:t>209-</w:t>
        </w:r>
        <w:r w:rsidR="00FA016F" w:rsidRPr="00FA016F">
          <w:rPr>
            <w:rStyle w:val="a8"/>
            <w:sz w:val="20"/>
            <w:u w:val="none"/>
          </w:rPr>
          <w:t>Ф</w:t>
        </w:r>
        <w:r w:rsidR="00F36006" w:rsidRPr="00FA016F">
          <w:rPr>
            <w:rStyle w:val="a8"/>
            <w:sz w:val="20"/>
            <w:u w:val="none"/>
          </w:rPr>
          <w:t>З</w:t>
        </w:r>
      </w:hyperlink>
      <w:r>
        <w:rPr>
          <w:sz w:val="20"/>
        </w:rPr>
        <w:t xml:space="preserve"> </w:t>
      </w:r>
      <w:r w:rsidR="00FA016F" w:rsidRPr="00FA016F">
        <w:rPr>
          <w:sz w:val="20"/>
        </w:rPr>
        <w:t>«</w:t>
      </w:r>
      <w:r>
        <w:rPr>
          <w:sz w:val="20"/>
        </w:rPr>
        <w:t xml:space="preserve">О развитии малого и среднего </w:t>
      </w:r>
      <w:r w:rsidR="00F36006" w:rsidRPr="00FA016F">
        <w:rPr>
          <w:sz w:val="20"/>
        </w:rPr>
        <w:t>предпринима</w:t>
      </w:r>
      <w:r>
        <w:rPr>
          <w:sz w:val="20"/>
        </w:rPr>
        <w:t xml:space="preserve">тельства в Российской </w:t>
      </w:r>
      <w:r w:rsidR="00FA016F" w:rsidRPr="00FA016F">
        <w:rPr>
          <w:sz w:val="20"/>
        </w:rPr>
        <w:t>Федерации»</w:t>
      </w:r>
      <w:r w:rsidR="00F36006" w:rsidRPr="00FA016F">
        <w:rPr>
          <w:sz w:val="20"/>
        </w:rPr>
        <w:t>,</w:t>
      </w:r>
      <w:r>
        <w:rPr>
          <w:sz w:val="16"/>
          <w:szCs w:val="20"/>
        </w:rPr>
        <w:t xml:space="preserve"> </w:t>
      </w:r>
      <w:r>
        <w:rPr>
          <w:sz w:val="20"/>
          <w:szCs w:val="20"/>
        </w:rPr>
        <w:t xml:space="preserve">а именно н не </w:t>
      </w:r>
      <w:r w:rsidR="00F36006" w:rsidRPr="00FA016F">
        <w:rPr>
          <w:sz w:val="20"/>
          <w:szCs w:val="20"/>
        </w:rPr>
        <w:t>является:</w:t>
      </w:r>
    </w:p>
    <w:p w:rsidR="00F36006" w:rsidRPr="0086730D" w:rsidRDefault="00A76DB5" w:rsidP="00F3728A">
      <w:pPr>
        <w:pStyle w:val="a5"/>
        <w:widowControl w:val="0"/>
        <w:numPr>
          <w:ilvl w:val="0"/>
          <w:numId w:val="17"/>
        </w:numPr>
        <w:kinsoku w:val="0"/>
        <w:overflowPunct w:val="0"/>
        <w:spacing w:after="0" w:line="240" w:lineRule="auto"/>
        <w:ind w:left="0" w:firstLine="709"/>
        <w:rPr>
          <w:rFonts w:ascii="Times New Roman" w:hAnsi="Times New Roman"/>
          <w:sz w:val="20"/>
          <w:szCs w:val="20"/>
        </w:rPr>
      </w:pPr>
      <w:r>
        <w:rPr>
          <w:rFonts w:ascii="Times New Roman" w:hAnsi="Times New Roman"/>
          <w:sz w:val="20"/>
          <w:szCs w:val="20"/>
        </w:rPr>
        <w:t>к</w:t>
      </w:r>
      <w:r w:rsidR="0086730D">
        <w:rPr>
          <w:rFonts w:ascii="Times New Roman" w:hAnsi="Times New Roman"/>
          <w:sz w:val="20"/>
          <w:szCs w:val="20"/>
        </w:rPr>
        <w:t xml:space="preserve">редитными организациями, страховыми организациями (за исключением </w:t>
      </w:r>
      <w:r w:rsidR="00F36006" w:rsidRPr="0086730D">
        <w:rPr>
          <w:rFonts w:ascii="Times New Roman" w:hAnsi="Times New Roman"/>
          <w:sz w:val="20"/>
          <w:szCs w:val="20"/>
        </w:rPr>
        <w:t>потре</w:t>
      </w:r>
      <w:r w:rsidR="0086730D">
        <w:rPr>
          <w:rFonts w:ascii="Times New Roman" w:hAnsi="Times New Roman"/>
          <w:sz w:val="20"/>
          <w:szCs w:val="20"/>
        </w:rPr>
        <w:t xml:space="preserve">бительских кооперативов), инвестиционными фондами, </w:t>
      </w:r>
      <w:r w:rsidR="00F36006" w:rsidRPr="0086730D">
        <w:rPr>
          <w:rFonts w:ascii="Times New Roman" w:hAnsi="Times New Roman"/>
          <w:sz w:val="20"/>
          <w:szCs w:val="20"/>
        </w:rPr>
        <w:t>негосударственными</w:t>
      </w:r>
    </w:p>
    <w:p w:rsidR="00F36006" w:rsidRPr="0086730D" w:rsidRDefault="0086730D" w:rsidP="00F3728A">
      <w:pPr>
        <w:widowControl w:val="0"/>
        <w:kinsoku w:val="0"/>
        <w:overflowPunct w:val="0"/>
        <w:ind w:firstLine="709"/>
        <w:rPr>
          <w:sz w:val="20"/>
          <w:szCs w:val="20"/>
        </w:rPr>
      </w:pPr>
      <w:r>
        <w:rPr>
          <w:sz w:val="20"/>
          <w:szCs w:val="20"/>
        </w:rPr>
        <w:t xml:space="preserve">пенсионными </w:t>
      </w:r>
      <w:r w:rsidR="00F36006" w:rsidRPr="0086730D">
        <w:rPr>
          <w:sz w:val="20"/>
          <w:szCs w:val="20"/>
        </w:rPr>
        <w:t>фондами,</w:t>
      </w:r>
      <w:r>
        <w:rPr>
          <w:sz w:val="20"/>
          <w:szCs w:val="20"/>
        </w:rPr>
        <w:t xml:space="preserve"> профессиональными </w:t>
      </w:r>
      <w:r w:rsidR="00F36006" w:rsidRPr="0086730D">
        <w:rPr>
          <w:sz w:val="20"/>
          <w:szCs w:val="20"/>
        </w:rPr>
        <w:t>участниками</w:t>
      </w:r>
      <w:r>
        <w:rPr>
          <w:sz w:val="20"/>
          <w:szCs w:val="20"/>
        </w:rPr>
        <w:t xml:space="preserve"> рынка ценных </w:t>
      </w:r>
      <w:r w:rsidR="00F36006" w:rsidRPr="0086730D">
        <w:rPr>
          <w:sz w:val="20"/>
          <w:szCs w:val="20"/>
        </w:rPr>
        <w:t>бумаг,</w:t>
      </w:r>
      <w:r>
        <w:rPr>
          <w:sz w:val="20"/>
          <w:szCs w:val="20"/>
        </w:rPr>
        <w:t xml:space="preserve"> </w:t>
      </w:r>
      <w:r w:rsidR="00F36006" w:rsidRPr="0086730D">
        <w:rPr>
          <w:sz w:val="20"/>
          <w:szCs w:val="20"/>
        </w:rPr>
        <w:t>ломбардами;</w:t>
      </w:r>
    </w:p>
    <w:p w:rsidR="00F36006" w:rsidRPr="0086730D" w:rsidRDefault="0086730D" w:rsidP="00F3728A">
      <w:pPr>
        <w:widowControl w:val="0"/>
        <w:kinsoku w:val="0"/>
        <w:overflowPunct w:val="0"/>
        <w:ind w:firstLine="709"/>
        <w:rPr>
          <w:sz w:val="20"/>
          <w:szCs w:val="20"/>
        </w:rPr>
      </w:pPr>
      <w:r>
        <w:rPr>
          <w:sz w:val="20"/>
          <w:szCs w:val="20"/>
        </w:rPr>
        <w:t xml:space="preserve">2) участниками соглашений о разделе </w:t>
      </w:r>
      <w:r w:rsidR="00F36006" w:rsidRPr="0086730D">
        <w:rPr>
          <w:sz w:val="20"/>
          <w:szCs w:val="20"/>
        </w:rPr>
        <w:t>продукции;</w:t>
      </w:r>
    </w:p>
    <w:p w:rsidR="00F36006" w:rsidRPr="0086730D" w:rsidRDefault="0086730D" w:rsidP="00F3728A">
      <w:pPr>
        <w:widowControl w:val="0"/>
        <w:kinsoku w:val="0"/>
        <w:overflowPunct w:val="0"/>
        <w:ind w:firstLine="709"/>
        <w:rPr>
          <w:sz w:val="20"/>
          <w:szCs w:val="20"/>
        </w:rPr>
      </w:pPr>
      <w:r>
        <w:rPr>
          <w:sz w:val="20"/>
          <w:szCs w:val="20"/>
        </w:rPr>
        <w:lastRenderedPageBreak/>
        <w:t xml:space="preserve">3) субъектом, осуществляющим предпринимательскую </w:t>
      </w:r>
      <w:r w:rsidR="00F36006" w:rsidRPr="0086730D">
        <w:rPr>
          <w:sz w:val="20"/>
          <w:szCs w:val="20"/>
        </w:rPr>
        <w:t>деятель</w:t>
      </w:r>
      <w:r>
        <w:rPr>
          <w:sz w:val="20"/>
          <w:szCs w:val="20"/>
        </w:rPr>
        <w:t xml:space="preserve">ность </w:t>
      </w:r>
      <w:r w:rsidR="00F36006" w:rsidRPr="0086730D">
        <w:rPr>
          <w:sz w:val="20"/>
          <w:szCs w:val="20"/>
        </w:rPr>
        <w:t>в</w:t>
      </w:r>
      <w:r>
        <w:rPr>
          <w:sz w:val="20"/>
          <w:szCs w:val="20"/>
        </w:rPr>
        <w:t xml:space="preserve"> сфере игорного </w:t>
      </w:r>
      <w:r w:rsidR="00F36006" w:rsidRPr="0086730D">
        <w:rPr>
          <w:sz w:val="20"/>
          <w:szCs w:val="20"/>
        </w:rPr>
        <w:t>бизнеса;</w:t>
      </w:r>
    </w:p>
    <w:p w:rsidR="00F36006" w:rsidRDefault="0086730D" w:rsidP="00F3728A">
      <w:pPr>
        <w:widowControl w:val="0"/>
        <w:kinsoku w:val="0"/>
        <w:overflowPunct w:val="0"/>
        <w:ind w:firstLine="709"/>
        <w:rPr>
          <w:sz w:val="20"/>
          <w:szCs w:val="20"/>
        </w:rPr>
      </w:pPr>
      <w:r>
        <w:rPr>
          <w:sz w:val="20"/>
          <w:szCs w:val="20"/>
        </w:rPr>
        <w:t xml:space="preserve">4) в порядке, установленном законодательством </w:t>
      </w:r>
      <w:r w:rsidR="00F36006" w:rsidRPr="0086730D">
        <w:rPr>
          <w:sz w:val="20"/>
          <w:szCs w:val="20"/>
        </w:rPr>
        <w:t>Российской</w:t>
      </w:r>
      <w:r>
        <w:rPr>
          <w:sz w:val="20"/>
          <w:szCs w:val="20"/>
        </w:rPr>
        <w:t xml:space="preserve"> Федерации о валютном регулировании и валютном контроле, нерезидентами Российской Федерации, за </w:t>
      </w:r>
      <w:r w:rsidR="00F36006" w:rsidRPr="0086730D">
        <w:rPr>
          <w:sz w:val="20"/>
          <w:szCs w:val="20"/>
        </w:rPr>
        <w:t>исключением</w:t>
      </w:r>
      <w:r>
        <w:rPr>
          <w:sz w:val="20"/>
          <w:szCs w:val="20"/>
        </w:rPr>
        <w:t xml:space="preserve"> случаев, предусмотренных международными договорами </w:t>
      </w:r>
      <w:r w:rsidR="00F36006" w:rsidRPr="0086730D">
        <w:rPr>
          <w:sz w:val="20"/>
          <w:szCs w:val="20"/>
        </w:rPr>
        <w:t>Российско</w:t>
      </w:r>
      <w:r>
        <w:rPr>
          <w:sz w:val="20"/>
          <w:szCs w:val="20"/>
        </w:rPr>
        <w:t xml:space="preserve">й </w:t>
      </w:r>
      <w:r w:rsidR="00F36006" w:rsidRPr="0086730D">
        <w:rPr>
          <w:sz w:val="20"/>
          <w:szCs w:val="20"/>
        </w:rPr>
        <w:t>Федерации.</w:t>
      </w:r>
    </w:p>
    <w:p w:rsidR="003E3F75" w:rsidRPr="003E3F75" w:rsidRDefault="003E3F75" w:rsidP="00F3728A">
      <w:pPr>
        <w:ind w:firstLine="709"/>
        <w:rPr>
          <w:sz w:val="22"/>
        </w:rPr>
      </w:pPr>
      <w:r w:rsidRPr="003E3F75">
        <w:rPr>
          <w:sz w:val="22"/>
        </w:rPr>
        <w:t>Подтверждаю свое согласие на обработку в установленном порядке моих персональных данных в рамках предоставления соответствующих услуг, на проверку указанных в заявлении сведений и на запрос необходимых для его рассмотрения документов. 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F36006" w:rsidRPr="0086730D" w:rsidRDefault="00F36006" w:rsidP="00F36006">
      <w:pPr>
        <w:ind w:firstLine="709"/>
        <w:rPr>
          <w:sz w:val="20"/>
          <w:szCs w:val="20"/>
        </w:rPr>
      </w:pPr>
    </w:p>
    <w:p w:rsidR="00F36006" w:rsidRPr="00FA016F" w:rsidRDefault="0086730D" w:rsidP="00F36006">
      <w:pPr>
        <w:ind w:firstLine="709"/>
        <w:rPr>
          <w:sz w:val="20"/>
          <w:szCs w:val="20"/>
        </w:rPr>
      </w:pPr>
      <w:r>
        <w:rPr>
          <w:sz w:val="20"/>
          <w:szCs w:val="20"/>
        </w:rPr>
        <w:t xml:space="preserve">Приложения: _____ на л. в_____ </w:t>
      </w:r>
      <w:r w:rsidR="00F36006" w:rsidRPr="00FA016F">
        <w:rPr>
          <w:sz w:val="20"/>
          <w:szCs w:val="20"/>
        </w:rPr>
        <w:t>экз.</w:t>
      </w:r>
    </w:p>
    <w:p w:rsidR="00F36006" w:rsidRPr="00FA016F" w:rsidRDefault="00F36006" w:rsidP="00F36006">
      <w:pPr>
        <w:ind w:firstLine="709"/>
        <w:rPr>
          <w:sz w:val="20"/>
          <w:szCs w:val="20"/>
        </w:rPr>
      </w:pPr>
    </w:p>
    <w:p w:rsidR="00F36006" w:rsidRPr="00FA016F" w:rsidRDefault="00F36006" w:rsidP="00F36006">
      <w:pPr>
        <w:ind w:firstLine="709"/>
        <w:rPr>
          <w:sz w:val="20"/>
          <w:szCs w:val="20"/>
        </w:rPr>
      </w:pPr>
      <w:r w:rsidRPr="00FA016F">
        <w:rPr>
          <w:sz w:val="20"/>
          <w:szCs w:val="20"/>
        </w:rPr>
        <w:t>Дата ____________________</w:t>
      </w:r>
    </w:p>
    <w:p w:rsidR="00F36006" w:rsidRPr="00FA016F" w:rsidRDefault="00F36006" w:rsidP="00F36006">
      <w:pPr>
        <w:ind w:firstLine="709"/>
        <w:rPr>
          <w:sz w:val="20"/>
          <w:szCs w:val="20"/>
        </w:rPr>
      </w:pPr>
      <w:r w:rsidRPr="00FA016F">
        <w:rPr>
          <w:sz w:val="20"/>
          <w:szCs w:val="20"/>
        </w:rPr>
        <w:t>_____________________________________________________________________________________</w:t>
      </w:r>
    </w:p>
    <w:p w:rsidR="00F36006" w:rsidRPr="00FA016F" w:rsidRDefault="00F36006" w:rsidP="00F36006">
      <w:pPr>
        <w:ind w:firstLine="709"/>
        <w:rPr>
          <w:sz w:val="20"/>
          <w:szCs w:val="20"/>
        </w:rPr>
      </w:pPr>
      <w:r w:rsidRPr="00FA016F">
        <w:rPr>
          <w:sz w:val="20"/>
          <w:szCs w:val="20"/>
        </w:rPr>
        <w:t>(наименование должности заявителя, подпись </w:t>
      </w:r>
      <w:proofErr w:type="gramStart"/>
      <w:r w:rsidRPr="00FA016F">
        <w:rPr>
          <w:sz w:val="20"/>
          <w:szCs w:val="20"/>
        </w:rPr>
        <w:t>Ф.И.О..</w:t>
      </w:r>
      <w:proofErr w:type="gramEnd"/>
    </w:p>
    <w:p w:rsidR="00F36006" w:rsidRPr="00FA016F" w:rsidRDefault="00F36006" w:rsidP="00F36006">
      <w:pPr>
        <w:ind w:firstLine="709"/>
        <w:rPr>
          <w:sz w:val="20"/>
          <w:szCs w:val="20"/>
        </w:rPr>
      </w:pPr>
      <w:r w:rsidRPr="00FA016F">
        <w:rPr>
          <w:sz w:val="20"/>
          <w:szCs w:val="20"/>
        </w:rPr>
        <w:t> </w:t>
      </w:r>
    </w:p>
    <w:p w:rsidR="00F36006" w:rsidRPr="00FA016F" w:rsidRDefault="00F36006" w:rsidP="00F36006">
      <w:pPr>
        <w:ind w:firstLine="709"/>
        <w:rPr>
          <w:sz w:val="20"/>
          <w:szCs w:val="20"/>
        </w:rPr>
      </w:pPr>
      <w:r w:rsidRPr="00FA016F">
        <w:rPr>
          <w:sz w:val="20"/>
          <w:szCs w:val="20"/>
        </w:rPr>
        <w:t>печать (при наличии)</w:t>
      </w:r>
    </w:p>
    <w:p w:rsidR="00F36006" w:rsidRDefault="00F36006" w:rsidP="00F36006">
      <w:pPr>
        <w:shd w:val="clear" w:color="auto" w:fill="FFFFFF"/>
        <w:ind w:firstLine="709"/>
        <w:outlineLvl w:val="2"/>
        <w:rPr>
          <w:rFonts w:ascii="Arial" w:hAnsi="Arial" w:cs="Arial"/>
        </w:rPr>
      </w:pPr>
    </w:p>
    <w:p w:rsidR="00FA016F" w:rsidRDefault="00FA016F" w:rsidP="00F36006">
      <w:pPr>
        <w:shd w:val="clear" w:color="auto" w:fill="FFFFFF"/>
        <w:ind w:firstLine="709"/>
        <w:outlineLvl w:val="2"/>
        <w:rPr>
          <w:rFonts w:ascii="Arial" w:hAnsi="Arial" w:cs="Arial"/>
        </w:rPr>
      </w:pPr>
    </w:p>
    <w:p w:rsidR="00FA016F" w:rsidRDefault="00FA016F" w:rsidP="00F36006">
      <w:pPr>
        <w:shd w:val="clear" w:color="auto" w:fill="FFFFFF"/>
        <w:ind w:firstLine="709"/>
        <w:outlineLvl w:val="2"/>
        <w:rPr>
          <w:rFonts w:ascii="Arial" w:hAnsi="Arial" w:cs="Arial"/>
        </w:rPr>
      </w:pPr>
    </w:p>
    <w:p w:rsidR="00FA016F" w:rsidRPr="00B85838" w:rsidRDefault="00FA016F" w:rsidP="00FA016F">
      <w:pPr>
        <w:kinsoku w:val="0"/>
        <w:overflowPunct w:val="0"/>
        <w:autoSpaceDE w:val="0"/>
        <w:autoSpaceDN w:val="0"/>
        <w:ind w:firstLine="709"/>
        <w:rPr>
          <w:sz w:val="22"/>
        </w:rPr>
      </w:pPr>
      <w:r w:rsidRPr="00B85838">
        <w:rPr>
          <w:sz w:val="22"/>
        </w:rPr>
        <w:t>&lt;1</w:t>
      </w:r>
      <w:proofErr w:type="gramStart"/>
      <w:r w:rsidRPr="00B85838">
        <w:rPr>
          <w:sz w:val="22"/>
        </w:rPr>
        <w:t xml:space="preserve">&gt; </w:t>
      </w:r>
      <w:r w:rsidR="003E3F75">
        <w:rPr>
          <w:sz w:val="22"/>
        </w:rPr>
        <w:t xml:space="preserve"> </w:t>
      </w:r>
      <w:r w:rsidRPr="00B85838">
        <w:rPr>
          <w:sz w:val="22"/>
        </w:rPr>
        <w:t>Для</w:t>
      </w:r>
      <w:proofErr w:type="gramEnd"/>
      <w:r w:rsidRPr="00B85838">
        <w:rPr>
          <w:sz w:val="22"/>
        </w:rPr>
        <w:t xml:space="preserve"> объекта недвижимости указывается также его адрес места нахождения и площадь.</w:t>
      </w:r>
    </w:p>
    <w:p w:rsidR="00FA016F" w:rsidRPr="00E56D68" w:rsidRDefault="00FA016F" w:rsidP="00F36006">
      <w:pPr>
        <w:shd w:val="clear" w:color="auto" w:fill="FFFFFF"/>
        <w:ind w:firstLine="709"/>
        <w:outlineLvl w:val="2"/>
        <w:rPr>
          <w:rFonts w:ascii="Arial" w:hAnsi="Arial" w:cs="Arial"/>
        </w:rPr>
      </w:pPr>
    </w:p>
    <w:p w:rsidR="00F36006" w:rsidRDefault="00F36006" w:rsidP="00F36006"/>
    <w:p w:rsidR="00ED6260" w:rsidRPr="00FA5AF2" w:rsidRDefault="00ED6260" w:rsidP="0087254B">
      <w:pPr>
        <w:ind w:left="5670" w:hanging="5670"/>
        <w:jc w:val="right"/>
      </w:pPr>
    </w:p>
    <w:sectPr w:rsidR="00ED6260" w:rsidRPr="00FA5AF2" w:rsidSect="00243196">
      <w:pgSz w:w="11906" w:h="16838"/>
      <w:pgMar w:top="1134" w:right="850" w:bottom="1134" w:left="1701"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9378C"/>
    <w:multiLevelType w:val="hybridMultilevel"/>
    <w:tmpl w:val="DE3AE82C"/>
    <w:lvl w:ilvl="0" w:tplc="0D945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331661"/>
    <w:multiLevelType w:val="hybridMultilevel"/>
    <w:tmpl w:val="98B03F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581226"/>
    <w:multiLevelType w:val="multilevel"/>
    <w:tmpl w:val="DD302AEE"/>
    <w:lvl w:ilvl="0">
      <w:start w:val="1"/>
      <w:numFmt w:val="decimal"/>
      <w:lvlText w:val="%1."/>
      <w:lvlJc w:val="left"/>
      <w:pPr>
        <w:ind w:left="900" w:hanging="360"/>
      </w:pPr>
      <w:rPr>
        <w:rFonts w:hint="default"/>
      </w:rPr>
    </w:lvl>
    <w:lvl w:ilvl="1">
      <w:start w:val="1"/>
      <w:numFmt w:val="decimal"/>
      <w:isLgl/>
      <w:lvlText w:val="%1.%2."/>
      <w:lvlJc w:val="left"/>
      <w:pPr>
        <w:ind w:left="1290" w:hanging="750"/>
      </w:pPr>
      <w:rPr>
        <w:rFonts w:hint="default"/>
      </w:rPr>
    </w:lvl>
    <w:lvl w:ilvl="2">
      <w:start w:val="1"/>
      <w:numFmt w:val="decimal"/>
      <w:isLgl/>
      <w:lvlText w:val="%1.%2.%3."/>
      <w:lvlJc w:val="left"/>
      <w:pPr>
        <w:ind w:left="1290" w:hanging="75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 w15:restartNumberingAfterBreak="0">
    <w:nsid w:val="0F172AA5"/>
    <w:multiLevelType w:val="hybridMultilevel"/>
    <w:tmpl w:val="5A4456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0B10093"/>
    <w:multiLevelType w:val="multilevel"/>
    <w:tmpl w:val="61B86F2C"/>
    <w:lvl w:ilvl="0">
      <w:start w:val="1"/>
      <w:numFmt w:val="decimal"/>
      <w:lvlText w:val="%1."/>
      <w:lvlJc w:val="left"/>
      <w:pPr>
        <w:ind w:left="927" w:hanging="360"/>
      </w:pPr>
      <w:rPr>
        <w:rFonts w:ascii="Times New Roman" w:hAnsi="Times New Roman" w:cs="Times New Roman" w:hint="default"/>
      </w:rPr>
    </w:lvl>
    <w:lvl w:ilvl="1">
      <w:start w:val="2"/>
      <w:numFmt w:val="decimal"/>
      <w:isLgl/>
      <w:lvlText w:val="%1.%2."/>
      <w:lvlJc w:val="left"/>
      <w:pPr>
        <w:ind w:left="1864" w:hanging="1155"/>
      </w:pPr>
      <w:rPr>
        <w:rFonts w:hint="default"/>
      </w:rPr>
    </w:lvl>
    <w:lvl w:ilvl="2">
      <w:start w:val="1"/>
      <w:numFmt w:val="decimal"/>
      <w:isLgl/>
      <w:lvlText w:val="%1.%2.%3."/>
      <w:lvlJc w:val="left"/>
      <w:pPr>
        <w:ind w:left="2006" w:hanging="1155"/>
      </w:pPr>
      <w:rPr>
        <w:rFonts w:hint="default"/>
      </w:rPr>
    </w:lvl>
    <w:lvl w:ilvl="3">
      <w:start w:val="1"/>
      <w:numFmt w:val="decimal"/>
      <w:isLgl/>
      <w:lvlText w:val="%1.%2.%3.%4."/>
      <w:lvlJc w:val="left"/>
      <w:pPr>
        <w:ind w:left="2148" w:hanging="1155"/>
      </w:pPr>
      <w:rPr>
        <w:rFonts w:hint="default"/>
      </w:rPr>
    </w:lvl>
    <w:lvl w:ilvl="4">
      <w:start w:val="1"/>
      <w:numFmt w:val="decimal"/>
      <w:isLgl/>
      <w:lvlText w:val="%1.%2.%3.%4.%5."/>
      <w:lvlJc w:val="left"/>
      <w:pPr>
        <w:ind w:left="2290" w:hanging="1155"/>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5" w15:restartNumberingAfterBreak="0">
    <w:nsid w:val="241B69F3"/>
    <w:multiLevelType w:val="multilevel"/>
    <w:tmpl w:val="F7BEFA6C"/>
    <w:lvl w:ilvl="0">
      <w:start w:val="1"/>
      <w:numFmt w:val="decimal"/>
      <w:lvlText w:val="%1."/>
      <w:lvlJc w:val="left"/>
      <w:pPr>
        <w:ind w:left="1572" w:hanging="930"/>
      </w:pPr>
      <w:rPr>
        <w:rFonts w:hint="default"/>
      </w:rPr>
    </w:lvl>
    <w:lvl w:ilvl="1">
      <w:start w:val="1"/>
      <w:numFmt w:val="lowerLetter"/>
      <w:lvlText w:val="%2."/>
      <w:lvlJc w:val="left"/>
      <w:pPr>
        <w:ind w:left="1722" w:hanging="360"/>
      </w:pPr>
    </w:lvl>
    <w:lvl w:ilvl="2">
      <w:start w:val="1"/>
      <w:numFmt w:val="lowerRoman"/>
      <w:lvlText w:val="%3."/>
      <w:lvlJc w:val="right"/>
      <w:pPr>
        <w:ind w:left="2442" w:hanging="180"/>
      </w:pPr>
    </w:lvl>
    <w:lvl w:ilvl="3">
      <w:start w:val="1"/>
      <w:numFmt w:val="decimal"/>
      <w:lvlText w:val="%4."/>
      <w:lvlJc w:val="left"/>
      <w:pPr>
        <w:ind w:left="3162" w:hanging="360"/>
      </w:pPr>
    </w:lvl>
    <w:lvl w:ilvl="4">
      <w:start w:val="1"/>
      <w:numFmt w:val="lowerLetter"/>
      <w:lvlText w:val="%5."/>
      <w:lvlJc w:val="left"/>
      <w:pPr>
        <w:ind w:left="3882" w:hanging="360"/>
      </w:pPr>
    </w:lvl>
    <w:lvl w:ilvl="5">
      <w:start w:val="1"/>
      <w:numFmt w:val="lowerRoman"/>
      <w:lvlText w:val="%6."/>
      <w:lvlJc w:val="right"/>
      <w:pPr>
        <w:ind w:left="4602" w:hanging="180"/>
      </w:pPr>
    </w:lvl>
    <w:lvl w:ilvl="6">
      <w:start w:val="1"/>
      <w:numFmt w:val="decimal"/>
      <w:lvlText w:val="%7."/>
      <w:lvlJc w:val="left"/>
      <w:pPr>
        <w:ind w:left="5322" w:hanging="360"/>
      </w:pPr>
    </w:lvl>
    <w:lvl w:ilvl="7">
      <w:start w:val="1"/>
      <w:numFmt w:val="lowerLetter"/>
      <w:lvlText w:val="%8."/>
      <w:lvlJc w:val="left"/>
      <w:pPr>
        <w:ind w:left="6042" w:hanging="360"/>
      </w:pPr>
    </w:lvl>
    <w:lvl w:ilvl="8">
      <w:start w:val="1"/>
      <w:numFmt w:val="lowerRoman"/>
      <w:lvlText w:val="%9."/>
      <w:lvlJc w:val="right"/>
      <w:pPr>
        <w:ind w:left="6762" w:hanging="180"/>
      </w:pPr>
    </w:lvl>
  </w:abstractNum>
  <w:abstractNum w:abstractNumId="6" w15:restartNumberingAfterBreak="0">
    <w:nsid w:val="2EAF208B"/>
    <w:multiLevelType w:val="hybridMultilevel"/>
    <w:tmpl w:val="F7BEFA6C"/>
    <w:lvl w:ilvl="0" w:tplc="E7EE163E">
      <w:start w:val="1"/>
      <w:numFmt w:val="decimal"/>
      <w:lvlText w:val="%1."/>
      <w:lvlJc w:val="left"/>
      <w:pPr>
        <w:ind w:left="1530" w:hanging="93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3311674"/>
    <w:multiLevelType w:val="hybridMultilevel"/>
    <w:tmpl w:val="A10E0E04"/>
    <w:lvl w:ilvl="0" w:tplc="9D64A2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9F4090"/>
    <w:multiLevelType w:val="multilevel"/>
    <w:tmpl w:val="C682F754"/>
    <w:lvl w:ilvl="0">
      <w:start w:val="1"/>
      <w:numFmt w:val="upperRoman"/>
      <w:suff w:val="space"/>
      <w:lvlText w:val="%1."/>
      <w:lvlJc w:val="right"/>
      <w:pPr>
        <w:ind w:left="567" w:firstLine="142"/>
      </w:pPr>
      <w:rPr>
        <w:rFonts w:hint="default"/>
        <w:b/>
      </w:rPr>
    </w:lvl>
    <w:lvl w:ilvl="1">
      <w:start w:val="1"/>
      <w:numFmt w:val="decimal"/>
      <w:isLgl/>
      <w:suff w:val="space"/>
      <w:lvlText w:val="%1.%2."/>
      <w:lvlJc w:val="left"/>
      <w:pPr>
        <w:ind w:left="1843" w:firstLine="142"/>
      </w:pPr>
      <w:rPr>
        <w:rFonts w:ascii="Times New Roman" w:hAnsi="Times New Roman" w:cs="Times New Roman" w:hint="default"/>
        <w:sz w:val="24"/>
        <w:szCs w:val="26"/>
      </w:rPr>
    </w:lvl>
    <w:lvl w:ilvl="2">
      <w:start w:val="1"/>
      <w:numFmt w:val="decimal"/>
      <w:isLgl/>
      <w:lvlText w:val="%1.%2.%3."/>
      <w:lvlJc w:val="left"/>
      <w:pPr>
        <w:ind w:left="3087" w:hanging="1080"/>
      </w:pPr>
      <w:rPr>
        <w:rFonts w:hint="default"/>
        <w:sz w:val="24"/>
      </w:rPr>
    </w:lvl>
    <w:lvl w:ilvl="3">
      <w:start w:val="1"/>
      <w:numFmt w:val="decimal"/>
      <w:isLgl/>
      <w:lvlText w:val="%1.%2.%3.%4."/>
      <w:lvlJc w:val="left"/>
      <w:pPr>
        <w:ind w:left="3447" w:hanging="1440"/>
      </w:pPr>
      <w:rPr>
        <w:rFonts w:hint="default"/>
        <w:sz w:val="24"/>
      </w:rPr>
    </w:lvl>
    <w:lvl w:ilvl="4">
      <w:start w:val="1"/>
      <w:numFmt w:val="decimal"/>
      <w:isLgl/>
      <w:lvlText w:val="%1.%2.%3.%4.%5."/>
      <w:lvlJc w:val="left"/>
      <w:pPr>
        <w:ind w:left="3807" w:hanging="1800"/>
      </w:pPr>
      <w:rPr>
        <w:rFonts w:hint="default"/>
        <w:sz w:val="24"/>
      </w:rPr>
    </w:lvl>
    <w:lvl w:ilvl="5">
      <w:start w:val="1"/>
      <w:numFmt w:val="decimal"/>
      <w:isLgl/>
      <w:lvlText w:val="%1.%2.%3.%4.%5.%6."/>
      <w:lvlJc w:val="left"/>
      <w:pPr>
        <w:ind w:left="3807" w:hanging="1800"/>
      </w:pPr>
      <w:rPr>
        <w:rFonts w:hint="default"/>
        <w:sz w:val="24"/>
      </w:rPr>
    </w:lvl>
    <w:lvl w:ilvl="6">
      <w:start w:val="1"/>
      <w:numFmt w:val="decimal"/>
      <w:isLgl/>
      <w:lvlText w:val="%1.%2.%3.%4.%5.%6.%7."/>
      <w:lvlJc w:val="left"/>
      <w:pPr>
        <w:ind w:left="4167" w:hanging="2160"/>
      </w:pPr>
      <w:rPr>
        <w:rFonts w:hint="default"/>
        <w:sz w:val="24"/>
      </w:rPr>
    </w:lvl>
    <w:lvl w:ilvl="7">
      <w:start w:val="1"/>
      <w:numFmt w:val="decimal"/>
      <w:isLgl/>
      <w:lvlText w:val="%1.%2.%3.%4.%5.%6.%7.%8."/>
      <w:lvlJc w:val="left"/>
      <w:pPr>
        <w:ind w:left="4527" w:hanging="2520"/>
      </w:pPr>
      <w:rPr>
        <w:rFonts w:hint="default"/>
        <w:sz w:val="24"/>
      </w:rPr>
    </w:lvl>
    <w:lvl w:ilvl="8">
      <w:start w:val="1"/>
      <w:numFmt w:val="decimal"/>
      <w:isLgl/>
      <w:lvlText w:val="%1.%2.%3.%4.%5.%6.%7.%8.%9."/>
      <w:lvlJc w:val="left"/>
      <w:pPr>
        <w:ind w:left="4887" w:hanging="2880"/>
      </w:pPr>
      <w:rPr>
        <w:rFonts w:hint="default"/>
        <w:sz w:val="24"/>
      </w:rPr>
    </w:lvl>
  </w:abstractNum>
  <w:abstractNum w:abstractNumId="9" w15:restartNumberingAfterBreak="0">
    <w:nsid w:val="554B6516"/>
    <w:multiLevelType w:val="multilevel"/>
    <w:tmpl w:val="E9D64956"/>
    <w:lvl w:ilvl="0">
      <w:start w:val="1"/>
      <w:numFmt w:val="decimal"/>
      <w:lvlText w:val="%1."/>
      <w:lvlJc w:val="left"/>
      <w:pPr>
        <w:ind w:left="1080" w:hanging="360"/>
      </w:pPr>
      <w:rPr>
        <w:rFonts w:hint="default"/>
        <w:sz w:val="24"/>
        <w:szCs w:val="24"/>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15:restartNumberingAfterBreak="0">
    <w:nsid w:val="5ACA4585"/>
    <w:multiLevelType w:val="hybridMultilevel"/>
    <w:tmpl w:val="A83481B4"/>
    <w:lvl w:ilvl="0" w:tplc="DF124B6A">
      <w:start w:val="1"/>
      <w:numFmt w:val="decimal"/>
      <w:lvlText w:val="%1."/>
      <w:lvlJc w:val="left"/>
      <w:pPr>
        <w:ind w:left="1647" w:hanging="360"/>
      </w:pPr>
      <w:rPr>
        <w:rFonts w:ascii="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5CA2089C"/>
    <w:multiLevelType w:val="multilevel"/>
    <w:tmpl w:val="10308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4D0D02"/>
    <w:multiLevelType w:val="multilevel"/>
    <w:tmpl w:val="F7BEFA6C"/>
    <w:lvl w:ilvl="0">
      <w:start w:val="1"/>
      <w:numFmt w:val="decimal"/>
      <w:lvlText w:val="%1."/>
      <w:lvlJc w:val="left"/>
      <w:pPr>
        <w:ind w:left="930" w:hanging="93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6D2B4CF3"/>
    <w:multiLevelType w:val="hybridMultilevel"/>
    <w:tmpl w:val="0B307892"/>
    <w:lvl w:ilvl="0" w:tplc="F840581E">
      <w:start w:val="1"/>
      <w:numFmt w:val="decimal"/>
      <w:lvlText w:val="%1)"/>
      <w:lvlJc w:val="left"/>
      <w:pPr>
        <w:ind w:left="1714" w:hanging="1005"/>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FF85BD1"/>
    <w:multiLevelType w:val="multilevel"/>
    <w:tmpl w:val="97C02042"/>
    <w:lvl w:ilvl="0">
      <w:start w:val="1"/>
      <w:numFmt w:val="decimal"/>
      <w:lvlText w:val="%1."/>
      <w:lvlJc w:val="left"/>
      <w:pPr>
        <w:ind w:left="1080" w:hanging="360"/>
      </w:pPr>
      <w:rPr>
        <w:rFonts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7B1E0188"/>
    <w:multiLevelType w:val="hybridMultilevel"/>
    <w:tmpl w:val="997EE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B55A12"/>
    <w:multiLevelType w:val="hybridMultilevel"/>
    <w:tmpl w:val="3F7C0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15"/>
  </w:num>
  <w:num w:numId="4">
    <w:abstractNumId w:val="12"/>
  </w:num>
  <w:num w:numId="5">
    <w:abstractNumId w:val="16"/>
  </w:num>
  <w:num w:numId="6">
    <w:abstractNumId w:val="9"/>
  </w:num>
  <w:num w:numId="7">
    <w:abstractNumId w:val="11"/>
  </w:num>
  <w:num w:numId="8">
    <w:abstractNumId w:val="3"/>
  </w:num>
  <w:num w:numId="9">
    <w:abstractNumId w:val="1"/>
  </w:num>
  <w:num w:numId="10">
    <w:abstractNumId w:val="7"/>
  </w:num>
  <w:num w:numId="11">
    <w:abstractNumId w:val="14"/>
  </w:num>
  <w:num w:numId="12">
    <w:abstractNumId w:val="4"/>
  </w:num>
  <w:num w:numId="13">
    <w:abstractNumId w:val="2"/>
  </w:num>
  <w:num w:numId="14">
    <w:abstractNumId w:val="10"/>
  </w:num>
  <w:num w:numId="15">
    <w:abstractNumId w:val="8"/>
  </w:num>
  <w:num w:numId="16">
    <w:abstractNumId w:val="1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rawingGridVerticalSpacing w:val="136"/>
  <w:displayHorizontalDrawingGridEvery w:val="0"/>
  <w:displayVerticalDrawingGridEvery w:val="2"/>
  <w:noPunctuationKerning/>
  <w:characterSpacingControl w:val="doNotCompress"/>
  <w:compat>
    <w:compatSetting w:name="compatibilityMode" w:uri="http://schemas.microsoft.com/office/word" w:val="12"/>
  </w:compat>
  <w:rsids>
    <w:rsidRoot w:val="004D7EEE"/>
    <w:rsid w:val="000003FA"/>
    <w:rsid w:val="00022AA9"/>
    <w:rsid w:val="00025DDC"/>
    <w:rsid w:val="00027EE6"/>
    <w:rsid w:val="00033019"/>
    <w:rsid w:val="00040C3E"/>
    <w:rsid w:val="00041FBA"/>
    <w:rsid w:val="00044C4F"/>
    <w:rsid w:val="000606DE"/>
    <w:rsid w:val="00061407"/>
    <w:rsid w:val="00062055"/>
    <w:rsid w:val="00065812"/>
    <w:rsid w:val="0006733D"/>
    <w:rsid w:val="0007172B"/>
    <w:rsid w:val="00085148"/>
    <w:rsid w:val="00094098"/>
    <w:rsid w:val="0009563B"/>
    <w:rsid w:val="000975C2"/>
    <w:rsid w:val="000A07D7"/>
    <w:rsid w:val="000A5D8B"/>
    <w:rsid w:val="000B65F5"/>
    <w:rsid w:val="000B6E94"/>
    <w:rsid w:val="000C3482"/>
    <w:rsid w:val="000D4493"/>
    <w:rsid w:val="000F230E"/>
    <w:rsid w:val="000F5003"/>
    <w:rsid w:val="00102957"/>
    <w:rsid w:val="001058BD"/>
    <w:rsid w:val="00107E49"/>
    <w:rsid w:val="001211EF"/>
    <w:rsid w:val="00125A01"/>
    <w:rsid w:val="00127070"/>
    <w:rsid w:val="001320D8"/>
    <w:rsid w:val="00133C6D"/>
    <w:rsid w:val="0013449B"/>
    <w:rsid w:val="00134992"/>
    <w:rsid w:val="001363EA"/>
    <w:rsid w:val="00143E8E"/>
    <w:rsid w:val="001478DD"/>
    <w:rsid w:val="00150774"/>
    <w:rsid w:val="001523A7"/>
    <w:rsid w:val="00152493"/>
    <w:rsid w:val="001565A9"/>
    <w:rsid w:val="001649B7"/>
    <w:rsid w:val="00164B88"/>
    <w:rsid w:val="00166152"/>
    <w:rsid w:val="00171005"/>
    <w:rsid w:val="00175C9C"/>
    <w:rsid w:val="0017668C"/>
    <w:rsid w:val="00177F5A"/>
    <w:rsid w:val="00190AC4"/>
    <w:rsid w:val="001916EE"/>
    <w:rsid w:val="001975EF"/>
    <w:rsid w:val="001A5145"/>
    <w:rsid w:val="001A60BA"/>
    <w:rsid w:val="001B3DED"/>
    <w:rsid w:val="001C7A2C"/>
    <w:rsid w:val="001D11BF"/>
    <w:rsid w:val="001E05B3"/>
    <w:rsid w:val="001E565D"/>
    <w:rsid w:val="001F50F3"/>
    <w:rsid w:val="001F551E"/>
    <w:rsid w:val="002021B2"/>
    <w:rsid w:val="00206252"/>
    <w:rsid w:val="00211BC1"/>
    <w:rsid w:val="0022032E"/>
    <w:rsid w:val="002308BC"/>
    <w:rsid w:val="002324ED"/>
    <w:rsid w:val="00232AC4"/>
    <w:rsid w:val="002335B5"/>
    <w:rsid w:val="00243196"/>
    <w:rsid w:val="00244EF1"/>
    <w:rsid w:val="00247709"/>
    <w:rsid w:val="00254619"/>
    <w:rsid w:val="00261700"/>
    <w:rsid w:val="002677BF"/>
    <w:rsid w:val="002721CA"/>
    <w:rsid w:val="00272E17"/>
    <w:rsid w:val="00273D2C"/>
    <w:rsid w:val="002752C6"/>
    <w:rsid w:val="00275D0A"/>
    <w:rsid w:val="00285252"/>
    <w:rsid w:val="00293786"/>
    <w:rsid w:val="002A4252"/>
    <w:rsid w:val="002A4567"/>
    <w:rsid w:val="002A5462"/>
    <w:rsid w:val="002B1BB7"/>
    <w:rsid w:val="002B3027"/>
    <w:rsid w:val="002B4BCA"/>
    <w:rsid w:val="002C20B6"/>
    <w:rsid w:val="002C6100"/>
    <w:rsid w:val="002E52F2"/>
    <w:rsid w:val="002E5BF5"/>
    <w:rsid w:val="003012A6"/>
    <w:rsid w:val="00362A52"/>
    <w:rsid w:val="00376BD8"/>
    <w:rsid w:val="003807DE"/>
    <w:rsid w:val="00385B91"/>
    <w:rsid w:val="003922F0"/>
    <w:rsid w:val="003945CA"/>
    <w:rsid w:val="00395DF5"/>
    <w:rsid w:val="0039778F"/>
    <w:rsid w:val="003A0CCE"/>
    <w:rsid w:val="003A333F"/>
    <w:rsid w:val="003A54C8"/>
    <w:rsid w:val="003B10C0"/>
    <w:rsid w:val="003B54DC"/>
    <w:rsid w:val="003C1231"/>
    <w:rsid w:val="003C2BDE"/>
    <w:rsid w:val="003C2D5B"/>
    <w:rsid w:val="003E0E57"/>
    <w:rsid w:val="003E3F75"/>
    <w:rsid w:val="003F28EC"/>
    <w:rsid w:val="00401F8F"/>
    <w:rsid w:val="0040781A"/>
    <w:rsid w:val="0041179A"/>
    <w:rsid w:val="00416DCF"/>
    <w:rsid w:val="00431491"/>
    <w:rsid w:val="0043445E"/>
    <w:rsid w:val="00435425"/>
    <w:rsid w:val="004421A5"/>
    <w:rsid w:val="004447CA"/>
    <w:rsid w:val="00453688"/>
    <w:rsid w:val="004539F9"/>
    <w:rsid w:val="004620C0"/>
    <w:rsid w:val="00462D05"/>
    <w:rsid w:val="00466B6C"/>
    <w:rsid w:val="0048076B"/>
    <w:rsid w:val="00480C0D"/>
    <w:rsid w:val="0048526F"/>
    <w:rsid w:val="004931CD"/>
    <w:rsid w:val="00494440"/>
    <w:rsid w:val="0049470E"/>
    <w:rsid w:val="004A1D18"/>
    <w:rsid w:val="004B2138"/>
    <w:rsid w:val="004C52FD"/>
    <w:rsid w:val="004C749C"/>
    <w:rsid w:val="004D306A"/>
    <w:rsid w:val="004D7EEE"/>
    <w:rsid w:val="00507875"/>
    <w:rsid w:val="00507AEF"/>
    <w:rsid w:val="00514490"/>
    <w:rsid w:val="00514A06"/>
    <w:rsid w:val="00515307"/>
    <w:rsid w:val="005161B8"/>
    <w:rsid w:val="00516892"/>
    <w:rsid w:val="00520093"/>
    <w:rsid w:val="00525BD7"/>
    <w:rsid w:val="005456CD"/>
    <w:rsid w:val="0055183C"/>
    <w:rsid w:val="00551D2A"/>
    <w:rsid w:val="00552E20"/>
    <w:rsid w:val="00555138"/>
    <w:rsid w:val="005554F3"/>
    <w:rsid w:val="005565CB"/>
    <w:rsid w:val="0056193C"/>
    <w:rsid w:val="0056245B"/>
    <w:rsid w:val="0056300A"/>
    <w:rsid w:val="0056358F"/>
    <w:rsid w:val="005668C0"/>
    <w:rsid w:val="00566DD6"/>
    <w:rsid w:val="0057014F"/>
    <w:rsid w:val="005715A4"/>
    <w:rsid w:val="00577706"/>
    <w:rsid w:val="00580746"/>
    <w:rsid w:val="00594BFF"/>
    <w:rsid w:val="00595DD9"/>
    <w:rsid w:val="005A2D7E"/>
    <w:rsid w:val="005A5371"/>
    <w:rsid w:val="005C0FFF"/>
    <w:rsid w:val="005C329F"/>
    <w:rsid w:val="005C3BDC"/>
    <w:rsid w:val="00603C1F"/>
    <w:rsid w:val="00611ACC"/>
    <w:rsid w:val="006160A1"/>
    <w:rsid w:val="006165AE"/>
    <w:rsid w:val="00633C9C"/>
    <w:rsid w:val="006346A9"/>
    <w:rsid w:val="00634FBE"/>
    <w:rsid w:val="00641837"/>
    <w:rsid w:val="00661BD3"/>
    <w:rsid w:val="006633AF"/>
    <w:rsid w:val="00674990"/>
    <w:rsid w:val="00684BA0"/>
    <w:rsid w:val="0069029B"/>
    <w:rsid w:val="00692D99"/>
    <w:rsid w:val="006978EF"/>
    <w:rsid w:val="006A5878"/>
    <w:rsid w:val="006B4813"/>
    <w:rsid w:val="006C2367"/>
    <w:rsid w:val="006C2F5A"/>
    <w:rsid w:val="006C576A"/>
    <w:rsid w:val="006D08A5"/>
    <w:rsid w:val="006D11CF"/>
    <w:rsid w:val="006D4D12"/>
    <w:rsid w:val="006E196F"/>
    <w:rsid w:val="006E76A1"/>
    <w:rsid w:val="006E79E6"/>
    <w:rsid w:val="006F384E"/>
    <w:rsid w:val="00706469"/>
    <w:rsid w:val="007156C7"/>
    <w:rsid w:val="00717EFE"/>
    <w:rsid w:val="0072449C"/>
    <w:rsid w:val="00725024"/>
    <w:rsid w:val="0072629C"/>
    <w:rsid w:val="00737454"/>
    <w:rsid w:val="00740573"/>
    <w:rsid w:val="007427DC"/>
    <w:rsid w:val="00746528"/>
    <w:rsid w:val="00746ED7"/>
    <w:rsid w:val="00780178"/>
    <w:rsid w:val="0078469D"/>
    <w:rsid w:val="007855F7"/>
    <w:rsid w:val="00786EE2"/>
    <w:rsid w:val="00792DBC"/>
    <w:rsid w:val="007A7CD8"/>
    <w:rsid w:val="007B3F63"/>
    <w:rsid w:val="007B778D"/>
    <w:rsid w:val="007C5B76"/>
    <w:rsid w:val="007D6008"/>
    <w:rsid w:val="007E116C"/>
    <w:rsid w:val="007E6C32"/>
    <w:rsid w:val="0080065F"/>
    <w:rsid w:val="00803D34"/>
    <w:rsid w:val="00807581"/>
    <w:rsid w:val="00814C4D"/>
    <w:rsid w:val="00815278"/>
    <w:rsid w:val="008201CD"/>
    <w:rsid w:val="0082486E"/>
    <w:rsid w:val="00827503"/>
    <w:rsid w:val="00830E42"/>
    <w:rsid w:val="00832B9C"/>
    <w:rsid w:val="00835095"/>
    <w:rsid w:val="008416DE"/>
    <w:rsid w:val="00843673"/>
    <w:rsid w:val="00847356"/>
    <w:rsid w:val="00847D1C"/>
    <w:rsid w:val="00854601"/>
    <w:rsid w:val="00861424"/>
    <w:rsid w:val="00861FCE"/>
    <w:rsid w:val="008623E7"/>
    <w:rsid w:val="0086730D"/>
    <w:rsid w:val="0087254B"/>
    <w:rsid w:val="00882E88"/>
    <w:rsid w:val="00887E72"/>
    <w:rsid w:val="008A0E13"/>
    <w:rsid w:val="008A4FD6"/>
    <w:rsid w:val="008C515C"/>
    <w:rsid w:val="008D3181"/>
    <w:rsid w:val="008D5B63"/>
    <w:rsid w:val="008E27B9"/>
    <w:rsid w:val="008E4E59"/>
    <w:rsid w:val="008F3573"/>
    <w:rsid w:val="00901288"/>
    <w:rsid w:val="0090296E"/>
    <w:rsid w:val="00905E6F"/>
    <w:rsid w:val="009210EE"/>
    <w:rsid w:val="009367E2"/>
    <w:rsid w:val="00936B49"/>
    <w:rsid w:val="00941127"/>
    <w:rsid w:val="00941C3F"/>
    <w:rsid w:val="00944B36"/>
    <w:rsid w:val="009717C8"/>
    <w:rsid w:val="00982F49"/>
    <w:rsid w:val="00985E12"/>
    <w:rsid w:val="00986345"/>
    <w:rsid w:val="009869E8"/>
    <w:rsid w:val="00986B98"/>
    <w:rsid w:val="00990917"/>
    <w:rsid w:val="009911D3"/>
    <w:rsid w:val="009A6607"/>
    <w:rsid w:val="009B41CC"/>
    <w:rsid w:val="009B53BE"/>
    <w:rsid w:val="009C5BC3"/>
    <w:rsid w:val="009D407A"/>
    <w:rsid w:val="009D798F"/>
    <w:rsid w:val="009E5377"/>
    <w:rsid w:val="009E5C5B"/>
    <w:rsid w:val="009F2469"/>
    <w:rsid w:val="009F34CB"/>
    <w:rsid w:val="009F7F1F"/>
    <w:rsid w:val="00A00E7C"/>
    <w:rsid w:val="00A0134C"/>
    <w:rsid w:val="00A0303E"/>
    <w:rsid w:val="00A06673"/>
    <w:rsid w:val="00A069B2"/>
    <w:rsid w:val="00A10F5D"/>
    <w:rsid w:val="00A14A80"/>
    <w:rsid w:val="00A178AD"/>
    <w:rsid w:val="00A208EC"/>
    <w:rsid w:val="00A26877"/>
    <w:rsid w:val="00A30E3D"/>
    <w:rsid w:val="00A3572A"/>
    <w:rsid w:val="00A4012B"/>
    <w:rsid w:val="00A50FF9"/>
    <w:rsid w:val="00A53ACC"/>
    <w:rsid w:val="00A577D0"/>
    <w:rsid w:val="00A6307C"/>
    <w:rsid w:val="00A72045"/>
    <w:rsid w:val="00A741C9"/>
    <w:rsid w:val="00A74BF6"/>
    <w:rsid w:val="00A76DB5"/>
    <w:rsid w:val="00A86923"/>
    <w:rsid w:val="00A926C6"/>
    <w:rsid w:val="00A9272D"/>
    <w:rsid w:val="00AA046E"/>
    <w:rsid w:val="00AA06E8"/>
    <w:rsid w:val="00AA0CE0"/>
    <w:rsid w:val="00AA45D2"/>
    <w:rsid w:val="00AA6431"/>
    <w:rsid w:val="00AA67B8"/>
    <w:rsid w:val="00AB2EEC"/>
    <w:rsid w:val="00AB31FB"/>
    <w:rsid w:val="00AB6102"/>
    <w:rsid w:val="00AB7204"/>
    <w:rsid w:val="00AD1857"/>
    <w:rsid w:val="00AD531C"/>
    <w:rsid w:val="00AD5F94"/>
    <w:rsid w:val="00AE2D1F"/>
    <w:rsid w:val="00AF3D1C"/>
    <w:rsid w:val="00AF47FA"/>
    <w:rsid w:val="00B0339B"/>
    <w:rsid w:val="00B10548"/>
    <w:rsid w:val="00B10694"/>
    <w:rsid w:val="00B11D71"/>
    <w:rsid w:val="00B13502"/>
    <w:rsid w:val="00B17BE2"/>
    <w:rsid w:val="00B53FF9"/>
    <w:rsid w:val="00B62337"/>
    <w:rsid w:val="00B651C7"/>
    <w:rsid w:val="00B67D54"/>
    <w:rsid w:val="00B736A7"/>
    <w:rsid w:val="00B802B7"/>
    <w:rsid w:val="00B856AC"/>
    <w:rsid w:val="00B85838"/>
    <w:rsid w:val="00B86519"/>
    <w:rsid w:val="00B92E2C"/>
    <w:rsid w:val="00B95538"/>
    <w:rsid w:val="00B97247"/>
    <w:rsid w:val="00BA00DE"/>
    <w:rsid w:val="00BA0957"/>
    <w:rsid w:val="00BA348F"/>
    <w:rsid w:val="00BB37AC"/>
    <w:rsid w:val="00BB51B1"/>
    <w:rsid w:val="00BB711B"/>
    <w:rsid w:val="00BC138B"/>
    <w:rsid w:val="00BD197E"/>
    <w:rsid w:val="00BD7945"/>
    <w:rsid w:val="00BF352E"/>
    <w:rsid w:val="00BF39C7"/>
    <w:rsid w:val="00BF6CA9"/>
    <w:rsid w:val="00BF6DDD"/>
    <w:rsid w:val="00C00F9E"/>
    <w:rsid w:val="00C0389F"/>
    <w:rsid w:val="00C064BB"/>
    <w:rsid w:val="00C06BAD"/>
    <w:rsid w:val="00C06CF5"/>
    <w:rsid w:val="00C1004F"/>
    <w:rsid w:val="00C14942"/>
    <w:rsid w:val="00C1736A"/>
    <w:rsid w:val="00C24F4D"/>
    <w:rsid w:val="00C34A3B"/>
    <w:rsid w:val="00C36DD1"/>
    <w:rsid w:val="00C40A04"/>
    <w:rsid w:val="00C418A4"/>
    <w:rsid w:val="00C43FE0"/>
    <w:rsid w:val="00C4681F"/>
    <w:rsid w:val="00C5114B"/>
    <w:rsid w:val="00C5240E"/>
    <w:rsid w:val="00C52A8A"/>
    <w:rsid w:val="00C559B8"/>
    <w:rsid w:val="00C604A6"/>
    <w:rsid w:val="00C6687B"/>
    <w:rsid w:val="00C679E6"/>
    <w:rsid w:val="00C67B60"/>
    <w:rsid w:val="00C77CC7"/>
    <w:rsid w:val="00C82EB9"/>
    <w:rsid w:val="00CA4729"/>
    <w:rsid w:val="00CA4ABF"/>
    <w:rsid w:val="00CA5873"/>
    <w:rsid w:val="00CB224E"/>
    <w:rsid w:val="00CB4707"/>
    <w:rsid w:val="00CD57FC"/>
    <w:rsid w:val="00CD7463"/>
    <w:rsid w:val="00CE1229"/>
    <w:rsid w:val="00CE2EC2"/>
    <w:rsid w:val="00CF0A32"/>
    <w:rsid w:val="00CF5D6F"/>
    <w:rsid w:val="00D03276"/>
    <w:rsid w:val="00D21105"/>
    <w:rsid w:val="00D2119D"/>
    <w:rsid w:val="00D21A59"/>
    <w:rsid w:val="00D2387F"/>
    <w:rsid w:val="00D332BA"/>
    <w:rsid w:val="00D36FE1"/>
    <w:rsid w:val="00D37839"/>
    <w:rsid w:val="00D41629"/>
    <w:rsid w:val="00D571A0"/>
    <w:rsid w:val="00D639FC"/>
    <w:rsid w:val="00D641B8"/>
    <w:rsid w:val="00D641D5"/>
    <w:rsid w:val="00D66419"/>
    <w:rsid w:val="00D71EEC"/>
    <w:rsid w:val="00D7527C"/>
    <w:rsid w:val="00D9185C"/>
    <w:rsid w:val="00D95C21"/>
    <w:rsid w:val="00D969E0"/>
    <w:rsid w:val="00DA3A74"/>
    <w:rsid w:val="00DA5C7C"/>
    <w:rsid w:val="00DB0CEC"/>
    <w:rsid w:val="00DB411B"/>
    <w:rsid w:val="00DC4252"/>
    <w:rsid w:val="00DE386C"/>
    <w:rsid w:val="00DF1288"/>
    <w:rsid w:val="00DF3DF4"/>
    <w:rsid w:val="00DF44FB"/>
    <w:rsid w:val="00E03E1F"/>
    <w:rsid w:val="00E0617A"/>
    <w:rsid w:val="00E105BD"/>
    <w:rsid w:val="00E1444E"/>
    <w:rsid w:val="00E1585E"/>
    <w:rsid w:val="00E202D9"/>
    <w:rsid w:val="00E2403C"/>
    <w:rsid w:val="00E276FA"/>
    <w:rsid w:val="00E3000A"/>
    <w:rsid w:val="00E32787"/>
    <w:rsid w:val="00E426EF"/>
    <w:rsid w:val="00E451ED"/>
    <w:rsid w:val="00E47BEC"/>
    <w:rsid w:val="00E51A8A"/>
    <w:rsid w:val="00E53144"/>
    <w:rsid w:val="00E61B82"/>
    <w:rsid w:val="00E6225B"/>
    <w:rsid w:val="00E63AC3"/>
    <w:rsid w:val="00E645AC"/>
    <w:rsid w:val="00E66DBF"/>
    <w:rsid w:val="00E7552C"/>
    <w:rsid w:val="00E7695E"/>
    <w:rsid w:val="00E864A5"/>
    <w:rsid w:val="00E9197C"/>
    <w:rsid w:val="00E92D26"/>
    <w:rsid w:val="00E96D4F"/>
    <w:rsid w:val="00EA32E7"/>
    <w:rsid w:val="00EA3E01"/>
    <w:rsid w:val="00EB1F23"/>
    <w:rsid w:val="00EB5ACA"/>
    <w:rsid w:val="00EC02E7"/>
    <w:rsid w:val="00EC193D"/>
    <w:rsid w:val="00EC50B2"/>
    <w:rsid w:val="00EC516D"/>
    <w:rsid w:val="00EC727F"/>
    <w:rsid w:val="00ED5263"/>
    <w:rsid w:val="00ED6260"/>
    <w:rsid w:val="00EE3F7A"/>
    <w:rsid w:val="00EE5373"/>
    <w:rsid w:val="00EF0F2E"/>
    <w:rsid w:val="00EF155B"/>
    <w:rsid w:val="00EF67D9"/>
    <w:rsid w:val="00F00F05"/>
    <w:rsid w:val="00F05FBC"/>
    <w:rsid w:val="00F06B8A"/>
    <w:rsid w:val="00F12FFF"/>
    <w:rsid w:val="00F13D4A"/>
    <w:rsid w:val="00F16461"/>
    <w:rsid w:val="00F17E43"/>
    <w:rsid w:val="00F20ED3"/>
    <w:rsid w:val="00F223D6"/>
    <w:rsid w:val="00F32718"/>
    <w:rsid w:val="00F350BB"/>
    <w:rsid w:val="00F36006"/>
    <w:rsid w:val="00F36B4E"/>
    <w:rsid w:val="00F3728A"/>
    <w:rsid w:val="00F40351"/>
    <w:rsid w:val="00F4118E"/>
    <w:rsid w:val="00F44F74"/>
    <w:rsid w:val="00F52E09"/>
    <w:rsid w:val="00F560B3"/>
    <w:rsid w:val="00F64432"/>
    <w:rsid w:val="00F6495B"/>
    <w:rsid w:val="00F71CB3"/>
    <w:rsid w:val="00F73689"/>
    <w:rsid w:val="00F84EC7"/>
    <w:rsid w:val="00FA016F"/>
    <w:rsid w:val="00FA0662"/>
    <w:rsid w:val="00FA4017"/>
    <w:rsid w:val="00FA5AF2"/>
    <w:rsid w:val="00FB05C4"/>
    <w:rsid w:val="00FB33EF"/>
    <w:rsid w:val="00FB3BE1"/>
    <w:rsid w:val="00FB5B96"/>
    <w:rsid w:val="00FB5B9B"/>
    <w:rsid w:val="00FC37C0"/>
    <w:rsid w:val="00FC4647"/>
    <w:rsid w:val="00FC4C9F"/>
    <w:rsid w:val="00FC524C"/>
    <w:rsid w:val="00FC66A5"/>
    <w:rsid w:val="00FC66D5"/>
    <w:rsid w:val="00FD0BD6"/>
    <w:rsid w:val="00FE0D74"/>
    <w:rsid w:val="00FE1735"/>
    <w:rsid w:val="00FE5643"/>
    <w:rsid w:val="00FF3B6E"/>
    <w:rsid w:val="00FF3EDD"/>
    <w:rsid w:val="00FF51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8D201"/>
  <w15:docId w15:val="{59982419-C021-4D73-85DD-76AFF35FA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6"/>
        <w:szCs w:val="26"/>
        <w:lang w:val="ru-RU" w:eastAsia="ru-RU" w:bidi="ar-SA"/>
      </w:rPr>
    </w:rPrDefault>
    <w:pPrDefault>
      <w:pPr>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CCE"/>
    <w:rPr>
      <w:sz w:val="24"/>
      <w:szCs w:val="24"/>
    </w:rPr>
  </w:style>
  <w:style w:type="paragraph" w:styleId="1">
    <w:name w:val="heading 1"/>
    <w:basedOn w:val="a"/>
    <w:link w:val="10"/>
    <w:uiPriority w:val="9"/>
    <w:qFormat/>
    <w:rsid w:val="0051449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178AD"/>
    <w:rPr>
      <w:rFonts w:ascii="Tahoma" w:hAnsi="Tahoma" w:cs="Tahoma"/>
      <w:sz w:val="16"/>
      <w:szCs w:val="16"/>
    </w:rPr>
  </w:style>
  <w:style w:type="table" w:styleId="a4">
    <w:name w:val="Table Grid"/>
    <w:basedOn w:val="a1"/>
    <w:rsid w:val="00E426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3B10C0"/>
  </w:style>
  <w:style w:type="paragraph" w:customStyle="1" w:styleId="21">
    <w:name w:val="Основной текст 21"/>
    <w:basedOn w:val="a"/>
    <w:rsid w:val="003B10C0"/>
    <w:pPr>
      <w:shd w:val="clear" w:color="auto" w:fill="FFFFFF"/>
      <w:suppressAutoHyphens/>
      <w:jc w:val="center"/>
    </w:pPr>
    <w:rPr>
      <w:sz w:val="28"/>
      <w:szCs w:val="20"/>
      <w:lang w:eastAsia="ar-SA"/>
    </w:rPr>
  </w:style>
  <w:style w:type="paragraph" w:styleId="a5">
    <w:name w:val="List Paragraph"/>
    <w:basedOn w:val="a"/>
    <w:qFormat/>
    <w:rsid w:val="000A07D7"/>
    <w:pPr>
      <w:spacing w:after="200" w:line="276" w:lineRule="auto"/>
      <w:ind w:left="720"/>
      <w:contextualSpacing/>
    </w:pPr>
    <w:rPr>
      <w:rFonts w:ascii="Calibri" w:hAnsi="Calibri"/>
      <w:sz w:val="22"/>
      <w:szCs w:val="22"/>
    </w:rPr>
  </w:style>
  <w:style w:type="paragraph" w:customStyle="1" w:styleId="tekstob">
    <w:name w:val="tekstob"/>
    <w:basedOn w:val="a"/>
    <w:rsid w:val="001A5145"/>
    <w:pPr>
      <w:spacing w:before="100" w:beforeAutospacing="1" w:after="100" w:afterAutospacing="1"/>
    </w:pPr>
  </w:style>
  <w:style w:type="paragraph" w:styleId="a6">
    <w:name w:val="Normal (Web)"/>
    <w:basedOn w:val="a"/>
    <w:uiPriority w:val="99"/>
    <w:rsid w:val="00861FCE"/>
    <w:pPr>
      <w:spacing w:before="100" w:beforeAutospacing="1" w:after="100" w:afterAutospacing="1"/>
    </w:pPr>
  </w:style>
  <w:style w:type="character" w:styleId="a7">
    <w:name w:val="Strong"/>
    <w:qFormat/>
    <w:rsid w:val="00D7527C"/>
    <w:rPr>
      <w:b/>
      <w:bCs/>
    </w:rPr>
  </w:style>
  <w:style w:type="paragraph" w:customStyle="1" w:styleId="2">
    <w:name w:val="Документы2"/>
    <w:basedOn w:val="a"/>
    <w:rsid w:val="00401F8F"/>
    <w:pPr>
      <w:spacing w:line="360" w:lineRule="auto"/>
      <w:ind w:firstLine="567"/>
    </w:pPr>
    <w:rPr>
      <w:szCs w:val="20"/>
    </w:rPr>
  </w:style>
  <w:style w:type="character" w:styleId="a8">
    <w:name w:val="Hyperlink"/>
    <w:rsid w:val="00401F8F"/>
    <w:rPr>
      <w:color w:val="0000FF"/>
      <w:u w:val="single"/>
    </w:rPr>
  </w:style>
  <w:style w:type="character" w:customStyle="1" w:styleId="blk">
    <w:name w:val="blk"/>
    <w:basedOn w:val="a0"/>
    <w:rsid w:val="004C749C"/>
  </w:style>
  <w:style w:type="character" w:customStyle="1" w:styleId="11">
    <w:name w:val="Гиперссылка1"/>
    <w:basedOn w:val="a0"/>
    <w:rsid w:val="009717C8"/>
  </w:style>
  <w:style w:type="character" w:customStyle="1" w:styleId="10">
    <w:name w:val="Заголовок 1 Знак"/>
    <w:basedOn w:val="a0"/>
    <w:link w:val="1"/>
    <w:uiPriority w:val="9"/>
    <w:rsid w:val="00514490"/>
    <w:rPr>
      <w:b/>
      <w:bCs/>
      <w:kern w:val="36"/>
      <w:sz w:val="48"/>
      <w:szCs w:val="48"/>
    </w:rPr>
  </w:style>
  <w:style w:type="paragraph" w:customStyle="1" w:styleId="bodytextindent">
    <w:name w:val="bodytextindent"/>
    <w:basedOn w:val="a"/>
    <w:rsid w:val="00514490"/>
    <w:pPr>
      <w:spacing w:before="100" w:beforeAutospacing="1" w:after="100" w:afterAutospacing="1"/>
    </w:pPr>
  </w:style>
  <w:style w:type="character" w:customStyle="1" w:styleId="fontstyle36">
    <w:name w:val="fontstyle36"/>
    <w:basedOn w:val="a0"/>
    <w:rsid w:val="00514490"/>
  </w:style>
  <w:style w:type="character" w:customStyle="1" w:styleId="20">
    <w:name w:val="Гиперссылка2"/>
    <w:basedOn w:val="a0"/>
    <w:rsid w:val="00514490"/>
  </w:style>
  <w:style w:type="paragraph" w:customStyle="1" w:styleId="conspluscell">
    <w:name w:val="conspluscell"/>
    <w:basedOn w:val="a"/>
    <w:rsid w:val="00514490"/>
    <w:pPr>
      <w:spacing w:before="100" w:beforeAutospacing="1" w:after="100" w:afterAutospacing="1"/>
    </w:pPr>
  </w:style>
  <w:style w:type="paragraph" w:customStyle="1" w:styleId="12">
    <w:name w:val="Заголовок1"/>
    <w:basedOn w:val="a"/>
    <w:rsid w:val="00514490"/>
    <w:pPr>
      <w:spacing w:before="100" w:beforeAutospacing="1" w:after="100" w:afterAutospacing="1"/>
    </w:pPr>
  </w:style>
  <w:style w:type="character" w:customStyle="1" w:styleId="highlight">
    <w:name w:val="highlight"/>
    <w:basedOn w:val="a0"/>
    <w:rsid w:val="00514490"/>
  </w:style>
  <w:style w:type="paragraph" w:customStyle="1" w:styleId="western">
    <w:name w:val="western"/>
    <w:basedOn w:val="a"/>
    <w:rsid w:val="00514490"/>
    <w:pPr>
      <w:spacing w:before="100" w:beforeAutospacing="1" w:after="100" w:afterAutospacing="1"/>
    </w:pPr>
  </w:style>
  <w:style w:type="paragraph" w:customStyle="1" w:styleId="Default">
    <w:name w:val="Default"/>
    <w:rsid w:val="00177F5A"/>
    <w:pPr>
      <w:autoSpaceDE w:val="0"/>
      <w:autoSpaceDN w:val="0"/>
      <w:adjustRightInd w:val="0"/>
    </w:pPr>
    <w:rPr>
      <w:rFonts w:ascii="Arial" w:hAnsi="Arial" w:cs="Arial"/>
      <w:sz w:val="24"/>
      <w:szCs w:val="24"/>
    </w:rPr>
  </w:style>
  <w:style w:type="paragraph" w:customStyle="1" w:styleId="nospacing">
    <w:name w:val="nospacing"/>
    <w:basedOn w:val="a"/>
    <w:rsid w:val="002324ED"/>
    <w:pPr>
      <w:spacing w:before="100" w:beforeAutospacing="1" w:after="100" w:afterAutospacing="1"/>
      <w:jc w:val="left"/>
    </w:pPr>
    <w:rPr>
      <w:color w:val="auto"/>
    </w:rPr>
  </w:style>
  <w:style w:type="paragraph" w:customStyle="1" w:styleId="ConsPlusNormal">
    <w:name w:val="ConsPlusNormal"/>
    <w:rsid w:val="0069029B"/>
    <w:pPr>
      <w:widowControl w:val="0"/>
      <w:autoSpaceDE w:val="0"/>
      <w:autoSpaceDN w:val="0"/>
      <w:jc w:val="left"/>
    </w:pPr>
    <w:rPr>
      <w:rFonts w:ascii="Calibri" w:eastAsiaTheme="minorEastAsia" w:hAnsi="Calibri" w:cs="Calibri"/>
      <w:color w:val="auto"/>
      <w:sz w:val="22"/>
      <w:szCs w:val="22"/>
    </w:rPr>
  </w:style>
  <w:style w:type="character" w:customStyle="1" w:styleId="a9">
    <w:name w:val="Гипертекстовая ссылка"/>
    <w:uiPriority w:val="99"/>
    <w:rsid w:val="003C1231"/>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9925">
      <w:bodyDiv w:val="1"/>
      <w:marLeft w:val="0"/>
      <w:marRight w:val="0"/>
      <w:marTop w:val="0"/>
      <w:marBottom w:val="0"/>
      <w:divBdr>
        <w:top w:val="none" w:sz="0" w:space="0" w:color="auto"/>
        <w:left w:val="none" w:sz="0" w:space="0" w:color="auto"/>
        <w:bottom w:val="none" w:sz="0" w:space="0" w:color="auto"/>
        <w:right w:val="none" w:sz="0" w:space="0" w:color="auto"/>
      </w:divBdr>
    </w:div>
    <w:div w:id="267860983">
      <w:bodyDiv w:val="1"/>
      <w:marLeft w:val="0"/>
      <w:marRight w:val="0"/>
      <w:marTop w:val="0"/>
      <w:marBottom w:val="0"/>
      <w:divBdr>
        <w:top w:val="none" w:sz="0" w:space="0" w:color="auto"/>
        <w:left w:val="none" w:sz="0" w:space="0" w:color="auto"/>
        <w:bottom w:val="none" w:sz="0" w:space="0" w:color="auto"/>
        <w:right w:val="none" w:sz="0" w:space="0" w:color="auto"/>
      </w:divBdr>
    </w:div>
    <w:div w:id="445857875">
      <w:bodyDiv w:val="1"/>
      <w:marLeft w:val="0"/>
      <w:marRight w:val="0"/>
      <w:marTop w:val="0"/>
      <w:marBottom w:val="0"/>
      <w:divBdr>
        <w:top w:val="none" w:sz="0" w:space="0" w:color="auto"/>
        <w:left w:val="none" w:sz="0" w:space="0" w:color="auto"/>
        <w:bottom w:val="none" w:sz="0" w:space="0" w:color="auto"/>
        <w:right w:val="none" w:sz="0" w:space="0" w:color="auto"/>
      </w:divBdr>
      <w:divsChild>
        <w:div w:id="182328967">
          <w:marLeft w:val="0"/>
          <w:marRight w:val="0"/>
          <w:marTop w:val="120"/>
          <w:marBottom w:val="0"/>
          <w:divBdr>
            <w:top w:val="none" w:sz="0" w:space="0" w:color="auto"/>
            <w:left w:val="none" w:sz="0" w:space="0" w:color="auto"/>
            <w:bottom w:val="none" w:sz="0" w:space="0" w:color="auto"/>
            <w:right w:val="none" w:sz="0" w:space="0" w:color="auto"/>
          </w:divBdr>
        </w:div>
        <w:div w:id="1124614147">
          <w:marLeft w:val="0"/>
          <w:marRight w:val="0"/>
          <w:marTop w:val="120"/>
          <w:marBottom w:val="0"/>
          <w:divBdr>
            <w:top w:val="none" w:sz="0" w:space="0" w:color="auto"/>
            <w:left w:val="none" w:sz="0" w:space="0" w:color="auto"/>
            <w:bottom w:val="none" w:sz="0" w:space="0" w:color="auto"/>
            <w:right w:val="none" w:sz="0" w:space="0" w:color="auto"/>
          </w:divBdr>
        </w:div>
        <w:div w:id="1248467587">
          <w:marLeft w:val="0"/>
          <w:marRight w:val="0"/>
          <w:marTop w:val="120"/>
          <w:marBottom w:val="0"/>
          <w:divBdr>
            <w:top w:val="none" w:sz="0" w:space="0" w:color="auto"/>
            <w:left w:val="none" w:sz="0" w:space="0" w:color="auto"/>
            <w:bottom w:val="none" w:sz="0" w:space="0" w:color="auto"/>
            <w:right w:val="none" w:sz="0" w:space="0" w:color="auto"/>
          </w:divBdr>
        </w:div>
        <w:div w:id="901528338">
          <w:marLeft w:val="0"/>
          <w:marRight w:val="0"/>
          <w:marTop w:val="120"/>
          <w:marBottom w:val="0"/>
          <w:divBdr>
            <w:top w:val="none" w:sz="0" w:space="0" w:color="auto"/>
            <w:left w:val="none" w:sz="0" w:space="0" w:color="auto"/>
            <w:bottom w:val="none" w:sz="0" w:space="0" w:color="auto"/>
            <w:right w:val="none" w:sz="0" w:space="0" w:color="auto"/>
          </w:divBdr>
        </w:div>
        <w:div w:id="1208421124">
          <w:marLeft w:val="0"/>
          <w:marRight w:val="0"/>
          <w:marTop w:val="120"/>
          <w:marBottom w:val="0"/>
          <w:divBdr>
            <w:top w:val="none" w:sz="0" w:space="0" w:color="auto"/>
            <w:left w:val="none" w:sz="0" w:space="0" w:color="auto"/>
            <w:bottom w:val="none" w:sz="0" w:space="0" w:color="auto"/>
            <w:right w:val="none" w:sz="0" w:space="0" w:color="auto"/>
          </w:divBdr>
        </w:div>
      </w:divsChild>
    </w:div>
    <w:div w:id="474563991">
      <w:bodyDiv w:val="1"/>
      <w:marLeft w:val="0"/>
      <w:marRight w:val="0"/>
      <w:marTop w:val="0"/>
      <w:marBottom w:val="0"/>
      <w:divBdr>
        <w:top w:val="none" w:sz="0" w:space="0" w:color="auto"/>
        <w:left w:val="none" w:sz="0" w:space="0" w:color="auto"/>
        <w:bottom w:val="none" w:sz="0" w:space="0" w:color="auto"/>
        <w:right w:val="none" w:sz="0" w:space="0" w:color="auto"/>
      </w:divBdr>
    </w:div>
    <w:div w:id="1513639281">
      <w:bodyDiv w:val="1"/>
      <w:marLeft w:val="0"/>
      <w:marRight w:val="0"/>
      <w:marTop w:val="0"/>
      <w:marBottom w:val="0"/>
      <w:divBdr>
        <w:top w:val="none" w:sz="0" w:space="0" w:color="auto"/>
        <w:left w:val="none" w:sz="0" w:space="0" w:color="auto"/>
        <w:bottom w:val="none" w:sz="0" w:space="0" w:color="auto"/>
        <w:right w:val="none" w:sz="0" w:space="0" w:color="auto"/>
      </w:divBdr>
    </w:div>
    <w:div w:id="1616715632">
      <w:bodyDiv w:val="1"/>
      <w:marLeft w:val="0"/>
      <w:marRight w:val="0"/>
      <w:marTop w:val="0"/>
      <w:marBottom w:val="0"/>
      <w:divBdr>
        <w:top w:val="none" w:sz="0" w:space="0" w:color="auto"/>
        <w:left w:val="none" w:sz="0" w:space="0" w:color="auto"/>
        <w:bottom w:val="none" w:sz="0" w:space="0" w:color="auto"/>
        <w:right w:val="none" w:sz="0" w:space="0" w:color="auto"/>
      </w:divBdr>
      <w:divsChild>
        <w:div w:id="1942295441">
          <w:marLeft w:val="0"/>
          <w:marRight w:val="0"/>
          <w:marTop w:val="120"/>
          <w:marBottom w:val="0"/>
          <w:divBdr>
            <w:top w:val="none" w:sz="0" w:space="0" w:color="auto"/>
            <w:left w:val="none" w:sz="0" w:space="0" w:color="auto"/>
            <w:bottom w:val="none" w:sz="0" w:space="0" w:color="auto"/>
            <w:right w:val="none" w:sz="0" w:space="0" w:color="auto"/>
          </w:divBdr>
        </w:div>
        <w:div w:id="1013916760">
          <w:marLeft w:val="0"/>
          <w:marRight w:val="0"/>
          <w:marTop w:val="120"/>
          <w:marBottom w:val="0"/>
          <w:divBdr>
            <w:top w:val="none" w:sz="0" w:space="0" w:color="auto"/>
            <w:left w:val="none" w:sz="0" w:space="0" w:color="auto"/>
            <w:bottom w:val="none" w:sz="0" w:space="0" w:color="auto"/>
            <w:right w:val="none" w:sz="0" w:space="0" w:color="auto"/>
          </w:divBdr>
        </w:div>
        <w:div w:id="1336154020">
          <w:marLeft w:val="0"/>
          <w:marRight w:val="0"/>
          <w:marTop w:val="120"/>
          <w:marBottom w:val="0"/>
          <w:divBdr>
            <w:top w:val="none" w:sz="0" w:space="0" w:color="auto"/>
            <w:left w:val="none" w:sz="0" w:space="0" w:color="auto"/>
            <w:bottom w:val="none" w:sz="0" w:space="0" w:color="auto"/>
            <w:right w:val="none" w:sz="0" w:space="0" w:color="auto"/>
          </w:divBdr>
        </w:div>
        <w:div w:id="114179105">
          <w:marLeft w:val="0"/>
          <w:marRight w:val="0"/>
          <w:marTop w:val="120"/>
          <w:marBottom w:val="0"/>
          <w:divBdr>
            <w:top w:val="none" w:sz="0" w:space="0" w:color="auto"/>
            <w:left w:val="none" w:sz="0" w:space="0" w:color="auto"/>
            <w:bottom w:val="none" w:sz="0" w:space="0" w:color="auto"/>
            <w:right w:val="none" w:sz="0" w:space="0" w:color="auto"/>
          </w:divBdr>
        </w:div>
        <w:div w:id="1395163052">
          <w:marLeft w:val="0"/>
          <w:marRight w:val="0"/>
          <w:marTop w:val="120"/>
          <w:marBottom w:val="0"/>
          <w:divBdr>
            <w:top w:val="none" w:sz="0" w:space="0" w:color="auto"/>
            <w:left w:val="none" w:sz="0" w:space="0" w:color="auto"/>
            <w:bottom w:val="none" w:sz="0" w:space="0" w:color="auto"/>
            <w:right w:val="none" w:sz="0" w:space="0" w:color="auto"/>
          </w:divBdr>
        </w:div>
        <w:div w:id="15546034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avo-search.minjust.ru/bigs/showDocument.html?id=45004C75-5243-401B-8C73-766DB0B4211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BB9CE-977A-48B8-B7F5-D52F592DF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8</Pages>
  <Words>2565</Words>
  <Characters>14621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Blackshine TEAM</Company>
  <LinksUpToDate>false</LinksUpToDate>
  <CharactersWithSpaces>17152</CharactersWithSpaces>
  <SharedDoc>false</SharedDoc>
  <HLinks>
    <vt:vector size="18" baseType="variant">
      <vt:variant>
        <vt:i4>4390923</vt:i4>
      </vt:variant>
      <vt:variant>
        <vt:i4>6</vt:i4>
      </vt:variant>
      <vt:variant>
        <vt:i4>0</vt:i4>
      </vt:variant>
      <vt:variant>
        <vt:i4>5</vt:i4>
      </vt:variant>
      <vt:variant>
        <vt:lpwstr>consultantplus://offline/ref=5D6A110FFBEB8D6DCC9FFE653BFBACC7F16A901FDB101984769D7D4F72R1t3M</vt:lpwstr>
      </vt:variant>
      <vt:variant>
        <vt:lpwstr/>
      </vt:variant>
      <vt:variant>
        <vt:i4>3014713</vt:i4>
      </vt:variant>
      <vt:variant>
        <vt:i4>3</vt:i4>
      </vt:variant>
      <vt:variant>
        <vt:i4>0</vt:i4>
      </vt:variant>
      <vt:variant>
        <vt:i4>5</vt:i4>
      </vt:variant>
      <vt:variant>
        <vt:lpwstr>consultantplus://offline/ref=5D6A110FFBEB8D6DCC9FFE653BFBACC7F16A9318DB1E1984769D7D4F7213950E2C586471F12CF5A2RFt6M</vt:lpwstr>
      </vt:variant>
      <vt:variant>
        <vt:lpwstr/>
      </vt:variant>
      <vt:variant>
        <vt:i4>4784135</vt:i4>
      </vt:variant>
      <vt:variant>
        <vt:i4>0</vt:i4>
      </vt:variant>
      <vt:variant>
        <vt:i4>0</vt:i4>
      </vt:variant>
      <vt:variant>
        <vt:i4>5</vt:i4>
      </vt:variant>
      <vt:variant>
        <vt:lpwstr>consultantplus://offline/ref=439DCB54EBBB499109B887A95ABC7E68D3E149F66315D5571112B6A89BA1D9232F6FBF9B9C83AAA23D7EAAc267G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user</dc:creator>
  <cp:lastModifiedBy>экономика</cp:lastModifiedBy>
  <cp:revision>53</cp:revision>
  <cp:lastPrinted>2024-08-26T05:55:00Z</cp:lastPrinted>
  <dcterms:created xsi:type="dcterms:W3CDTF">2020-02-26T04:24:00Z</dcterms:created>
  <dcterms:modified xsi:type="dcterms:W3CDTF">2024-08-28T02:15:00Z</dcterms:modified>
</cp:coreProperties>
</file>