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9A4" w:rsidRPr="00D329A4" w:rsidRDefault="00D329A4" w:rsidP="00D329A4">
      <w:pPr>
        <w:widowControl/>
        <w:jc w:val="center"/>
        <w:rPr>
          <w:rFonts w:ascii="Times New Roman" w:eastAsia="Calibri" w:hAnsi="Times New Roman" w:cs="Times New Roman"/>
          <w:color w:val="auto"/>
          <w:sz w:val="32"/>
          <w:szCs w:val="32"/>
          <w:lang w:bidi="ar-SA"/>
        </w:rPr>
      </w:pPr>
      <w:bookmarkStart w:id="0" w:name="bookmark35"/>
      <w:r w:rsidRPr="00D329A4">
        <w:rPr>
          <w:rFonts w:ascii="Times New Roman" w:eastAsia="Calibri" w:hAnsi="Times New Roman" w:cs="Times New Roman"/>
          <w:color w:val="auto"/>
          <w:sz w:val="32"/>
          <w:szCs w:val="32"/>
          <w:lang w:bidi="ar-SA"/>
        </w:rPr>
        <w:t xml:space="preserve">АДМИНИСТРАЦИЯ ВОЛЧИХИНСКОГО РАЙОНА </w:t>
      </w:r>
    </w:p>
    <w:p w:rsidR="00D329A4" w:rsidRPr="00D329A4" w:rsidRDefault="00D329A4" w:rsidP="00D329A4">
      <w:pPr>
        <w:widowControl/>
        <w:jc w:val="center"/>
        <w:rPr>
          <w:rFonts w:ascii="Times New Roman" w:eastAsia="Calibri" w:hAnsi="Times New Roman" w:cs="Times New Roman"/>
          <w:color w:val="auto"/>
          <w:sz w:val="32"/>
          <w:szCs w:val="32"/>
          <w:lang w:bidi="ar-SA"/>
        </w:rPr>
      </w:pPr>
      <w:r w:rsidRPr="00D329A4">
        <w:rPr>
          <w:rFonts w:ascii="Times New Roman" w:eastAsia="Calibri" w:hAnsi="Times New Roman" w:cs="Times New Roman"/>
          <w:color w:val="auto"/>
          <w:sz w:val="32"/>
          <w:szCs w:val="32"/>
          <w:lang w:bidi="ar-SA"/>
        </w:rPr>
        <w:t>АЛТАЙСКОГО КРАЯ</w:t>
      </w:r>
    </w:p>
    <w:p w:rsidR="009355A3" w:rsidRDefault="009355A3" w:rsidP="00D329A4">
      <w:pPr>
        <w:widowControl/>
        <w:jc w:val="center"/>
        <w:rPr>
          <w:rFonts w:ascii="Times New Roman" w:eastAsia="Calibri" w:hAnsi="Times New Roman" w:cs="Times New Roman"/>
          <w:color w:val="auto"/>
          <w:sz w:val="32"/>
          <w:szCs w:val="32"/>
          <w:lang w:bidi="ar-SA"/>
        </w:rPr>
      </w:pPr>
    </w:p>
    <w:p w:rsidR="00D329A4" w:rsidRPr="00D329A4" w:rsidRDefault="00D329A4" w:rsidP="00D329A4">
      <w:pPr>
        <w:widowControl/>
        <w:jc w:val="center"/>
        <w:rPr>
          <w:rFonts w:ascii="Times New Roman" w:eastAsia="Calibri" w:hAnsi="Times New Roman" w:cs="Times New Roman"/>
          <w:color w:val="auto"/>
          <w:sz w:val="32"/>
          <w:szCs w:val="32"/>
          <w:lang w:bidi="ar-SA"/>
        </w:rPr>
      </w:pPr>
      <w:r w:rsidRPr="00D329A4">
        <w:rPr>
          <w:rFonts w:ascii="Times New Roman" w:eastAsia="Calibri" w:hAnsi="Times New Roman" w:cs="Times New Roman"/>
          <w:color w:val="auto"/>
          <w:sz w:val="32"/>
          <w:szCs w:val="32"/>
          <w:lang w:bidi="ar-SA"/>
        </w:rPr>
        <w:t>ПОСТАНОВЛЕНИЕ</w:t>
      </w:r>
    </w:p>
    <w:p w:rsidR="00D329A4" w:rsidRPr="00D329A4" w:rsidRDefault="00D329A4" w:rsidP="00D329A4">
      <w:pPr>
        <w:widowControl/>
        <w:jc w:val="center"/>
        <w:rPr>
          <w:rFonts w:ascii="Times New Roman" w:eastAsia="Calibri" w:hAnsi="Times New Roman" w:cs="Times New Roman"/>
          <w:color w:val="auto"/>
          <w:sz w:val="32"/>
          <w:szCs w:val="32"/>
          <w:lang w:bidi="ar-SA"/>
        </w:rPr>
      </w:pPr>
    </w:p>
    <w:p w:rsidR="00D329A4" w:rsidRPr="00D329A4" w:rsidRDefault="00D329A4" w:rsidP="00D329A4">
      <w:pPr>
        <w:widowControl/>
        <w:jc w:val="center"/>
        <w:rPr>
          <w:rFonts w:ascii="Times New Roman" w:eastAsia="Calibri" w:hAnsi="Times New Roman" w:cs="Times New Roman"/>
          <w:color w:val="auto"/>
          <w:sz w:val="32"/>
          <w:szCs w:val="32"/>
          <w:lang w:bidi="ar-SA"/>
        </w:rPr>
      </w:pPr>
    </w:p>
    <w:p w:rsidR="00D329A4" w:rsidRPr="00D329A4" w:rsidRDefault="0068773C" w:rsidP="00D329A4">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12.08.2024</w:t>
      </w:r>
      <w:r w:rsidR="00D329A4" w:rsidRPr="00D329A4">
        <w:rPr>
          <w:rFonts w:ascii="Times New Roman" w:eastAsia="Calibri" w:hAnsi="Times New Roman" w:cs="Times New Roman"/>
          <w:color w:val="auto"/>
          <w:sz w:val="28"/>
          <w:szCs w:val="28"/>
          <w:lang w:bidi="ar-SA"/>
        </w:rPr>
        <w:t xml:space="preserve">                                                                                                  № </w:t>
      </w:r>
      <w:r w:rsidRPr="0068773C">
        <w:rPr>
          <w:rFonts w:ascii="Times New Roman" w:eastAsia="Calibri" w:hAnsi="Times New Roman" w:cs="Times New Roman"/>
          <w:color w:val="auto"/>
          <w:sz w:val="28"/>
          <w:szCs w:val="28"/>
          <w:u w:val="single"/>
          <w:lang w:bidi="ar-SA"/>
        </w:rPr>
        <w:t>385</w:t>
      </w:r>
    </w:p>
    <w:p w:rsidR="00D329A4" w:rsidRPr="00D329A4" w:rsidRDefault="00D329A4" w:rsidP="00D329A4">
      <w:pPr>
        <w:widowControl/>
        <w:jc w:val="center"/>
        <w:rPr>
          <w:rFonts w:ascii="Arial" w:eastAsia="Calibri" w:hAnsi="Arial" w:cs="Arial"/>
          <w:color w:val="auto"/>
          <w:sz w:val="20"/>
          <w:szCs w:val="20"/>
          <w:lang w:bidi="ar-SA"/>
        </w:rPr>
      </w:pPr>
      <w:r w:rsidRPr="00D329A4">
        <w:rPr>
          <w:rFonts w:ascii="Arial" w:eastAsia="Calibri" w:hAnsi="Arial" w:cs="Arial"/>
          <w:color w:val="auto"/>
          <w:sz w:val="20"/>
          <w:szCs w:val="20"/>
          <w:lang w:bidi="ar-SA"/>
        </w:rPr>
        <w:t>с. Волчиха</w:t>
      </w:r>
    </w:p>
    <w:p w:rsidR="00D329A4" w:rsidRPr="00D329A4" w:rsidRDefault="00D329A4" w:rsidP="00D329A4">
      <w:pPr>
        <w:widowControl/>
        <w:jc w:val="center"/>
        <w:rPr>
          <w:rFonts w:ascii="Times New Roman" w:eastAsia="Calibri" w:hAnsi="Times New Roman" w:cs="Times New Roman"/>
          <w:color w:val="auto"/>
          <w:sz w:val="28"/>
          <w:szCs w:val="28"/>
          <w:lang w:bidi="ar-SA"/>
        </w:rPr>
      </w:pPr>
    </w:p>
    <w:p w:rsidR="00D329A4" w:rsidRPr="00D329A4" w:rsidRDefault="00D329A4" w:rsidP="00D329A4">
      <w:pPr>
        <w:widowControl/>
        <w:rPr>
          <w:rFonts w:ascii="Times New Roman" w:eastAsia="Times New Roman" w:hAnsi="Times New Roman" w:cs="Times New Roman"/>
          <w:b/>
          <w:bCs/>
          <w:noProof/>
          <w:color w:val="auto"/>
          <w:sz w:val="28"/>
          <w:szCs w:val="28"/>
          <w:shd w:val="clear" w:color="auto" w:fill="FFFFFF"/>
          <w:lang w:bidi="ar-SA"/>
        </w:rPr>
      </w:pPr>
    </w:p>
    <w:p w:rsidR="00D329A4" w:rsidRPr="00D329A4" w:rsidRDefault="00D329A4" w:rsidP="00D329A4">
      <w:pPr>
        <w:widowControl/>
        <w:rPr>
          <w:rFonts w:ascii="Times New Roman" w:eastAsia="Calibri" w:hAnsi="Times New Roman" w:cs="Times New Roman"/>
          <w:color w:val="auto"/>
          <w:sz w:val="28"/>
          <w:szCs w:val="28"/>
          <w:lang w:bidi="ar-SA"/>
        </w:rPr>
      </w:pPr>
      <w:r w:rsidRPr="00D329A4">
        <w:rPr>
          <w:rFonts w:ascii="Times New Roman" w:eastAsia="Times New Roman" w:hAnsi="Times New Roman" w:cs="Times New Roman"/>
          <w:noProof/>
          <w:color w:val="auto"/>
          <w:sz w:val="20"/>
          <w:szCs w:val="20"/>
          <w:lang w:bidi="ar-SA"/>
        </w:rPr>
        <mc:AlternateContent>
          <mc:Choice Requires="wps">
            <w:drawing>
              <wp:anchor distT="0" distB="0" distL="114300" distR="114300" simplePos="0" relativeHeight="251659776" behindDoc="0" locked="0" layoutInCell="1" allowOverlap="1">
                <wp:simplePos x="0" y="0"/>
                <wp:positionH relativeFrom="margin">
                  <wp:posOffset>-30563</wp:posOffset>
                </wp:positionH>
                <wp:positionV relativeFrom="paragraph">
                  <wp:posOffset>43732</wp:posOffset>
                </wp:positionV>
                <wp:extent cx="2917189" cy="2195194"/>
                <wp:effectExtent l="0" t="0" r="17145" b="1524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189" cy="2195194"/>
                        </a:xfrm>
                        <a:prstGeom prst="rect">
                          <a:avLst/>
                        </a:prstGeom>
                        <a:solidFill>
                          <a:srgbClr val="FFFFFF"/>
                        </a:solidFill>
                        <a:ln w="9525">
                          <a:solidFill>
                            <a:sysClr val="window" lastClr="FFFFFF">
                              <a:lumMod val="100000"/>
                              <a:lumOff val="0"/>
                            </a:sysClr>
                          </a:solidFill>
                          <a:miter lim="800000"/>
                          <a:headEnd/>
                          <a:tailEnd/>
                        </a:ln>
                      </wps:spPr>
                      <wps:txbx>
                        <w:txbxContent>
                          <w:p w:rsidR="00D329A4" w:rsidRPr="00FF04C7" w:rsidRDefault="00FF04C7" w:rsidP="009A06FC">
                            <w:pPr>
                              <w:pStyle w:val="ad"/>
                              <w:jc w:val="both"/>
                              <w:rPr>
                                <w:rFonts w:ascii="Times New Roman" w:hAnsi="Times New Roman" w:cs="Times New Roman"/>
                                <w:sz w:val="28"/>
                                <w:szCs w:val="28"/>
                              </w:rPr>
                            </w:pPr>
                            <w:r w:rsidRPr="00FF04C7">
                              <w:rPr>
                                <w:rFonts w:ascii="Times New Roman" w:hAnsi="Times New Roman" w:cs="Times New Roman"/>
                                <w:sz w:val="28"/>
                                <w:szCs w:val="28"/>
                              </w:rPr>
                              <w:t>О создании комиссии по обеспече</w:t>
                            </w:r>
                            <w:r w:rsidRPr="00FF04C7">
                              <w:rPr>
                                <w:rFonts w:ascii="Times New Roman" w:hAnsi="Times New Roman" w:cs="Times New Roman"/>
                                <w:sz w:val="28"/>
                                <w:szCs w:val="28"/>
                              </w:rPr>
                              <w:softHyphen/>
                              <w:t>нию устойчивости функционирова</w:t>
                            </w:r>
                            <w:r w:rsidRPr="00FF04C7">
                              <w:rPr>
                                <w:rFonts w:ascii="Times New Roman" w:hAnsi="Times New Roman" w:cs="Times New Roman"/>
                                <w:sz w:val="28"/>
                                <w:szCs w:val="28"/>
                              </w:rPr>
                              <w:softHyphen/>
                              <w:t>ния организаций, необходимых для выживания населения при военных конфликтах или вследствие этих кон</w:t>
                            </w:r>
                            <w:r w:rsidRPr="00FF04C7">
                              <w:rPr>
                                <w:rFonts w:ascii="Times New Roman" w:hAnsi="Times New Roman" w:cs="Times New Roman"/>
                                <w:sz w:val="28"/>
                                <w:szCs w:val="28"/>
                              </w:rPr>
                              <w:softHyphen/>
                              <w:t>фликтов, а также при чрезвычайных ситуациях природного и техногенно</w:t>
                            </w:r>
                            <w:r w:rsidRPr="00FF04C7">
                              <w:rPr>
                                <w:rFonts w:ascii="Times New Roman" w:hAnsi="Times New Roman" w:cs="Times New Roman"/>
                                <w:sz w:val="28"/>
                                <w:szCs w:val="28"/>
                              </w:rPr>
                              <w:softHyphen/>
                              <w:t>го характера и организации ее работы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2.4pt;margin-top:3.45pt;width:229.7pt;height:172.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" strokecolor="white">
                <v:textbox>
                  <w:txbxContent>
                    <w:p w:rsidR="00D329A4" w:rsidRPr="00FF04C7" w:rsidRDefault="00FF04C7" w:rsidP="009A06FC">
                      <w:pPr>
                        <w:pStyle w:val="ad"/>
                        <w:jc w:val="both"/>
                        <w:rPr>
                          <w:rFonts w:ascii="Times New Roman" w:hAnsi="Times New Roman" w:cs="Times New Roman"/>
                          <w:sz w:val="28"/>
                          <w:szCs w:val="28"/>
                        </w:rPr>
                      </w:pPr>
                      <w:r w:rsidRPr="00FF04C7">
                        <w:rPr>
                          <w:rFonts w:ascii="Times New Roman" w:hAnsi="Times New Roman" w:cs="Times New Roman"/>
                          <w:sz w:val="28"/>
                          <w:szCs w:val="28"/>
                        </w:rPr>
                        <w:t>О создании комиссии по обеспече</w:t>
                      </w:r>
                      <w:r w:rsidRPr="00FF04C7">
                        <w:rPr>
                          <w:rFonts w:ascii="Times New Roman" w:hAnsi="Times New Roman" w:cs="Times New Roman"/>
                          <w:sz w:val="28"/>
                          <w:szCs w:val="28"/>
                        </w:rPr>
                        <w:softHyphen/>
                        <w:t>нию устойчивости функционирова</w:t>
                      </w:r>
                      <w:r w:rsidRPr="00FF04C7">
                        <w:rPr>
                          <w:rFonts w:ascii="Times New Roman" w:hAnsi="Times New Roman" w:cs="Times New Roman"/>
                          <w:sz w:val="28"/>
                          <w:szCs w:val="28"/>
                        </w:rPr>
                        <w:softHyphen/>
                        <w:t>ния организаций, необходимых для выживания населения при военных конфликтах или вследствие этих кон</w:t>
                      </w:r>
                      <w:r w:rsidRPr="00FF04C7">
                        <w:rPr>
                          <w:rFonts w:ascii="Times New Roman" w:hAnsi="Times New Roman" w:cs="Times New Roman"/>
                          <w:sz w:val="28"/>
                          <w:szCs w:val="28"/>
                        </w:rPr>
                        <w:softHyphen/>
                        <w:t>фликтов, а также при чрезвычайных ситуациях природного и техногенно</w:t>
                      </w:r>
                      <w:r w:rsidRPr="00FF04C7">
                        <w:rPr>
                          <w:rFonts w:ascii="Times New Roman" w:hAnsi="Times New Roman" w:cs="Times New Roman"/>
                          <w:sz w:val="28"/>
                          <w:szCs w:val="28"/>
                        </w:rPr>
                        <w:softHyphen/>
                        <w:t>го характера и организации ее работы</w:t>
                      </w:r>
                    </w:p>
                  </w:txbxContent>
                </v:textbox>
                <w10:wrap anchorx="margin"/>
              </v:shape>
            </w:pict>
          </mc:Fallback>
        </mc:AlternateContent>
      </w:r>
    </w:p>
    <w:p w:rsidR="00D329A4" w:rsidRPr="00D329A4" w:rsidRDefault="00D329A4" w:rsidP="00D329A4">
      <w:pPr>
        <w:widowControl/>
        <w:rPr>
          <w:rFonts w:ascii="Times New Roman" w:eastAsia="Calibri" w:hAnsi="Times New Roman" w:cs="Times New Roman"/>
          <w:color w:val="auto"/>
          <w:sz w:val="28"/>
          <w:szCs w:val="28"/>
          <w:lang w:bidi="ar-SA"/>
        </w:rPr>
      </w:pPr>
    </w:p>
    <w:p w:rsidR="00D329A4" w:rsidRPr="00D329A4" w:rsidRDefault="00D329A4" w:rsidP="00D329A4">
      <w:pPr>
        <w:widowControl/>
        <w:rPr>
          <w:rFonts w:ascii="Times New Roman" w:eastAsia="Calibri" w:hAnsi="Times New Roman" w:cs="Times New Roman"/>
          <w:color w:val="auto"/>
          <w:sz w:val="28"/>
          <w:szCs w:val="28"/>
          <w:lang w:bidi="ar-SA"/>
        </w:rPr>
      </w:pPr>
    </w:p>
    <w:p w:rsidR="00D329A4" w:rsidRPr="00D329A4" w:rsidRDefault="00D329A4" w:rsidP="00D329A4">
      <w:pPr>
        <w:widowControl/>
        <w:rPr>
          <w:rFonts w:ascii="Times New Roman" w:eastAsia="Calibri" w:hAnsi="Times New Roman" w:cs="Times New Roman"/>
          <w:color w:val="auto"/>
          <w:sz w:val="28"/>
          <w:szCs w:val="28"/>
          <w:lang w:bidi="ar-SA"/>
        </w:rPr>
      </w:pPr>
    </w:p>
    <w:p w:rsidR="00D329A4" w:rsidRPr="00D329A4" w:rsidRDefault="00D329A4" w:rsidP="00D329A4">
      <w:pPr>
        <w:widowControl/>
        <w:rPr>
          <w:rFonts w:ascii="Times New Roman" w:eastAsia="Calibri" w:hAnsi="Times New Roman" w:cs="Times New Roman"/>
          <w:color w:val="auto"/>
          <w:sz w:val="28"/>
          <w:szCs w:val="28"/>
          <w:lang w:bidi="ar-SA"/>
        </w:rPr>
      </w:pPr>
    </w:p>
    <w:p w:rsidR="00D329A4" w:rsidRPr="00D329A4" w:rsidRDefault="00D329A4" w:rsidP="00D329A4">
      <w:pPr>
        <w:widowControl/>
        <w:rPr>
          <w:rFonts w:ascii="Times New Roman" w:eastAsia="Calibri" w:hAnsi="Times New Roman" w:cs="Times New Roman"/>
          <w:color w:val="auto"/>
          <w:sz w:val="28"/>
          <w:szCs w:val="28"/>
          <w:lang w:bidi="ar-SA"/>
        </w:rPr>
      </w:pPr>
      <w:r w:rsidRPr="00D329A4">
        <w:rPr>
          <w:rFonts w:ascii="Times New Roman" w:eastAsia="Calibri" w:hAnsi="Times New Roman" w:cs="Times New Roman"/>
          <w:color w:val="auto"/>
          <w:sz w:val="28"/>
          <w:szCs w:val="28"/>
          <w:lang w:bidi="ar-SA"/>
        </w:rPr>
        <w:tab/>
      </w:r>
    </w:p>
    <w:p w:rsidR="009A06FC" w:rsidRPr="009A06FC" w:rsidRDefault="009A06FC" w:rsidP="009A06FC">
      <w:pPr>
        <w:pStyle w:val="ad"/>
        <w:jc w:val="both"/>
        <w:rPr>
          <w:rFonts w:ascii="Times New Roman" w:hAnsi="Times New Roman" w:cs="Times New Roman"/>
          <w:sz w:val="28"/>
          <w:szCs w:val="28"/>
        </w:rPr>
      </w:pPr>
    </w:p>
    <w:bookmarkEnd w:id="0"/>
    <w:p w:rsidR="00FF04C7" w:rsidRDefault="00FF04C7" w:rsidP="009A06FC">
      <w:pPr>
        <w:pStyle w:val="ad"/>
        <w:ind w:firstLine="708"/>
        <w:jc w:val="both"/>
        <w:rPr>
          <w:rFonts w:ascii="Times New Roman" w:hAnsi="Times New Roman" w:cs="Times New Roman"/>
          <w:sz w:val="28"/>
          <w:szCs w:val="28"/>
        </w:rPr>
      </w:pPr>
    </w:p>
    <w:p w:rsidR="00FF04C7" w:rsidRDefault="00FF04C7" w:rsidP="009A06FC">
      <w:pPr>
        <w:pStyle w:val="ad"/>
        <w:ind w:firstLine="708"/>
        <w:jc w:val="both"/>
        <w:rPr>
          <w:rFonts w:ascii="Times New Roman" w:hAnsi="Times New Roman" w:cs="Times New Roman"/>
          <w:sz w:val="28"/>
          <w:szCs w:val="28"/>
        </w:rPr>
      </w:pPr>
    </w:p>
    <w:p w:rsidR="00FF04C7" w:rsidRDefault="00FF04C7" w:rsidP="009A06FC">
      <w:pPr>
        <w:pStyle w:val="ad"/>
        <w:ind w:firstLine="708"/>
        <w:jc w:val="both"/>
        <w:rPr>
          <w:rFonts w:ascii="Times New Roman" w:hAnsi="Times New Roman" w:cs="Times New Roman"/>
          <w:sz w:val="28"/>
          <w:szCs w:val="28"/>
        </w:rPr>
      </w:pPr>
    </w:p>
    <w:p w:rsidR="00FF04C7" w:rsidRDefault="00FF04C7" w:rsidP="009A06FC">
      <w:pPr>
        <w:pStyle w:val="ad"/>
        <w:ind w:firstLine="708"/>
        <w:jc w:val="both"/>
        <w:rPr>
          <w:rFonts w:ascii="Times New Roman" w:hAnsi="Times New Roman" w:cs="Times New Roman"/>
          <w:sz w:val="28"/>
          <w:szCs w:val="28"/>
        </w:rPr>
      </w:pPr>
    </w:p>
    <w:p w:rsidR="00FF04C7" w:rsidRDefault="00FF04C7" w:rsidP="009A06FC">
      <w:pPr>
        <w:pStyle w:val="ad"/>
        <w:ind w:firstLine="708"/>
        <w:jc w:val="both"/>
        <w:rPr>
          <w:rFonts w:ascii="Times New Roman" w:hAnsi="Times New Roman" w:cs="Times New Roman"/>
          <w:sz w:val="28"/>
          <w:szCs w:val="28"/>
        </w:rPr>
      </w:pPr>
    </w:p>
    <w:p w:rsidR="009A06FC" w:rsidRPr="00FF04C7" w:rsidRDefault="00FF04C7" w:rsidP="009A06FC">
      <w:pPr>
        <w:pStyle w:val="ad"/>
        <w:ind w:firstLine="708"/>
        <w:jc w:val="both"/>
        <w:rPr>
          <w:rFonts w:ascii="Times New Roman" w:hAnsi="Times New Roman" w:cs="Times New Roman"/>
          <w:sz w:val="32"/>
          <w:szCs w:val="28"/>
        </w:rPr>
      </w:pPr>
      <w:r w:rsidRPr="00FF04C7">
        <w:rPr>
          <w:rFonts w:ascii="Times New Roman" w:hAnsi="Times New Roman" w:cs="Times New Roman"/>
          <w:sz w:val="28"/>
        </w:rPr>
        <w:t xml:space="preserve">В соответствии с Федеральным законом от 12.02.1998 № 28-ФЗ «О гражданской обороне», в целях организации работ по планированию и координации выполнения мероприятий по обеспечению устойчивости функционирования объектов экономики, расположенных на территории </w:t>
      </w:r>
      <w:r>
        <w:rPr>
          <w:rFonts w:ascii="Times New Roman" w:hAnsi="Times New Roman" w:cs="Times New Roman"/>
          <w:sz w:val="28"/>
        </w:rPr>
        <w:t>Волчихинского района</w:t>
      </w:r>
      <w:r w:rsidRPr="00FF04C7">
        <w:rPr>
          <w:rFonts w:ascii="Times New Roman" w:hAnsi="Times New Roman" w:cs="Times New Roman"/>
          <w:sz w:val="28"/>
        </w:rPr>
        <w:t>, при военных конфликтах или вследствие этих конфликтов, в результате возможных чрезвычайных ситуаций природного и техногенного характера, постановля</w:t>
      </w:r>
      <w:r>
        <w:rPr>
          <w:rFonts w:ascii="Times New Roman" w:hAnsi="Times New Roman" w:cs="Times New Roman"/>
          <w:sz w:val="28"/>
        </w:rPr>
        <w:t>ет</w:t>
      </w:r>
      <w:r w:rsidRPr="00FF04C7">
        <w:rPr>
          <w:rFonts w:ascii="Times New Roman" w:hAnsi="Times New Roman" w:cs="Times New Roman"/>
          <w:sz w:val="28"/>
        </w:rPr>
        <w:t>:</w:t>
      </w:r>
    </w:p>
    <w:p w:rsidR="009A06FC" w:rsidRPr="00FF04C7" w:rsidRDefault="009A06FC" w:rsidP="00FF04C7">
      <w:pPr>
        <w:pStyle w:val="ad"/>
        <w:ind w:firstLine="708"/>
        <w:jc w:val="both"/>
        <w:rPr>
          <w:rFonts w:ascii="Times New Roman" w:hAnsi="Times New Roman" w:cs="Times New Roman"/>
          <w:sz w:val="32"/>
          <w:szCs w:val="28"/>
        </w:rPr>
      </w:pPr>
      <w:r w:rsidRPr="00FF04C7">
        <w:rPr>
          <w:rFonts w:ascii="Times New Roman" w:hAnsi="Times New Roman" w:cs="Times New Roman"/>
          <w:sz w:val="28"/>
          <w:szCs w:val="28"/>
        </w:rPr>
        <w:t>1.</w:t>
      </w:r>
      <w:r w:rsidRPr="00FF04C7">
        <w:rPr>
          <w:rFonts w:ascii="Times New Roman" w:hAnsi="Times New Roman" w:cs="Times New Roman"/>
          <w:sz w:val="32"/>
          <w:szCs w:val="28"/>
        </w:rPr>
        <w:t xml:space="preserve"> </w:t>
      </w:r>
      <w:r w:rsidR="00FF04C7" w:rsidRPr="00FF04C7">
        <w:rPr>
          <w:rFonts w:ascii="Times New Roman" w:hAnsi="Times New Roman" w:cs="Times New Roman"/>
          <w:sz w:val="28"/>
        </w:rPr>
        <w:t xml:space="preserve">Создать при Администрации </w:t>
      </w:r>
      <w:r w:rsidR="00FF04C7">
        <w:rPr>
          <w:rFonts w:ascii="Times New Roman" w:hAnsi="Times New Roman" w:cs="Times New Roman"/>
          <w:sz w:val="28"/>
        </w:rPr>
        <w:t xml:space="preserve">Волчихинского </w:t>
      </w:r>
      <w:proofErr w:type="gramStart"/>
      <w:r w:rsidR="00FF04C7">
        <w:rPr>
          <w:rFonts w:ascii="Times New Roman" w:hAnsi="Times New Roman" w:cs="Times New Roman"/>
          <w:sz w:val="28"/>
        </w:rPr>
        <w:t>района</w:t>
      </w:r>
      <w:proofErr w:type="gramEnd"/>
      <w:r w:rsidR="00FF04C7" w:rsidRPr="00FF04C7">
        <w:rPr>
          <w:rFonts w:ascii="Times New Roman" w:hAnsi="Times New Roman" w:cs="Times New Roman"/>
          <w:sz w:val="28"/>
        </w:rPr>
        <w:t xml:space="preserve"> постоянно действующий орган - комиссию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 и организовать ее работу в мирное и военное время. В этих целях:</w:t>
      </w:r>
    </w:p>
    <w:p w:rsidR="00FF04C7" w:rsidRDefault="00FF04C7" w:rsidP="009A06FC">
      <w:pPr>
        <w:pStyle w:val="ad"/>
        <w:ind w:firstLine="708"/>
        <w:jc w:val="both"/>
        <w:rPr>
          <w:rFonts w:ascii="Times New Roman" w:hAnsi="Times New Roman" w:cs="Times New Roman"/>
          <w:sz w:val="28"/>
        </w:rPr>
      </w:pPr>
      <w:r w:rsidRPr="00FF04C7">
        <w:rPr>
          <w:rFonts w:ascii="Times New Roman" w:hAnsi="Times New Roman" w:cs="Times New Roman"/>
          <w:sz w:val="28"/>
          <w:szCs w:val="28"/>
        </w:rPr>
        <w:t>1.1.</w:t>
      </w:r>
      <w:r w:rsidRPr="00FF04C7">
        <w:t xml:space="preserve"> </w:t>
      </w:r>
      <w:r w:rsidRPr="00FF04C7">
        <w:rPr>
          <w:rFonts w:ascii="Times New Roman" w:hAnsi="Times New Roman" w:cs="Times New Roman"/>
          <w:sz w:val="28"/>
        </w:rPr>
        <w:t>Утвердить:</w:t>
      </w:r>
    </w:p>
    <w:p w:rsidR="00FF04C7" w:rsidRPr="00FF04C7" w:rsidRDefault="00FF04C7" w:rsidP="00FF04C7">
      <w:pPr>
        <w:pStyle w:val="11"/>
        <w:shd w:val="clear" w:color="auto" w:fill="auto"/>
        <w:ind w:firstLine="760"/>
        <w:jc w:val="both"/>
        <w:rPr>
          <w:sz w:val="32"/>
        </w:rPr>
      </w:pPr>
      <w:r>
        <w:t>положение о комиссии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 (приложение 1);</w:t>
      </w:r>
    </w:p>
    <w:p w:rsidR="00FF04C7" w:rsidRPr="009355A3" w:rsidRDefault="00FF04C7" w:rsidP="009A06FC">
      <w:pPr>
        <w:pStyle w:val="ad"/>
        <w:ind w:firstLine="708"/>
        <w:jc w:val="both"/>
        <w:rPr>
          <w:rFonts w:ascii="Times New Roman" w:hAnsi="Times New Roman" w:cs="Times New Roman"/>
          <w:sz w:val="28"/>
          <w:szCs w:val="28"/>
        </w:rPr>
      </w:pPr>
      <w:r w:rsidRPr="00FF04C7">
        <w:rPr>
          <w:rFonts w:ascii="Times New Roman" w:hAnsi="Times New Roman" w:cs="Times New Roman"/>
          <w:sz w:val="28"/>
        </w:rPr>
        <w:t xml:space="preserve">состав комиссии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w:t>
      </w:r>
      <w:r w:rsidRPr="00FF04C7">
        <w:rPr>
          <w:rFonts w:ascii="Times New Roman" w:hAnsi="Times New Roman" w:cs="Times New Roman"/>
          <w:sz w:val="28"/>
        </w:rPr>
        <w:lastRenderedPageBreak/>
        <w:t xml:space="preserve">ситуациях природного и техногенного </w:t>
      </w:r>
      <w:r w:rsidRPr="009355A3">
        <w:rPr>
          <w:rFonts w:ascii="Times New Roman" w:hAnsi="Times New Roman" w:cs="Times New Roman"/>
          <w:sz w:val="28"/>
          <w:szCs w:val="28"/>
        </w:rPr>
        <w:t>характера (приложение 2).</w:t>
      </w:r>
    </w:p>
    <w:p w:rsidR="009A06FC" w:rsidRPr="00FF04C7" w:rsidRDefault="00FF04C7" w:rsidP="00FF04C7">
      <w:pPr>
        <w:pStyle w:val="ad"/>
        <w:ind w:firstLine="708"/>
        <w:jc w:val="both"/>
        <w:rPr>
          <w:rFonts w:ascii="Times New Roman" w:hAnsi="Times New Roman" w:cs="Times New Roman"/>
          <w:sz w:val="28"/>
        </w:rPr>
      </w:pPr>
      <w:r w:rsidRPr="00FF04C7">
        <w:rPr>
          <w:rFonts w:ascii="Times New Roman" w:hAnsi="Times New Roman" w:cs="Times New Roman"/>
          <w:sz w:val="28"/>
          <w:szCs w:val="28"/>
        </w:rPr>
        <w:t>1.</w:t>
      </w:r>
      <w:r w:rsidR="009A06FC" w:rsidRPr="00FF04C7">
        <w:rPr>
          <w:rFonts w:ascii="Times New Roman" w:hAnsi="Times New Roman" w:cs="Times New Roman"/>
          <w:sz w:val="28"/>
          <w:szCs w:val="28"/>
        </w:rPr>
        <w:t>2. </w:t>
      </w:r>
      <w:r w:rsidRPr="00FF04C7">
        <w:rPr>
          <w:rFonts w:ascii="Times New Roman" w:hAnsi="Times New Roman" w:cs="Times New Roman"/>
          <w:sz w:val="28"/>
        </w:rPr>
        <w:t>Членам комиссии, руководителям назначенных рабочих групп: довести до должностных лиц, входящих в состав рабочих групп, утвержденное Положение о комиссии (приложение 1) и организовать работу на основании годового планирования;</w:t>
      </w:r>
    </w:p>
    <w:p w:rsidR="00FF04C7" w:rsidRPr="001770BF" w:rsidRDefault="00FF04C7" w:rsidP="00FF04C7">
      <w:pPr>
        <w:pStyle w:val="ad"/>
        <w:ind w:firstLine="708"/>
        <w:jc w:val="both"/>
        <w:rPr>
          <w:rFonts w:ascii="Times New Roman" w:hAnsi="Times New Roman" w:cs="Times New Roman"/>
          <w:sz w:val="28"/>
        </w:rPr>
      </w:pPr>
      <w:r w:rsidRPr="00FF04C7">
        <w:rPr>
          <w:rFonts w:ascii="Times New Roman" w:hAnsi="Times New Roman" w:cs="Times New Roman"/>
          <w:sz w:val="28"/>
        </w:rPr>
        <w:t>ежегодно до 10 декабря представлять председателю комиссии для рассмотрения предложения по вопросам планирования мероприятий, направленных на повышение устойчивости функционирования объектов экономики, для их включения в план работы комиссии на очередной год, а также своевременно вносить изменения в состав рабочих групп.</w:t>
      </w:r>
    </w:p>
    <w:p w:rsidR="001770BF" w:rsidRPr="001770BF" w:rsidRDefault="001770BF" w:rsidP="00FF04C7">
      <w:pPr>
        <w:pStyle w:val="ad"/>
        <w:ind w:firstLine="708"/>
        <w:jc w:val="both"/>
        <w:rPr>
          <w:rFonts w:ascii="Times New Roman" w:hAnsi="Times New Roman" w:cs="Times New Roman"/>
          <w:sz w:val="32"/>
          <w:szCs w:val="28"/>
        </w:rPr>
      </w:pPr>
      <w:r>
        <w:rPr>
          <w:rFonts w:ascii="Times New Roman" w:hAnsi="Times New Roman" w:cs="Times New Roman"/>
          <w:sz w:val="28"/>
          <w:szCs w:val="28"/>
        </w:rPr>
        <w:t xml:space="preserve">2. </w:t>
      </w:r>
      <w:r w:rsidRPr="001770BF">
        <w:rPr>
          <w:rFonts w:ascii="Times New Roman" w:hAnsi="Times New Roman" w:cs="Times New Roman"/>
          <w:sz w:val="28"/>
          <w:szCs w:val="28"/>
        </w:rPr>
        <w:t xml:space="preserve">Признать утратившим силу постановление Администрации района от </w:t>
      </w:r>
      <w:r>
        <w:rPr>
          <w:rFonts w:ascii="Times New Roman" w:hAnsi="Times New Roman" w:cs="Times New Roman"/>
          <w:sz w:val="28"/>
          <w:szCs w:val="28"/>
        </w:rPr>
        <w:t>11.11.2016</w:t>
      </w:r>
      <w:r w:rsidRPr="001770BF">
        <w:rPr>
          <w:rFonts w:ascii="Times New Roman" w:hAnsi="Times New Roman" w:cs="Times New Roman"/>
          <w:sz w:val="28"/>
          <w:szCs w:val="28"/>
        </w:rPr>
        <w:t xml:space="preserve"> № </w:t>
      </w:r>
      <w:r>
        <w:rPr>
          <w:rFonts w:ascii="Times New Roman" w:hAnsi="Times New Roman" w:cs="Times New Roman"/>
          <w:sz w:val="28"/>
          <w:szCs w:val="28"/>
        </w:rPr>
        <w:t>645</w:t>
      </w:r>
      <w:r w:rsidRPr="001770BF">
        <w:rPr>
          <w:rFonts w:ascii="Times New Roman" w:hAnsi="Times New Roman" w:cs="Times New Roman"/>
          <w:sz w:val="28"/>
          <w:szCs w:val="28"/>
        </w:rPr>
        <w:t xml:space="preserve"> «</w:t>
      </w:r>
      <w:r>
        <w:rPr>
          <w:rFonts w:ascii="Times New Roman" w:hAnsi="Times New Roman" w:cs="Times New Roman"/>
          <w:sz w:val="28"/>
          <w:szCs w:val="28"/>
        </w:rPr>
        <w:t>Об утверждении Положения о комиссии по обеспечению устойчивости функционирования организаций, необходимых для выживания населения при военных конфликтах или в следствии этих конфликтов, а также при чрезвычайных ситуациях природного и техногенного характера</w:t>
      </w:r>
      <w:r w:rsidRPr="001770BF">
        <w:rPr>
          <w:rFonts w:ascii="Times New Roman" w:hAnsi="Times New Roman" w:cs="Times New Roman"/>
          <w:sz w:val="28"/>
          <w:szCs w:val="28"/>
        </w:rPr>
        <w:t>»;</w:t>
      </w:r>
    </w:p>
    <w:p w:rsidR="005D0821" w:rsidRPr="009A06FC" w:rsidRDefault="009A06FC" w:rsidP="009A06FC">
      <w:pPr>
        <w:pStyle w:val="ad"/>
        <w:ind w:firstLine="708"/>
        <w:jc w:val="both"/>
        <w:rPr>
          <w:rFonts w:ascii="Times New Roman" w:hAnsi="Times New Roman" w:cs="Times New Roman"/>
          <w:sz w:val="28"/>
          <w:szCs w:val="28"/>
        </w:rPr>
      </w:pPr>
      <w:r w:rsidRPr="009A06FC">
        <w:rPr>
          <w:rFonts w:ascii="Times New Roman" w:hAnsi="Times New Roman" w:cs="Times New Roman"/>
          <w:sz w:val="28"/>
          <w:szCs w:val="28"/>
        </w:rPr>
        <w:t>3.</w:t>
      </w:r>
      <w:r w:rsidRPr="009A06FC">
        <w:rPr>
          <w:rFonts w:ascii="Times New Roman" w:hAnsi="Times New Roman" w:cs="Times New Roman"/>
          <w:sz w:val="28"/>
          <w:szCs w:val="28"/>
          <w:lang w:val="en-US"/>
        </w:rPr>
        <w:t> </w:t>
      </w:r>
      <w:r w:rsidRPr="009A06FC">
        <w:rPr>
          <w:rFonts w:ascii="Times New Roman" w:hAnsi="Times New Roman" w:cs="Times New Roman"/>
          <w:sz w:val="28"/>
          <w:szCs w:val="28"/>
        </w:rPr>
        <w:t xml:space="preserve">Контроль за выполнением настоящего постановления </w:t>
      </w:r>
      <w:r w:rsidR="001A32F2">
        <w:rPr>
          <w:rFonts w:ascii="Times New Roman" w:hAnsi="Times New Roman" w:cs="Times New Roman"/>
          <w:sz w:val="28"/>
          <w:szCs w:val="28"/>
        </w:rPr>
        <w:t xml:space="preserve">возложить на заместителя главы Администрации района по оперативным вопросам </w:t>
      </w:r>
      <w:proofErr w:type="spellStart"/>
      <w:r w:rsidR="001A32F2">
        <w:rPr>
          <w:rFonts w:ascii="Times New Roman" w:hAnsi="Times New Roman" w:cs="Times New Roman"/>
          <w:sz w:val="28"/>
          <w:szCs w:val="28"/>
        </w:rPr>
        <w:t>Зацепина</w:t>
      </w:r>
      <w:proofErr w:type="spellEnd"/>
      <w:r w:rsidR="001A32F2">
        <w:rPr>
          <w:rFonts w:ascii="Times New Roman" w:hAnsi="Times New Roman" w:cs="Times New Roman"/>
          <w:sz w:val="28"/>
          <w:szCs w:val="28"/>
        </w:rPr>
        <w:t xml:space="preserve"> В.А.</w:t>
      </w:r>
    </w:p>
    <w:p w:rsidR="009A06FC" w:rsidRDefault="009A06FC" w:rsidP="005D0821">
      <w:pPr>
        <w:widowControl/>
        <w:ind w:right="-143"/>
        <w:jc w:val="both"/>
        <w:rPr>
          <w:rFonts w:ascii="Times New Roman" w:eastAsia="Times New Roman" w:hAnsi="Times New Roman" w:cs="Times New Roman"/>
          <w:color w:val="auto"/>
          <w:sz w:val="28"/>
          <w:szCs w:val="28"/>
          <w:lang w:bidi="ar-SA"/>
        </w:rPr>
      </w:pPr>
    </w:p>
    <w:p w:rsidR="009A06FC" w:rsidRDefault="009A06FC" w:rsidP="005D0821">
      <w:pPr>
        <w:widowControl/>
        <w:ind w:right="-143"/>
        <w:jc w:val="both"/>
        <w:rPr>
          <w:rFonts w:ascii="Times New Roman" w:eastAsia="Times New Roman" w:hAnsi="Times New Roman" w:cs="Times New Roman"/>
          <w:color w:val="auto"/>
          <w:sz w:val="28"/>
          <w:szCs w:val="28"/>
          <w:lang w:bidi="ar-SA"/>
        </w:rPr>
      </w:pPr>
    </w:p>
    <w:p w:rsidR="005D0821" w:rsidRPr="00D329A4" w:rsidRDefault="005D0821" w:rsidP="005D0821">
      <w:pPr>
        <w:widowControl/>
        <w:ind w:right="-143"/>
        <w:jc w:val="both"/>
        <w:rPr>
          <w:rFonts w:ascii="Times New Roman" w:eastAsia="Times New Roman" w:hAnsi="Times New Roman" w:cs="Times New Roman"/>
          <w:color w:val="auto"/>
          <w:sz w:val="28"/>
          <w:szCs w:val="28"/>
          <w:lang w:bidi="ar-SA"/>
        </w:rPr>
      </w:pPr>
      <w:r w:rsidRPr="00D329A4">
        <w:rPr>
          <w:rFonts w:ascii="Times New Roman" w:eastAsia="Times New Roman" w:hAnsi="Times New Roman" w:cs="Times New Roman"/>
          <w:color w:val="auto"/>
          <w:sz w:val="28"/>
          <w:szCs w:val="28"/>
          <w:lang w:bidi="ar-SA"/>
        </w:rPr>
        <w:t xml:space="preserve">Глава района                                                                                           А.И. </w:t>
      </w:r>
      <w:proofErr w:type="spellStart"/>
      <w:r w:rsidRPr="00D329A4">
        <w:rPr>
          <w:rFonts w:ascii="Times New Roman" w:eastAsia="Times New Roman" w:hAnsi="Times New Roman" w:cs="Times New Roman"/>
          <w:color w:val="auto"/>
          <w:sz w:val="28"/>
          <w:szCs w:val="28"/>
          <w:lang w:bidi="ar-SA"/>
        </w:rPr>
        <w:t>Авцинов</w:t>
      </w:r>
      <w:proofErr w:type="spellEnd"/>
    </w:p>
    <w:p w:rsidR="005D0821" w:rsidRPr="005D0821" w:rsidRDefault="005D0821" w:rsidP="005D0821">
      <w:pPr>
        <w:pStyle w:val="ad"/>
        <w:jc w:val="both"/>
        <w:rPr>
          <w:rFonts w:ascii="Times New Roman" w:hAnsi="Times New Roman" w:cs="Times New Roman"/>
          <w:sz w:val="28"/>
          <w:szCs w:val="28"/>
        </w:rPr>
      </w:pPr>
    </w:p>
    <w:p w:rsidR="005D0821" w:rsidRP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5D0821" w:rsidRDefault="005D0821" w:rsidP="005D0821">
      <w:pPr>
        <w:pStyle w:val="ad"/>
        <w:jc w:val="both"/>
        <w:rPr>
          <w:rFonts w:ascii="Times New Roman" w:hAnsi="Times New Roman" w:cs="Times New Roman"/>
          <w:sz w:val="28"/>
          <w:szCs w:val="28"/>
        </w:rPr>
      </w:pPr>
    </w:p>
    <w:p w:rsidR="0068773C" w:rsidRDefault="0068773C" w:rsidP="005D0821">
      <w:pPr>
        <w:pStyle w:val="ad"/>
        <w:jc w:val="both"/>
        <w:rPr>
          <w:rFonts w:ascii="Times New Roman" w:hAnsi="Times New Roman" w:cs="Times New Roman"/>
          <w:sz w:val="28"/>
          <w:szCs w:val="28"/>
        </w:rPr>
      </w:pPr>
    </w:p>
    <w:p w:rsidR="0068773C" w:rsidRDefault="0068773C" w:rsidP="005D0821">
      <w:pPr>
        <w:pStyle w:val="ad"/>
        <w:jc w:val="both"/>
        <w:rPr>
          <w:rFonts w:ascii="Times New Roman" w:hAnsi="Times New Roman" w:cs="Times New Roman"/>
          <w:sz w:val="28"/>
          <w:szCs w:val="28"/>
        </w:rPr>
      </w:pPr>
    </w:p>
    <w:p w:rsidR="0068773C" w:rsidRDefault="0068773C" w:rsidP="005D0821">
      <w:pPr>
        <w:pStyle w:val="ad"/>
        <w:jc w:val="both"/>
        <w:rPr>
          <w:rFonts w:ascii="Times New Roman" w:hAnsi="Times New Roman" w:cs="Times New Roman"/>
          <w:sz w:val="28"/>
          <w:szCs w:val="28"/>
        </w:rPr>
      </w:pPr>
    </w:p>
    <w:p w:rsidR="0068773C" w:rsidRDefault="0068773C" w:rsidP="005D0821">
      <w:pPr>
        <w:pStyle w:val="ad"/>
        <w:jc w:val="both"/>
        <w:rPr>
          <w:rFonts w:ascii="Times New Roman" w:hAnsi="Times New Roman" w:cs="Times New Roman"/>
          <w:sz w:val="28"/>
          <w:szCs w:val="28"/>
        </w:rPr>
      </w:pPr>
    </w:p>
    <w:p w:rsidR="0068773C" w:rsidRDefault="0068773C" w:rsidP="005D0821">
      <w:pPr>
        <w:pStyle w:val="ad"/>
        <w:jc w:val="both"/>
        <w:rPr>
          <w:rFonts w:ascii="Times New Roman" w:hAnsi="Times New Roman" w:cs="Times New Roman"/>
          <w:sz w:val="28"/>
          <w:szCs w:val="28"/>
        </w:rPr>
      </w:pPr>
    </w:p>
    <w:p w:rsidR="0068773C" w:rsidRDefault="0068773C" w:rsidP="005D0821">
      <w:pPr>
        <w:pStyle w:val="ad"/>
        <w:jc w:val="both"/>
        <w:rPr>
          <w:rFonts w:ascii="Times New Roman" w:hAnsi="Times New Roman" w:cs="Times New Roman"/>
          <w:sz w:val="28"/>
          <w:szCs w:val="28"/>
        </w:rPr>
      </w:pPr>
    </w:p>
    <w:p w:rsidR="0068773C" w:rsidRDefault="0068773C" w:rsidP="005D0821">
      <w:pPr>
        <w:pStyle w:val="ad"/>
        <w:jc w:val="both"/>
        <w:rPr>
          <w:rFonts w:ascii="Times New Roman" w:hAnsi="Times New Roman" w:cs="Times New Roman"/>
          <w:sz w:val="28"/>
          <w:szCs w:val="28"/>
        </w:rPr>
      </w:pPr>
    </w:p>
    <w:p w:rsidR="0068773C" w:rsidRPr="0068773C" w:rsidRDefault="0068773C" w:rsidP="0068773C">
      <w:pPr>
        <w:pStyle w:val="ad"/>
        <w:ind w:left="5245" w:firstLine="284"/>
        <w:rPr>
          <w:rFonts w:ascii="Times New Roman" w:hAnsi="Times New Roman" w:cs="Times New Roman"/>
          <w:sz w:val="28"/>
          <w:szCs w:val="28"/>
        </w:rPr>
      </w:pPr>
      <w:r w:rsidRPr="0068773C">
        <w:rPr>
          <w:rFonts w:ascii="Times New Roman" w:hAnsi="Times New Roman" w:cs="Times New Roman"/>
          <w:sz w:val="28"/>
          <w:szCs w:val="28"/>
        </w:rPr>
        <w:lastRenderedPageBreak/>
        <w:t>Приложение № 1</w:t>
      </w:r>
    </w:p>
    <w:p w:rsidR="0068773C" w:rsidRPr="0068773C" w:rsidRDefault="0068773C" w:rsidP="0068773C">
      <w:pPr>
        <w:pStyle w:val="ad"/>
        <w:ind w:left="5245" w:firstLine="284"/>
        <w:rPr>
          <w:rFonts w:ascii="Times New Roman" w:hAnsi="Times New Roman" w:cs="Times New Roman"/>
          <w:sz w:val="28"/>
          <w:szCs w:val="28"/>
        </w:rPr>
      </w:pPr>
      <w:r w:rsidRPr="0068773C">
        <w:rPr>
          <w:rFonts w:ascii="Times New Roman" w:hAnsi="Times New Roman" w:cs="Times New Roman"/>
          <w:sz w:val="28"/>
          <w:szCs w:val="28"/>
        </w:rPr>
        <w:t xml:space="preserve">к Постановлению </w:t>
      </w:r>
    </w:p>
    <w:p w:rsidR="0068773C" w:rsidRPr="0068773C" w:rsidRDefault="0068773C" w:rsidP="0068773C">
      <w:pPr>
        <w:pStyle w:val="ad"/>
        <w:ind w:left="5245" w:firstLine="284"/>
        <w:rPr>
          <w:rFonts w:ascii="Times New Roman" w:hAnsi="Times New Roman" w:cs="Times New Roman"/>
          <w:sz w:val="28"/>
          <w:szCs w:val="28"/>
        </w:rPr>
      </w:pPr>
      <w:r w:rsidRPr="0068773C">
        <w:rPr>
          <w:rFonts w:ascii="Times New Roman" w:hAnsi="Times New Roman" w:cs="Times New Roman"/>
          <w:sz w:val="28"/>
          <w:szCs w:val="28"/>
        </w:rPr>
        <w:t>Администрации района</w:t>
      </w:r>
    </w:p>
    <w:p w:rsidR="0068773C" w:rsidRPr="0068773C" w:rsidRDefault="0068773C" w:rsidP="0068773C">
      <w:pPr>
        <w:pStyle w:val="ad"/>
        <w:ind w:left="5245" w:firstLine="284"/>
        <w:rPr>
          <w:rFonts w:ascii="Times New Roman" w:hAnsi="Times New Roman" w:cs="Times New Roman"/>
          <w:sz w:val="28"/>
          <w:szCs w:val="28"/>
        </w:rPr>
      </w:pPr>
      <w:r w:rsidRPr="0068773C">
        <w:rPr>
          <w:rFonts w:ascii="Times New Roman" w:hAnsi="Times New Roman" w:cs="Times New Roman"/>
          <w:sz w:val="28"/>
          <w:szCs w:val="28"/>
        </w:rPr>
        <w:t>от «</w:t>
      </w:r>
      <w:r>
        <w:rPr>
          <w:rFonts w:ascii="Times New Roman" w:hAnsi="Times New Roman" w:cs="Times New Roman"/>
          <w:sz w:val="28"/>
          <w:szCs w:val="28"/>
        </w:rPr>
        <w:t>12</w:t>
      </w:r>
      <w:r w:rsidRPr="0068773C">
        <w:rPr>
          <w:rFonts w:ascii="Times New Roman" w:hAnsi="Times New Roman" w:cs="Times New Roman"/>
          <w:sz w:val="28"/>
          <w:szCs w:val="28"/>
        </w:rPr>
        <w:t xml:space="preserve">» </w:t>
      </w:r>
      <w:r>
        <w:rPr>
          <w:rFonts w:ascii="Times New Roman" w:hAnsi="Times New Roman" w:cs="Times New Roman"/>
          <w:sz w:val="28"/>
          <w:szCs w:val="28"/>
        </w:rPr>
        <w:t>августа</w:t>
      </w:r>
      <w:r w:rsidRPr="0068773C">
        <w:rPr>
          <w:rFonts w:ascii="Times New Roman" w:hAnsi="Times New Roman" w:cs="Times New Roman"/>
          <w:sz w:val="28"/>
          <w:szCs w:val="28"/>
        </w:rPr>
        <w:t xml:space="preserve"> 2024г. № </w:t>
      </w:r>
      <w:r>
        <w:rPr>
          <w:rFonts w:ascii="Times New Roman" w:hAnsi="Times New Roman" w:cs="Times New Roman"/>
          <w:sz w:val="28"/>
          <w:szCs w:val="28"/>
        </w:rPr>
        <w:t>385</w:t>
      </w:r>
    </w:p>
    <w:p w:rsidR="0068773C" w:rsidRPr="0068773C" w:rsidRDefault="0068773C" w:rsidP="0068773C">
      <w:pPr>
        <w:jc w:val="right"/>
        <w:rPr>
          <w:rFonts w:ascii="Times New Roman" w:eastAsia="Times New Roman" w:hAnsi="Times New Roman" w:cs="Times New Roman"/>
          <w:color w:val="000080"/>
          <w:sz w:val="28"/>
          <w:szCs w:val="28"/>
        </w:rPr>
      </w:pPr>
    </w:p>
    <w:p w:rsidR="0068773C" w:rsidRPr="0068773C" w:rsidRDefault="0068773C" w:rsidP="0068773C">
      <w:pPr>
        <w:jc w:val="center"/>
        <w:rPr>
          <w:rFonts w:ascii="Times New Roman" w:eastAsia="Times New Roman" w:hAnsi="Times New Roman" w:cs="Times New Roman"/>
          <w:b/>
          <w:bCs/>
          <w:sz w:val="28"/>
          <w:szCs w:val="28"/>
        </w:rPr>
      </w:pPr>
    </w:p>
    <w:p w:rsidR="0068773C" w:rsidRPr="0068773C" w:rsidRDefault="0068773C" w:rsidP="0068773C">
      <w:pPr>
        <w:jc w:val="center"/>
        <w:rPr>
          <w:rFonts w:ascii="Times New Roman" w:eastAsia="Times New Roman" w:hAnsi="Times New Roman" w:cs="Times New Roman"/>
          <w:b/>
          <w:bCs/>
          <w:sz w:val="28"/>
          <w:szCs w:val="28"/>
        </w:rPr>
      </w:pPr>
      <w:r w:rsidRPr="0068773C">
        <w:rPr>
          <w:rFonts w:ascii="Times New Roman" w:eastAsia="Times New Roman" w:hAnsi="Times New Roman" w:cs="Times New Roman"/>
          <w:b/>
          <w:bCs/>
          <w:sz w:val="28"/>
          <w:szCs w:val="28"/>
        </w:rPr>
        <w:t>ПОЛОЖЕНИЕ</w:t>
      </w:r>
    </w:p>
    <w:p w:rsidR="0068773C" w:rsidRPr="0068773C" w:rsidRDefault="0068773C" w:rsidP="0068773C">
      <w:pPr>
        <w:jc w:val="center"/>
        <w:rPr>
          <w:rFonts w:ascii="Times New Roman" w:eastAsia="Times New Roman" w:hAnsi="Times New Roman" w:cs="Times New Roman"/>
          <w:sz w:val="28"/>
          <w:szCs w:val="28"/>
        </w:rPr>
      </w:pPr>
      <w:r w:rsidRPr="0068773C">
        <w:rPr>
          <w:rFonts w:ascii="Times New Roman" w:eastAsia="Times New Roman" w:hAnsi="Times New Roman" w:cs="Times New Roman"/>
          <w:b/>
          <w:bCs/>
          <w:sz w:val="28"/>
          <w:szCs w:val="28"/>
        </w:rPr>
        <w:t>о</w:t>
      </w:r>
      <w:r w:rsidRPr="0068773C">
        <w:rPr>
          <w:rFonts w:ascii="Times New Roman" w:eastAsia="Times New Roman" w:hAnsi="Times New Roman" w:cs="Times New Roman"/>
          <w:bCs/>
          <w:sz w:val="28"/>
          <w:szCs w:val="28"/>
        </w:rPr>
        <w:t xml:space="preserve"> </w:t>
      </w:r>
      <w:r w:rsidRPr="0068773C">
        <w:rPr>
          <w:rFonts w:ascii="Times New Roman" w:hAnsi="Times New Roman" w:cs="Times New Roman"/>
          <w:b/>
          <w:sz w:val="28"/>
          <w:szCs w:val="28"/>
        </w:rPr>
        <w:t>комиссии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r w:rsidRPr="0068773C">
        <w:rPr>
          <w:rFonts w:ascii="Times New Roman" w:eastAsia="Times New Roman" w:hAnsi="Times New Roman" w:cs="Times New Roman"/>
          <w:b/>
          <w:bCs/>
          <w:sz w:val="28"/>
          <w:szCs w:val="28"/>
        </w:rPr>
        <w:br/>
      </w:r>
    </w:p>
    <w:p w:rsidR="0068773C" w:rsidRPr="0068773C" w:rsidRDefault="0068773C" w:rsidP="0068773C">
      <w:pPr>
        <w:pStyle w:val="a5"/>
        <w:widowControl/>
        <w:numPr>
          <w:ilvl w:val="0"/>
          <w:numId w:val="24"/>
        </w:numPr>
        <w:jc w:val="center"/>
        <w:rPr>
          <w:rFonts w:ascii="Times New Roman" w:eastAsia="Times New Roman" w:hAnsi="Times New Roman" w:cs="Times New Roman"/>
          <w:b/>
          <w:sz w:val="28"/>
          <w:szCs w:val="28"/>
        </w:rPr>
      </w:pPr>
      <w:r w:rsidRPr="0068773C">
        <w:rPr>
          <w:rFonts w:ascii="Times New Roman" w:hAnsi="Times New Roman" w:cs="Times New Roman"/>
          <w:b/>
          <w:sz w:val="28"/>
          <w:szCs w:val="28"/>
        </w:rPr>
        <w:t>Общие положения</w:t>
      </w:r>
    </w:p>
    <w:p w:rsidR="0068773C" w:rsidRPr="0068773C" w:rsidRDefault="0068773C" w:rsidP="0068773C">
      <w:pPr>
        <w:jc w:val="center"/>
        <w:rPr>
          <w:rFonts w:ascii="Times New Roman" w:eastAsia="Times New Roman" w:hAnsi="Times New Roman" w:cs="Times New Roman"/>
          <w:sz w:val="28"/>
          <w:szCs w:val="28"/>
        </w:rPr>
      </w:pPr>
    </w:p>
    <w:p w:rsidR="0068773C" w:rsidRPr="0068773C" w:rsidRDefault="0068773C" w:rsidP="0068773C">
      <w:pPr>
        <w:ind w:firstLine="709"/>
        <w:jc w:val="both"/>
        <w:rPr>
          <w:rFonts w:ascii="Times New Roman" w:eastAsia="Times New Roman" w:hAnsi="Times New Roman" w:cs="Times New Roman"/>
          <w:sz w:val="28"/>
          <w:szCs w:val="28"/>
        </w:rPr>
      </w:pPr>
      <w:r w:rsidRPr="0068773C">
        <w:rPr>
          <w:rFonts w:ascii="Times New Roman" w:eastAsia="Times New Roman" w:hAnsi="Times New Roman" w:cs="Times New Roman"/>
          <w:sz w:val="28"/>
          <w:szCs w:val="28"/>
        </w:rPr>
        <w:t xml:space="preserve">1.1. </w:t>
      </w:r>
      <w:r w:rsidRPr="0068773C">
        <w:rPr>
          <w:rFonts w:ascii="Times New Roman" w:hAnsi="Times New Roman" w:cs="Times New Roman"/>
          <w:sz w:val="28"/>
          <w:szCs w:val="28"/>
        </w:rPr>
        <w:t xml:space="preserve">Комиссия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 (далее - «комиссия»), является постоянно действующим органом, созданным в целях осуществления взаимодействия Администрации </w:t>
      </w:r>
      <w:r w:rsidRPr="0068773C">
        <w:rPr>
          <w:rFonts w:ascii="Times New Roman" w:eastAsia="Times New Roman" w:hAnsi="Times New Roman" w:cs="Times New Roman"/>
          <w:bCs/>
          <w:sz w:val="28"/>
          <w:szCs w:val="28"/>
        </w:rPr>
        <w:t xml:space="preserve">Волчихинского района </w:t>
      </w:r>
      <w:r w:rsidRPr="0068773C">
        <w:rPr>
          <w:rFonts w:ascii="Times New Roman" w:hAnsi="Times New Roman" w:cs="Times New Roman"/>
          <w:sz w:val="28"/>
          <w:szCs w:val="28"/>
        </w:rPr>
        <w:t xml:space="preserve">и организаций по вопросам планирования и координации выполнения мероприятий по обеспечению устойчивости функционирования объектов экономики, а также обеспечения жизнедеятельности населения </w:t>
      </w:r>
      <w:r w:rsidRPr="0068773C">
        <w:rPr>
          <w:rFonts w:ascii="Times New Roman" w:eastAsia="Times New Roman" w:hAnsi="Times New Roman" w:cs="Times New Roman"/>
          <w:bCs/>
          <w:sz w:val="28"/>
          <w:szCs w:val="28"/>
        </w:rPr>
        <w:t>района</w:t>
      </w:r>
      <w:r w:rsidRPr="0068773C">
        <w:rPr>
          <w:rFonts w:ascii="Times New Roman" w:eastAsia="Times New Roman" w:hAnsi="Times New Roman" w:cs="Times New Roman"/>
          <w:sz w:val="28"/>
          <w:szCs w:val="28"/>
        </w:rPr>
        <w:t>.</w:t>
      </w:r>
    </w:p>
    <w:p w:rsidR="0068773C" w:rsidRPr="0068773C" w:rsidRDefault="0068773C" w:rsidP="0068773C">
      <w:pPr>
        <w:ind w:firstLine="709"/>
        <w:jc w:val="both"/>
        <w:rPr>
          <w:rFonts w:ascii="Times New Roman" w:eastAsia="Times New Roman" w:hAnsi="Times New Roman" w:cs="Times New Roman"/>
          <w:sz w:val="28"/>
          <w:szCs w:val="28"/>
        </w:rPr>
      </w:pPr>
      <w:r w:rsidRPr="0068773C">
        <w:rPr>
          <w:rFonts w:ascii="Times New Roman" w:eastAsia="Times New Roman" w:hAnsi="Times New Roman" w:cs="Times New Roman"/>
          <w:sz w:val="28"/>
          <w:szCs w:val="28"/>
        </w:rPr>
        <w:t xml:space="preserve">1.2. </w:t>
      </w:r>
      <w:r w:rsidRPr="0068773C">
        <w:rPr>
          <w:rFonts w:ascii="Times New Roman" w:hAnsi="Times New Roman" w:cs="Times New Roman"/>
          <w:sz w:val="28"/>
          <w:szCs w:val="28"/>
        </w:rPr>
        <w:t xml:space="preserve">Комиссия руководствуется в своей деятельности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Алтайского края, постановлениями и распоряжениями Правительства Алтайского края и Администрации </w:t>
      </w:r>
      <w:r w:rsidRPr="0068773C">
        <w:rPr>
          <w:rFonts w:ascii="Times New Roman" w:eastAsia="Times New Roman" w:hAnsi="Times New Roman" w:cs="Times New Roman"/>
          <w:bCs/>
          <w:sz w:val="28"/>
          <w:szCs w:val="28"/>
        </w:rPr>
        <w:t>Волчихинского района</w:t>
      </w:r>
      <w:r w:rsidRPr="0068773C">
        <w:rPr>
          <w:rFonts w:ascii="Times New Roman" w:hAnsi="Times New Roman" w:cs="Times New Roman"/>
          <w:sz w:val="28"/>
          <w:szCs w:val="28"/>
        </w:rPr>
        <w:t>, а также настоящим Положением</w:t>
      </w:r>
      <w:r w:rsidRPr="0068773C">
        <w:rPr>
          <w:rFonts w:ascii="Times New Roman" w:eastAsia="Times New Roman" w:hAnsi="Times New Roman" w:cs="Times New Roman"/>
          <w:sz w:val="28"/>
          <w:szCs w:val="28"/>
        </w:rPr>
        <w:t>.</w:t>
      </w:r>
    </w:p>
    <w:p w:rsidR="0068773C" w:rsidRPr="0068773C" w:rsidRDefault="0068773C" w:rsidP="0068773C">
      <w:pPr>
        <w:ind w:firstLine="709"/>
        <w:jc w:val="both"/>
        <w:rPr>
          <w:rFonts w:ascii="Times New Roman" w:eastAsia="Times New Roman" w:hAnsi="Times New Roman" w:cs="Times New Roman"/>
          <w:sz w:val="28"/>
          <w:szCs w:val="28"/>
        </w:rPr>
      </w:pPr>
      <w:r w:rsidRPr="0068773C">
        <w:rPr>
          <w:rFonts w:ascii="Times New Roman" w:hAnsi="Times New Roman" w:cs="Times New Roman"/>
          <w:sz w:val="28"/>
          <w:szCs w:val="28"/>
        </w:rPr>
        <w:t xml:space="preserve">1.3. Комиссия создается при Администрации </w:t>
      </w:r>
      <w:r w:rsidRPr="0068773C">
        <w:rPr>
          <w:rFonts w:ascii="Times New Roman" w:eastAsia="Times New Roman" w:hAnsi="Times New Roman" w:cs="Times New Roman"/>
          <w:bCs/>
          <w:sz w:val="28"/>
          <w:szCs w:val="28"/>
        </w:rPr>
        <w:t xml:space="preserve">Волчихинского района </w:t>
      </w:r>
      <w:r w:rsidRPr="0068773C">
        <w:rPr>
          <w:rFonts w:ascii="Times New Roman" w:hAnsi="Times New Roman" w:cs="Times New Roman"/>
          <w:sz w:val="28"/>
          <w:szCs w:val="28"/>
        </w:rPr>
        <w:t>и организует свою деятельность в мирное и военное время</w:t>
      </w:r>
      <w:r w:rsidRPr="0068773C">
        <w:rPr>
          <w:rFonts w:ascii="Times New Roman" w:eastAsia="Times New Roman" w:hAnsi="Times New Roman" w:cs="Times New Roman"/>
          <w:sz w:val="28"/>
          <w:szCs w:val="28"/>
        </w:rPr>
        <w:t>.</w:t>
      </w:r>
    </w:p>
    <w:p w:rsidR="0068773C" w:rsidRPr="0068773C" w:rsidRDefault="0068773C" w:rsidP="0068773C">
      <w:pPr>
        <w:ind w:firstLine="709"/>
        <w:jc w:val="both"/>
        <w:rPr>
          <w:rFonts w:ascii="Times New Roman" w:eastAsia="Times New Roman" w:hAnsi="Times New Roman" w:cs="Times New Roman"/>
          <w:sz w:val="28"/>
          <w:szCs w:val="28"/>
        </w:rPr>
      </w:pPr>
      <w:r w:rsidRPr="0068773C">
        <w:rPr>
          <w:rFonts w:ascii="Times New Roman" w:eastAsia="Times New Roman" w:hAnsi="Times New Roman" w:cs="Times New Roman"/>
          <w:sz w:val="28"/>
          <w:szCs w:val="28"/>
        </w:rPr>
        <w:t xml:space="preserve">1.4. </w:t>
      </w:r>
      <w:r w:rsidRPr="0068773C">
        <w:rPr>
          <w:rFonts w:ascii="Times New Roman" w:hAnsi="Times New Roman" w:cs="Times New Roman"/>
          <w:sz w:val="28"/>
          <w:szCs w:val="28"/>
        </w:rPr>
        <w:t xml:space="preserve">Комиссия свою деятельность по вопросам планирования и координации выполнения мероприятий по обеспечению устойчивости функционирования организаций производит с учетом всесторонней оценки обстановки, которая может сложиться на территории муниципального образования </w:t>
      </w:r>
      <w:r w:rsidRPr="0068773C">
        <w:rPr>
          <w:rFonts w:ascii="Times New Roman" w:eastAsia="Times New Roman" w:hAnsi="Times New Roman" w:cs="Times New Roman"/>
          <w:bCs/>
          <w:sz w:val="28"/>
          <w:szCs w:val="28"/>
        </w:rPr>
        <w:t xml:space="preserve">Волчихинский район </w:t>
      </w:r>
      <w:r w:rsidRPr="0068773C">
        <w:rPr>
          <w:rFonts w:ascii="Times New Roman" w:hAnsi="Times New Roman" w:cs="Times New Roman"/>
          <w:sz w:val="28"/>
          <w:szCs w:val="28"/>
        </w:rPr>
        <w:t>и в организациях в результате применения современных средств поражения при военных конфликтах или вследствие этих конфликтов, а также в результате возможных чрезвычайных ситуаций и имеющихся в наличии финансовых, материально-технических ресурсов</w:t>
      </w:r>
      <w:r w:rsidRPr="0068773C">
        <w:rPr>
          <w:rFonts w:ascii="Times New Roman" w:eastAsia="Times New Roman" w:hAnsi="Times New Roman" w:cs="Times New Roman"/>
          <w:sz w:val="28"/>
          <w:szCs w:val="28"/>
        </w:rPr>
        <w:t>.</w:t>
      </w:r>
    </w:p>
    <w:p w:rsidR="0068773C" w:rsidRPr="0068773C" w:rsidRDefault="0068773C" w:rsidP="0068773C">
      <w:pPr>
        <w:ind w:firstLine="709"/>
        <w:jc w:val="both"/>
        <w:rPr>
          <w:rFonts w:ascii="Times New Roman" w:eastAsia="Times New Roman" w:hAnsi="Times New Roman" w:cs="Times New Roman"/>
          <w:sz w:val="28"/>
          <w:szCs w:val="28"/>
        </w:rPr>
      </w:pPr>
      <w:r w:rsidRPr="0068773C">
        <w:rPr>
          <w:rFonts w:ascii="Times New Roman" w:eastAsia="Times New Roman" w:hAnsi="Times New Roman" w:cs="Times New Roman"/>
          <w:sz w:val="28"/>
          <w:szCs w:val="28"/>
        </w:rPr>
        <w:t xml:space="preserve">1.5. </w:t>
      </w:r>
      <w:r w:rsidRPr="0068773C">
        <w:rPr>
          <w:rFonts w:ascii="Times New Roman" w:hAnsi="Times New Roman" w:cs="Times New Roman"/>
          <w:sz w:val="28"/>
          <w:szCs w:val="28"/>
        </w:rPr>
        <w:t>Комиссия при осуществлении возложенных на нее задач и полномочий взаимодействует с подразделениями территориальных органов федеральных органов исполнительной власти, расположенных на территории города, и органами исполнительной власти Алтайского края</w:t>
      </w:r>
      <w:r w:rsidRPr="0068773C">
        <w:rPr>
          <w:rFonts w:ascii="Times New Roman" w:eastAsia="Times New Roman" w:hAnsi="Times New Roman" w:cs="Times New Roman"/>
          <w:sz w:val="28"/>
          <w:szCs w:val="28"/>
        </w:rPr>
        <w:t>.</w:t>
      </w:r>
    </w:p>
    <w:p w:rsidR="0068773C" w:rsidRPr="0068773C" w:rsidRDefault="0068773C" w:rsidP="0068773C">
      <w:pPr>
        <w:jc w:val="center"/>
        <w:rPr>
          <w:rFonts w:ascii="Times New Roman" w:eastAsia="Times New Roman" w:hAnsi="Times New Roman" w:cs="Times New Roman"/>
          <w:sz w:val="28"/>
          <w:szCs w:val="28"/>
        </w:rPr>
      </w:pPr>
    </w:p>
    <w:p w:rsidR="0068773C" w:rsidRPr="0068773C" w:rsidRDefault="0068773C" w:rsidP="0068773C">
      <w:pPr>
        <w:pStyle w:val="a5"/>
        <w:widowControl/>
        <w:numPr>
          <w:ilvl w:val="0"/>
          <w:numId w:val="24"/>
        </w:numPr>
        <w:jc w:val="center"/>
        <w:rPr>
          <w:rFonts w:ascii="Times New Roman" w:eastAsia="Times New Roman" w:hAnsi="Times New Roman" w:cs="Times New Roman"/>
          <w:b/>
          <w:sz w:val="28"/>
          <w:szCs w:val="28"/>
        </w:rPr>
      </w:pPr>
      <w:r w:rsidRPr="0068773C">
        <w:rPr>
          <w:rFonts w:ascii="Times New Roman" w:hAnsi="Times New Roman" w:cs="Times New Roman"/>
          <w:b/>
          <w:sz w:val="28"/>
          <w:szCs w:val="28"/>
        </w:rPr>
        <w:lastRenderedPageBreak/>
        <w:t>Основные задачи и полномочия комиссии</w:t>
      </w:r>
    </w:p>
    <w:p w:rsidR="0068773C" w:rsidRPr="0068773C" w:rsidRDefault="0068773C" w:rsidP="0068773C">
      <w:pPr>
        <w:ind w:firstLine="709"/>
        <w:jc w:val="both"/>
        <w:rPr>
          <w:rFonts w:ascii="Times New Roman" w:eastAsia="Times New Roman" w:hAnsi="Times New Roman" w:cs="Times New Roman"/>
          <w:sz w:val="28"/>
          <w:szCs w:val="28"/>
        </w:rPr>
      </w:pPr>
    </w:p>
    <w:p w:rsidR="0068773C" w:rsidRPr="0068773C" w:rsidRDefault="0068773C" w:rsidP="0068773C">
      <w:pPr>
        <w:tabs>
          <w:tab w:val="left" w:pos="1205"/>
        </w:tabs>
        <w:spacing w:line="307" w:lineRule="exact"/>
        <w:ind w:left="700"/>
        <w:rPr>
          <w:rFonts w:ascii="Times New Roman" w:hAnsi="Times New Roman" w:cs="Times New Roman"/>
          <w:sz w:val="28"/>
          <w:szCs w:val="28"/>
        </w:rPr>
      </w:pPr>
      <w:r w:rsidRPr="0068773C">
        <w:rPr>
          <w:rFonts w:ascii="Times New Roman" w:hAnsi="Times New Roman" w:cs="Times New Roman"/>
          <w:sz w:val="28"/>
          <w:szCs w:val="28"/>
        </w:rPr>
        <w:t>2.1. Основными задачами комиссии являются:</w:t>
      </w:r>
    </w:p>
    <w:p w:rsidR="0068773C" w:rsidRPr="0068773C" w:rsidRDefault="0068773C" w:rsidP="0068773C">
      <w:pPr>
        <w:spacing w:line="307" w:lineRule="exact"/>
        <w:ind w:firstLine="700"/>
        <w:rPr>
          <w:rFonts w:ascii="Times New Roman" w:hAnsi="Times New Roman" w:cs="Times New Roman"/>
          <w:sz w:val="28"/>
          <w:szCs w:val="28"/>
        </w:rPr>
      </w:pPr>
      <w:r w:rsidRPr="0068773C">
        <w:rPr>
          <w:rFonts w:ascii="Times New Roman" w:hAnsi="Times New Roman" w:cs="Times New Roman"/>
          <w:sz w:val="28"/>
          <w:szCs w:val="28"/>
        </w:rPr>
        <w:t>разработка рекомендаций и предложений руководству организаций, имеющих мобилизационные задания и обеспечивающих жизнедеятельность населения (далее - «организации»), по планированию мероприятий, направленных на повышение устойчивости их функционирования, проводимых как заблаговременно, так и в период мобилизации, а также в случаях появления сбоев в производстве при военных конфликтах или вследствие этих конфликтов, в том числе при чрезвычайных ситуациях природного и техногенного характера;</w:t>
      </w:r>
    </w:p>
    <w:p w:rsidR="0068773C" w:rsidRPr="0068773C" w:rsidRDefault="0068773C" w:rsidP="0068773C">
      <w:pPr>
        <w:autoSpaceDE w:val="0"/>
        <w:autoSpaceDN w:val="0"/>
        <w:adjustRightInd w:val="0"/>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координация взаимодействия Администрации </w:t>
      </w:r>
      <w:r w:rsidRPr="0068773C">
        <w:rPr>
          <w:rFonts w:ascii="Times New Roman" w:eastAsia="Times New Roman" w:hAnsi="Times New Roman" w:cs="Times New Roman"/>
          <w:bCs/>
          <w:sz w:val="28"/>
          <w:szCs w:val="28"/>
        </w:rPr>
        <w:t xml:space="preserve">Волчихинского района </w:t>
      </w:r>
      <w:r w:rsidRPr="0068773C">
        <w:rPr>
          <w:rFonts w:ascii="Times New Roman" w:hAnsi="Times New Roman" w:cs="Times New Roman"/>
          <w:sz w:val="28"/>
          <w:szCs w:val="28"/>
        </w:rPr>
        <w:t>и организаций на основе достоверных оценок результатов контроля и выявления «узких мест» в вопросах устойчивого функционирования организаций и обеспечения жизнедеятельности населения.</w:t>
      </w:r>
    </w:p>
    <w:p w:rsidR="0068773C" w:rsidRPr="0068773C" w:rsidRDefault="0068773C" w:rsidP="0068773C">
      <w:pPr>
        <w:numPr>
          <w:ilvl w:val="1"/>
          <w:numId w:val="24"/>
        </w:numPr>
        <w:tabs>
          <w:tab w:val="left" w:pos="1210"/>
        </w:tabs>
        <w:spacing w:line="307" w:lineRule="exact"/>
        <w:jc w:val="both"/>
        <w:rPr>
          <w:rFonts w:ascii="Times New Roman" w:hAnsi="Times New Roman" w:cs="Times New Roman"/>
          <w:sz w:val="28"/>
          <w:szCs w:val="28"/>
        </w:rPr>
      </w:pPr>
      <w:r w:rsidRPr="0068773C">
        <w:rPr>
          <w:rFonts w:ascii="Times New Roman" w:hAnsi="Times New Roman" w:cs="Times New Roman"/>
          <w:sz w:val="28"/>
          <w:szCs w:val="28"/>
        </w:rPr>
        <w:t>Комиссия вправе:</w:t>
      </w:r>
    </w:p>
    <w:p w:rsidR="0068773C" w:rsidRPr="0068773C" w:rsidRDefault="0068773C" w:rsidP="0068773C">
      <w:pPr>
        <w:spacing w:line="307" w:lineRule="exact"/>
        <w:ind w:firstLine="700"/>
        <w:rPr>
          <w:rFonts w:ascii="Times New Roman" w:hAnsi="Times New Roman" w:cs="Times New Roman"/>
          <w:sz w:val="28"/>
          <w:szCs w:val="28"/>
        </w:rPr>
      </w:pPr>
      <w:r w:rsidRPr="0068773C">
        <w:rPr>
          <w:rFonts w:ascii="Times New Roman" w:hAnsi="Times New Roman" w:cs="Times New Roman"/>
          <w:sz w:val="28"/>
          <w:szCs w:val="28"/>
        </w:rPr>
        <w:t xml:space="preserve">осуществлять подготовку предложений по разработке нормативных правовых актов Администрации </w:t>
      </w:r>
      <w:r w:rsidRPr="0068773C">
        <w:rPr>
          <w:rFonts w:ascii="Times New Roman" w:hAnsi="Times New Roman" w:cs="Times New Roman"/>
          <w:bCs/>
          <w:sz w:val="28"/>
          <w:szCs w:val="28"/>
        </w:rPr>
        <w:t>Волчихинского района</w:t>
      </w:r>
      <w:r w:rsidRPr="0068773C">
        <w:rPr>
          <w:rFonts w:ascii="Times New Roman" w:hAnsi="Times New Roman" w:cs="Times New Roman"/>
          <w:sz w:val="28"/>
          <w:szCs w:val="28"/>
        </w:rPr>
        <w:t xml:space="preserve"> по вопросам устойчивого функционирования организаций;</w:t>
      </w:r>
    </w:p>
    <w:p w:rsidR="0068773C" w:rsidRPr="0068773C" w:rsidRDefault="0068773C" w:rsidP="0068773C">
      <w:pPr>
        <w:spacing w:line="307" w:lineRule="exact"/>
        <w:ind w:firstLine="700"/>
        <w:rPr>
          <w:rFonts w:ascii="Times New Roman" w:hAnsi="Times New Roman" w:cs="Times New Roman"/>
          <w:sz w:val="28"/>
          <w:szCs w:val="28"/>
        </w:rPr>
      </w:pPr>
      <w:r w:rsidRPr="0068773C">
        <w:rPr>
          <w:rFonts w:ascii="Times New Roman" w:hAnsi="Times New Roman" w:cs="Times New Roman"/>
          <w:sz w:val="28"/>
          <w:szCs w:val="28"/>
        </w:rPr>
        <w:t xml:space="preserve">в установленном порядке запрашивать у структурных подразделений Администрации </w:t>
      </w:r>
      <w:r w:rsidRPr="0068773C">
        <w:rPr>
          <w:rFonts w:ascii="Times New Roman" w:hAnsi="Times New Roman" w:cs="Times New Roman"/>
          <w:bCs/>
          <w:sz w:val="28"/>
          <w:szCs w:val="28"/>
        </w:rPr>
        <w:t>района</w:t>
      </w:r>
      <w:r w:rsidRPr="0068773C">
        <w:rPr>
          <w:rFonts w:ascii="Times New Roman" w:hAnsi="Times New Roman" w:cs="Times New Roman"/>
          <w:sz w:val="28"/>
          <w:szCs w:val="28"/>
        </w:rPr>
        <w:t xml:space="preserve"> и организаций </w:t>
      </w:r>
      <w:r w:rsidRPr="0068773C">
        <w:rPr>
          <w:rFonts w:ascii="Times New Roman" w:hAnsi="Times New Roman" w:cs="Times New Roman"/>
          <w:bCs/>
          <w:sz w:val="28"/>
          <w:szCs w:val="28"/>
        </w:rPr>
        <w:t>района</w:t>
      </w:r>
      <w:r w:rsidRPr="0068773C">
        <w:rPr>
          <w:rFonts w:ascii="Times New Roman" w:hAnsi="Times New Roman" w:cs="Times New Roman"/>
          <w:sz w:val="28"/>
          <w:szCs w:val="28"/>
        </w:rPr>
        <w:t xml:space="preserve"> сведения (документы или материалы), необходимые для осуществления деятельности комиссии;</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приглашать на заседания комиссии руководителей структурных подразделений Администрации </w:t>
      </w:r>
      <w:r w:rsidRPr="0068773C">
        <w:rPr>
          <w:rFonts w:ascii="Times New Roman" w:eastAsia="Times New Roman" w:hAnsi="Times New Roman" w:cs="Times New Roman"/>
          <w:bCs/>
          <w:sz w:val="28"/>
          <w:szCs w:val="28"/>
        </w:rPr>
        <w:t xml:space="preserve">Волчихинского района </w:t>
      </w:r>
      <w:r w:rsidRPr="0068773C">
        <w:rPr>
          <w:rFonts w:ascii="Times New Roman" w:hAnsi="Times New Roman" w:cs="Times New Roman"/>
          <w:sz w:val="28"/>
          <w:szCs w:val="28"/>
        </w:rPr>
        <w:t>и организаций (или их представителей) для рассмотрения вопросов устойчивости функционирования объектов экономики, относящихся к компетенции комиссии.</w:t>
      </w:r>
    </w:p>
    <w:p w:rsidR="0068773C" w:rsidRPr="0068773C" w:rsidRDefault="0068773C" w:rsidP="0068773C">
      <w:pPr>
        <w:ind w:firstLine="709"/>
        <w:jc w:val="both"/>
        <w:rPr>
          <w:rFonts w:ascii="Times New Roman" w:hAnsi="Times New Roman" w:cs="Times New Roman"/>
          <w:sz w:val="28"/>
          <w:szCs w:val="28"/>
        </w:rPr>
      </w:pPr>
    </w:p>
    <w:p w:rsidR="0068773C" w:rsidRPr="0068773C" w:rsidRDefault="0068773C" w:rsidP="0068773C">
      <w:pPr>
        <w:pStyle w:val="a5"/>
        <w:widowControl/>
        <w:numPr>
          <w:ilvl w:val="0"/>
          <w:numId w:val="24"/>
        </w:numPr>
        <w:jc w:val="center"/>
        <w:rPr>
          <w:rFonts w:ascii="Times New Roman" w:hAnsi="Times New Roman" w:cs="Times New Roman"/>
          <w:b/>
          <w:sz w:val="28"/>
          <w:szCs w:val="28"/>
        </w:rPr>
      </w:pPr>
      <w:r w:rsidRPr="0068773C">
        <w:rPr>
          <w:rFonts w:ascii="Times New Roman" w:hAnsi="Times New Roman" w:cs="Times New Roman"/>
          <w:b/>
          <w:sz w:val="28"/>
          <w:szCs w:val="28"/>
        </w:rPr>
        <w:t>Состав комиссии, функции и полномочия ее рабочих органов</w:t>
      </w:r>
    </w:p>
    <w:p w:rsidR="0068773C" w:rsidRPr="0068773C" w:rsidRDefault="0068773C" w:rsidP="0068773C">
      <w:pPr>
        <w:ind w:firstLine="709"/>
        <w:jc w:val="both"/>
        <w:rPr>
          <w:rFonts w:ascii="Times New Roman" w:hAnsi="Times New Roman" w:cs="Times New Roman"/>
        </w:rPr>
      </w:pP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3.1. В состав комиссии входят: председатель, его заместитель, секретарь и члены комиссии - руководители создаваемых рабочих групп.</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Председателем комиссии назначается один из заместителей главы Администрации </w:t>
      </w:r>
      <w:r w:rsidRPr="0068773C">
        <w:rPr>
          <w:rFonts w:ascii="Times New Roman" w:eastAsia="Times New Roman" w:hAnsi="Times New Roman" w:cs="Times New Roman"/>
          <w:bCs/>
          <w:sz w:val="28"/>
          <w:szCs w:val="28"/>
        </w:rPr>
        <w:t>Волчихинского района</w:t>
      </w:r>
      <w:r w:rsidRPr="0068773C">
        <w:rPr>
          <w:rFonts w:ascii="Times New Roman" w:hAnsi="Times New Roman" w:cs="Times New Roman"/>
          <w:sz w:val="28"/>
          <w:szCs w:val="28"/>
        </w:rPr>
        <w:t>. В его отсутствие на заседании комиссии председательствует его заместитель.</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3.2. Для повышения оперативности управления и решения задач, возложенных на комиссию, создаются ее рабочие органы - рабочие группы:</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по защите населения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и обеспечению его жизнедеятельности;</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по работе организаций, имеющих мобилизационные задания;</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по функционированию </w:t>
      </w:r>
      <w:proofErr w:type="spellStart"/>
      <w:r w:rsidRPr="0068773C">
        <w:rPr>
          <w:rFonts w:ascii="Times New Roman" w:hAnsi="Times New Roman" w:cs="Times New Roman"/>
          <w:sz w:val="28"/>
          <w:szCs w:val="28"/>
        </w:rPr>
        <w:t>энерго</w:t>
      </w:r>
      <w:proofErr w:type="spellEnd"/>
      <w:r w:rsidRPr="0068773C">
        <w:rPr>
          <w:rFonts w:ascii="Times New Roman" w:hAnsi="Times New Roman" w:cs="Times New Roman"/>
          <w:sz w:val="28"/>
          <w:szCs w:val="28"/>
        </w:rPr>
        <w:t>- тепло- газоснабжения;</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по функционированию транспорта и связи; </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по коммунальному обеспечению;</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по подготовке и проведению восстановительных работ;</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по повышению устойчивости к управлению экономикой </w:t>
      </w:r>
      <w:r w:rsidRPr="0068773C">
        <w:rPr>
          <w:rFonts w:ascii="Times New Roman" w:eastAsia="Times New Roman" w:hAnsi="Times New Roman" w:cs="Times New Roman"/>
          <w:bCs/>
          <w:sz w:val="28"/>
          <w:szCs w:val="28"/>
        </w:rPr>
        <w:t>района</w:t>
      </w:r>
      <w:r w:rsidRPr="0068773C">
        <w:rPr>
          <w:rFonts w:ascii="Times New Roman" w:hAnsi="Times New Roman" w:cs="Times New Roman"/>
          <w:sz w:val="28"/>
          <w:szCs w:val="28"/>
        </w:rPr>
        <w:t>.</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3.3. </w:t>
      </w:r>
      <w:r w:rsidRPr="0068773C">
        <w:rPr>
          <w:rStyle w:val="812pt"/>
          <w:rFonts w:eastAsia="Arial Unicode MS"/>
        </w:rPr>
        <w:t xml:space="preserve">Каждая рабочая группа формируется из должностных лиц </w:t>
      </w:r>
      <w:r w:rsidRPr="0068773C">
        <w:rPr>
          <w:rFonts w:ascii="Times New Roman" w:hAnsi="Times New Roman" w:cs="Times New Roman"/>
          <w:sz w:val="28"/>
          <w:szCs w:val="28"/>
        </w:rPr>
        <w:t xml:space="preserve">структурных подразделений Администрации </w:t>
      </w:r>
      <w:r w:rsidRPr="0068773C">
        <w:rPr>
          <w:rFonts w:ascii="Times New Roman" w:hAnsi="Times New Roman" w:cs="Times New Roman"/>
          <w:bCs/>
          <w:sz w:val="28"/>
          <w:szCs w:val="28"/>
        </w:rPr>
        <w:t xml:space="preserve">района </w:t>
      </w:r>
      <w:r w:rsidRPr="0068773C">
        <w:rPr>
          <w:rStyle w:val="812pt"/>
          <w:rFonts w:eastAsia="Arial Unicode MS"/>
        </w:rPr>
        <w:t xml:space="preserve">и </w:t>
      </w:r>
      <w:r w:rsidRPr="0068773C">
        <w:rPr>
          <w:rFonts w:ascii="Times New Roman" w:hAnsi="Times New Roman" w:cs="Times New Roman"/>
          <w:sz w:val="28"/>
          <w:szCs w:val="28"/>
        </w:rPr>
        <w:t xml:space="preserve">организаций </w:t>
      </w:r>
      <w:r w:rsidRPr="0068773C">
        <w:rPr>
          <w:rFonts w:ascii="Times New Roman" w:hAnsi="Times New Roman" w:cs="Times New Roman"/>
          <w:bCs/>
          <w:sz w:val="28"/>
          <w:szCs w:val="28"/>
        </w:rPr>
        <w:t xml:space="preserve">района </w:t>
      </w:r>
      <w:r w:rsidRPr="0068773C">
        <w:rPr>
          <w:rFonts w:ascii="Times New Roman" w:hAnsi="Times New Roman" w:cs="Times New Roman"/>
          <w:sz w:val="28"/>
          <w:szCs w:val="28"/>
        </w:rPr>
        <w:t>групп.</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3.4. В соответствии с задачами, возложенными на комиссию, рабочие </w:t>
      </w:r>
      <w:r w:rsidRPr="0068773C">
        <w:rPr>
          <w:rFonts w:ascii="Times New Roman" w:hAnsi="Times New Roman" w:cs="Times New Roman"/>
          <w:sz w:val="28"/>
          <w:szCs w:val="28"/>
        </w:rPr>
        <w:lastRenderedPageBreak/>
        <w:t>группы выполняют следующие функции и полномочия:</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3.4.1. Группа по защите населения </w:t>
      </w:r>
      <w:r w:rsidRPr="0068773C">
        <w:rPr>
          <w:rFonts w:ascii="Times New Roman" w:hAnsi="Times New Roman" w:cs="Times New Roman"/>
          <w:bCs/>
          <w:sz w:val="28"/>
          <w:szCs w:val="28"/>
        </w:rPr>
        <w:t xml:space="preserve">района </w:t>
      </w:r>
      <w:r w:rsidRPr="0068773C">
        <w:rPr>
          <w:rFonts w:ascii="Times New Roman" w:hAnsi="Times New Roman" w:cs="Times New Roman"/>
          <w:sz w:val="28"/>
          <w:szCs w:val="28"/>
        </w:rPr>
        <w:t>и обеспечению его жизнедеятельности:</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анализирует эффективность системы защиты населения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и обеспечения его жизнедеятельности;</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определяет, исходя из возможного, воздействие современных средств поражения, потери населения, величину ущерба, который может быть нанесен объектам экономики и инфраструктуре </w:t>
      </w:r>
      <w:r w:rsidRPr="0068773C">
        <w:rPr>
          <w:rFonts w:ascii="Times New Roman" w:eastAsia="Times New Roman" w:hAnsi="Times New Roman" w:cs="Times New Roman"/>
          <w:bCs/>
          <w:sz w:val="28"/>
          <w:szCs w:val="28"/>
        </w:rPr>
        <w:t>района</w:t>
      </w:r>
      <w:r w:rsidRPr="0068773C">
        <w:rPr>
          <w:rFonts w:ascii="Times New Roman" w:hAnsi="Times New Roman" w:cs="Times New Roman"/>
          <w:sz w:val="28"/>
          <w:szCs w:val="28"/>
        </w:rPr>
        <w:t>;</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анализирует эффективность системы оповещения населения, организации и ведения РХБ контроля на территории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и подготавливает предложения по их совершенствованию;</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планирует проведение противоэпидемических и санитарно- гигиенических мероприятий и других мероприятий по медицинскому обслуживанию населения;</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организует обучение населения приемам и способам защиты в условиях радиоактивного, химического и биологического заражения, а также при возникновении чрезвычайных ситуаций природного и техногенного характера;</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планирует мероприятия по накоплению, поддержанию в готовности к использованию средств индивидуальной защиты и их выдаче населению;</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подготавливает предложения по дальнейшему совершенствованию защиты населения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и обеспечению его жизнедеятельности.</w:t>
      </w:r>
    </w:p>
    <w:p w:rsidR="0068773C" w:rsidRPr="0068773C" w:rsidRDefault="0068773C" w:rsidP="0068773C">
      <w:pPr>
        <w:pStyle w:val="70"/>
        <w:shd w:val="clear" w:color="auto" w:fill="auto"/>
        <w:tabs>
          <w:tab w:val="left" w:pos="1445"/>
        </w:tabs>
        <w:spacing w:after="0" w:line="302" w:lineRule="exact"/>
        <w:rPr>
          <w:b w:val="0"/>
          <w:i w:val="0"/>
          <w:sz w:val="28"/>
          <w:szCs w:val="28"/>
        </w:rPr>
      </w:pPr>
      <w:r w:rsidRPr="0068773C">
        <w:rPr>
          <w:b w:val="0"/>
          <w:i w:val="0"/>
          <w:sz w:val="28"/>
          <w:szCs w:val="28"/>
        </w:rPr>
        <w:t xml:space="preserve">         3.4.2. Группа по работе организаций, имеющих мобилизационные задания:</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оценивает эффективность проводимых мероприятий организациями, имеющими мобилизационные задания, по их переводу на выпуск и поставку продукции (работ, услуг) для государственных нужд и нужд населения в соответствии с мобилизационным планом экономики в условиях применения противником современных средств поражения;</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разрабатывает рекомендации по ускоренному завершению организациями работ, связанных с подготовкой производства по мобилизационному плану экономики, и оказывает содействие в выполнении спланированных мероприятий;</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анализирует возможные разрушения основных производственных фондов и потерь производственных мощностей;</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определяет возможности выдачи мобилизационных заданий предприятиям, не имеющих их, с целью использования (при необходимости) для выполнения установленных и других мобилизационных заданий и ведет учет таких организаций;</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планирует мероприятия (по согласованию с органами исполнительной власти Алтайского края) по перераспределению производственных и вспомогательных помещений, технологического и прочего оборудования, сырьевых запасов и других материальных средств в интересах организаций, выполняющих мобилизационные задания за счет организаций, прекращающих или сокращающих свою деятельность в военное время;</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 xml:space="preserve">анализирует состояние обеспечения на военное время трудовыми </w:t>
      </w:r>
      <w:r w:rsidRPr="0068773C">
        <w:rPr>
          <w:rFonts w:ascii="Times New Roman" w:hAnsi="Times New Roman" w:cs="Times New Roman"/>
          <w:sz w:val="28"/>
          <w:szCs w:val="28"/>
        </w:rPr>
        <w:lastRenderedPageBreak/>
        <w:t xml:space="preserve">ресурсами организаций, имеющих мобилизационные задания (заказы), расположенных на территории </w:t>
      </w:r>
      <w:r w:rsidRPr="0068773C">
        <w:rPr>
          <w:rFonts w:ascii="Times New Roman" w:eastAsia="Times New Roman" w:hAnsi="Times New Roman" w:cs="Times New Roman"/>
          <w:bCs/>
          <w:sz w:val="28"/>
          <w:szCs w:val="28"/>
        </w:rPr>
        <w:t>района</w:t>
      </w:r>
      <w:r w:rsidRPr="0068773C">
        <w:rPr>
          <w:rFonts w:ascii="Times New Roman" w:hAnsi="Times New Roman" w:cs="Times New Roman"/>
          <w:sz w:val="28"/>
          <w:szCs w:val="28"/>
        </w:rPr>
        <w:t>;</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подготавливает предложения в органы исполнительной власти Алтайского края по обеспечению организаций, имеющих мобилизационные задания, недостающими трудовыми ресурсами за счет привлечения незанятого трудоспособного населения, организаций, которые не имеют мобилизационные задания (заказы) или прекращают свою деятельность в военное время;</w:t>
      </w:r>
    </w:p>
    <w:p w:rsidR="0068773C" w:rsidRPr="0068773C" w:rsidRDefault="0068773C" w:rsidP="0068773C">
      <w:pPr>
        <w:ind w:firstLine="709"/>
        <w:jc w:val="both"/>
        <w:rPr>
          <w:rFonts w:ascii="Times New Roman" w:hAnsi="Times New Roman" w:cs="Times New Roman"/>
          <w:sz w:val="28"/>
          <w:szCs w:val="28"/>
        </w:rPr>
      </w:pPr>
      <w:r w:rsidRPr="0068773C">
        <w:rPr>
          <w:rFonts w:ascii="Times New Roman" w:hAnsi="Times New Roman" w:cs="Times New Roman"/>
          <w:sz w:val="28"/>
          <w:szCs w:val="28"/>
        </w:rPr>
        <w:t>подготавливает предложения по дальнейшему повышению устойчивости работы организаций, имеющих мобилизационные задания.</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3.4.3. </w:t>
      </w:r>
      <w:r w:rsidRPr="0068773C">
        <w:rPr>
          <w:rStyle w:val="23"/>
          <w:rFonts w:eastAsia="Arial Unicode MS"/>
          <w:sz w:val="28"/>
          <w:szCs w:val="28"/>
        </w:rPr>
        <w:t xml:space="preserve">Группа по функционированию </w:t>
      </w:r>
      <w:proofErr w:type="spellStart"/>
      <w:r w:rsidRPr="0068773C">
        <w:rPr>
          <w:rStyle w:val="23"/>
          <w:rFonts w:eastAsia="Arial Unicode MS"/>
          <w:sz w:val="28"/>
          <w:szCs w:val="28"/>
        </w:rPr>
        <w:t>энерго</w:t>
      </w:r>
      <w:proofErr w:type="spellEnd"/>
      <w:r w:rsidRPr="0068773C">
        <w:rPr>
          <w:rStyle w:val="23"/>
          <w:rFonts w:eastAsia="Arial Unicode MS"/>
          <w:sz w:val="28"/>
          <w:szCs w:val="28"/>
        </w:rPr>
        <w:t>- тепло- газоснабжения</w:t>
      </w:r>
      <w:r w:rsidRPr="0068773C">
        <w:rPr>
          <w:rFonts w:ascii="Times New Roman" w:hAnsi="Times New Roman" w:cs="Times New Roman"/>
          <w:sz w:val="28"/>
          <w:szCs w:val="28"/>
        </w:rPr>
        <w:t>:</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оценивает эффективность проводимых мероприятий по подготовке предприятий (организаций) топливно-энергетического комплекса на обеспечение объектов экономики, обеспечивающих удовлетворение нужд обороны и других жизненно важных потребителей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в электрической и тепловой энергии в условиях воздействия современных средств поражения и чрезвычайных ситуаций природного и техногенного характера;</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изучает и руководит разработкой мероприятий по распределению электрической и тепловой энергии, угля, сжиженного и природного газа по приоритетности снабжения организаций, нормирования их потребления и осуществления контроля за потреблением в условиях военного времени;</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организует разработку схем дублирования и кольцевания сетей </w:t>
      </w:r>
      <w:proofErr w:type="spellStart"/>
      <w:r w:rsidRPr="0068773C">
        <w:rPr>
          <w:rFonts w:ascii="Times New Roman" w:hAnsi="Times New Roman" w:cs="Times New Roman"/>
          <w:sz w:val="28"/>
          <w:szCs w:val="28"/>
        </w:rPr>
        <w:t>энерго</w:t>
      </w:r>
      <w:proofErr w:type="spellEnd"/>
      <w:r w:rsidRPr="0068773C">
        <w:rPr>
          <w:rFonts w:ascii="Times New Roman" w:hAnsi="Times New Roman" w:cs="Times New Roman"/>
          <w:sz w:val="28"/>
          <w:szCs w:val="28"/>
        </w:rPr>
        <w:t>- и теплоснабжения;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анализирует и подготавливает предложения по созданию заглубленных линий электропередач, накоплению запасов оборудования и запасных частей для замены поврежденных систем </w:t>
      </w:r>
      <w:proofErr w:type="spellStart"/>
      <w:r w:rsidRPr="0068773C">
        <w:rPr>
          <w:rFonts w:ascii="Times New Roman" w:hAnsi="Times New Roman" w:cs="Times New Roman"/>
          <w:sz w:val="28"/>
          <w:szCs w:val="28"/>
        </w:rPr>
        <w:t>энерго</w:t>
      </w:r>
      <w:proofErr w:type="spellEnd"/>
      <w:r w:rsidRPr="0068773C">
        <w:rPr>
          <w:rFonts w:ascii="Times New Roman" w:hAnsi="Times New Roman" w:cs="Times New Roman"/>
          <w:sz w:val="28"/>
          <w:szCs w:val="28"/>
        </w:rPr>
        <w:t>- и теплоснабжения, созданию резерва энергетических мощностей, в том числе пополнению парка автономных стационарных и подвижных электростанций, строительству заглубленных и подземных хранилищ для газа и жидкого топлива;</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участвует (готовит предложения) в разработке плана осуществления комплексной маскировки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(города) и планировании (проведении) инженерно- технических мероприятий по уменьшению демаскирующих признаков организаций, являющихся вероятными целями нанесения ударов современными средствами поражения;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разрабатывает и совершенствует технологию </w:t>
      </w:r>
      <w:proofErr w:type="spellStart"/>
      <w:r w:rsidRPr="0068773C">
        <w:rPr>
          <w:rFonts w:ascii="Times New Roman" w:hAnsi="Times New Roman" w:cs="Times New Roman"/>
          <w:sz w:val="28"/>
          <w:szCs w:val="28"/>
        </w:rPr>
        <w:t>аварийно</w:t>
      </w:r>
      <w:r w:rsidRPr="0068773C">
        <w:rPr>
          <w:rFonts w:ascii="Times New Roman" w:hAnsi="Times New Roman" w:cs="Times New Roman"/>
          <w:sz w:val="28"/>
          <w:szCs w:val="28"/>
        </w:rPr>
        <w:softHyphen/>
        <w:t>восстановительных</w:t>
      </w:r>
      <w:proofErr w:type="spellEnd"/>
      <w:r w:rsidRPr="0068773C">
        <w:rPr>
          <w:rFonts w:ascii="Times New Roman" w:hAnsi="Times New Roman" w:cs="Times New Roman"/>
          <w:sz w:val="28"/>
          <w:szCs w:val="28"/>
        </w:rPr>
        <w:t xml:space="preserve"> работ с учетом возможностей организаций топливно- энергетического комплекса;</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подготавливает предложения по дальнейшему повышению устойчивости функционирования </w:t>
      </w:r>
      <w:proofErr w:type="spellStart"/>
      <w:r w:rsidRPr="0068773C">
        <w:rPr>
          <w:rFonts w:ascii="Times New Roman" w:hAnsi="Times New Roman" w:cs="Times New Roman"/>
          <w:sz w:val="28"/>
          <w:szCs w:val="28"/>
        </w:rPr>
        <w:t>энерго</w:t>
      </w:r>
      <w:proofErr w:type="spellEnd"/>
      <w:r w:rsidRPr="0068773C">
        <w:rPr>
          <w:rFonts w:ascii="Times New Roman" w:hAnsi="Times New Roman" w:cs="Times New Roman"/>
          <w:sz w:val="28"/>
          <w:szCs w:val="28"/>
        </w:rPr>
        <w:t>- тепло- газоснабжения.</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3.4.4. </w:t>
      </w:r>
      <w:r w:rsidRPr="0068773C">
        <w:rPr>
          <w:rStyle w:val="23"/>
          <w:rFonts w:eastAsia="Arial Unicode MS"/>
          <w:sz w:val="28"/>
          <w:szCs w:val="28"/>
        </w:rPr>
        <w:t>Группа по функционированию транспорта и связи:</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анализирует эффективность проводимых мероприятий по подготовке транспорта и связи к работе в условиях военного времени;</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оценивает состояние ремонтной базы на территории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 xml:space="preserve">и подготавливает предложения по ее развитию в интересах ремонта автомобильной, </w:t>
      </w:r>
      <w:proofErr w:type="gramStart"/>
      <w:r w:rsidRPr="0068773C">
        <w:rPr>
          <w:rFonts w:ascii="Times New Roman" w:hAnsi="Times New Roman" w:cs="Times New Roman"/>
          <w:sz w:val="28"/>
          <w:szCs w:val="28"/>
        </w:rPr>
        <w:t>дорожно-строительной и подъемно-транспортной техники</w:t>
      </w:r>
      <w:proofErr w:type="gramEnd"/>
      <w:r w:rsidRPr="0068773C">
        <w:rPr>
          <w:rFonts w:ascii="Times New Roman" w:hAnsi="Times New Roman" w:cs="Times New Roman"/>
          <w:sz w:val="28"/>
          <w:szCs w:val="28"/>
        </w:rPr>
        <w:t xml:space="preserve"> </w:t>
      </w:r>
      <w:r w:rsidRPr="0068773C">
        <w:rPr>
          <w:rFonts w:ascii="Times New Roman" w:hAnsi="Times New Roman" w:cs="Times New Roman"/>
          <w:sz w:val="28"/>
          <w:szCs w:val="28"/>
        </w:rPr>
        <w:lastRenderedPageBreak/>
        <w:t>предназначенной для организаций, выполняющих мобилизационные задания, спасательных служб и аварийно-спасательных формирований;</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изучает и руководит разработкой мероприятий по установлению на территории города лимита потребления ГСМ и режима заправки транспортных средств, мероприятий, определяющих сокращение движения транспорта, не участвующего в выполнении мобилизационных заданий, мероприятий по ГО и жизнеобеспечения населения;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планирует распределение выделенного </w:t>
      </w:r>
      <w:r w:rsidRPr="0068773C">
        <w:rPr>
          <w:rFonts w:ascii="Times New Roman" w:eastAsia="Times New Roman" w:hAnsi="Times New Roman" w:cs="Times New Roman"/>
          <w:bCs/>
          <w:sz w:val="28"/>
          <w:szCs w:val="28"/>
        </w:rPr>
        <w:t xml:space="preserve">району </w:t>
      </w:r>
      <w:r w:rsidRPr="0068773C">
        <w:rPr>
          <w:rFonts w:ascii="Times New Roman" w:hAnsi="Times New Roman" w:cs="Times New Roman"/>
          <w:sz w:val="28"/>
          <w:szCs w:val="28"/>
        </w:rPr>
        <w:t>лимита ГСМ по организациям согласно приоритетности снабжения и осуществляет контроль за их потреблением в условиях военного времени;</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разрабатывает предложения по распределению транспорта для обеспечения мобилизационных, эвакуационных, пассажирских и грузовых перевозок;</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подготавливает предложения по дальнейшему повышению устойчивости функционирования транспорта и связи.</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3.4.5. Группа по коммунальному обеспечению</w:t>
      </w:r>
      <w:r w:rsidRPr="0068773C">
        <w:rPr>
          <w:rStyle w:val="23"/>
          <w:rFonts w:eastAsia="Arial Unicode MS"/>
          <w:sz w:val="28"/>
          <w:szCs w:val="28"/>
        </w:rPr>
        <w:t>:</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оценивает эффективность проводимых мероприятий по подготовке предприятий (организаций) коммунального хозяйства на обеспечение объектов экономики, обеспечивающих удовлетворение нужд обороны, других жизненно важных потребителей и населения в водоснабжении в условиях воздействия современных средств поражения и чрезвычайных ситуациях природного и техногенного характера;</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изучает и руководит разработкой мероприятий (плана) по защите источников водоснабжения, схем по дублированию и </w:t>
      </w:r>
      <w:proofErr w:type="spellStart"/>
      <w:r w:rsidRPr="0068773C">
        <w:rPr>
          <w:rFonts w:ascii="Times New Roman" w:hAnsi="Times New Roman" w:cs="Times New Roman"/>
          <w:sz w:val="28"/>
          <w:szCs w:val="28"/>
        </w:rPr>
        <w:t>закольцеванию</w:t>
      </w:r>
      <w:proofErr w:type="spellEnd"/>
      <w:r w:rsidRPr="0068773C">
        <w:rPr>
          <w:rFonts w:ascii="Times New Roman" w:hAnsi="Times New Roman" w:cs="Times New Roman"/>
          <w:sz w:val="28"/>
          <w:szCs w:val="28"/>
        </w:rPr>
        <w:t xml:space="preserve"> водопроводных и канализационных сетей;</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анализирует мероприятия по проведению санитарной обработки населения в стационарных обмывочных пунктах, специальной обработке материальных и транспортных средств, территорий при ликвидации последствий химического, биологического заражения;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организует работы по резервированию источников питьевого водоснабжения;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анализирует и подготавливает предложения по созданию необходимых запасов: оборудования и запасных частей для ремонта поврежденных сетей водоснабжения; запасов реагентов, реактивов, консервантов и дезинфицирующих веществ; резервуаров и емкостей для раздачи питьевой воды населению при возникновении чрезвычайных ситуаций и разрушениях водопроводных сетей в период военных действий;</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анализирует и подготавливает предложения по соблюдению санитарных норм водоснабжения и водоотведения;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принимает меры по оснащению </w:t>
      </w:r>
      <w:proofErr w:type="spellStart"/>
      <w:r w:rsidRPr="0068773C">
        <w:rPr>
          <w:rFonts w:ascii="Times New Roman" w:hAnsi="Times New Roman" w:cs="Times New Roman"/>
          <w:sz w:val="28"/>
          <w:szCs w:val="28"/>
        </w:rPr>
        <w:t>водонасосных</w:t>
      </w:r>
      <w:proofErr w:type="spellEnd"/>
      <w:r w:rsidRPr="0068773C">
        <w:rPr>
          <w:rFonts w:ascii="Times New Roman" w:hAnsi="Times New Roman" w:cs="Times New Roman"/>
          <w:sz w:val="28"/>
          <w:szCs w:val="28"/>
        </w:rPr>
        <w:t xml:space="preserve"> станций резервными насосами и энергоустановками не зависящих от внешних условий электроснабжения;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разрабатывает и совершенствует технологию </w:t>
      </w:r>
      <w:proofErr w:type="spellStart"/>
      <w:r w:rsidRPr="0068773C">
        <w:rPr>
          <w:rFonts w:ascii="Times New Roman" w:hAnsi="Times New Roman" w:cs="Times New Roman"/>
          <w:sz w:val="28"/>
          <w:szCs w:val="28"/>
        </w:rPr>
        <w:t>аварийно</w:t>
      </w:r>
      <w:r w:rsidRPr="0068773C">
        <w:rPr>
          <w:rFonts w:ascii="Times New Roman" w:hAnsi="Times New Roman" w:cs="Times New Roman"/>
          <w:sz w:val="28"/>
          <w:szCs w:val="28"/>
        </w:rPr>
        <w:softHyphen/>
        <w:t>восстановительных</w:t>
      </w:r>
      <w:proofErr w:type="spellEnd"/>
      <w:r w:rsidRPr="0068773C">
        <w:rPr>
          <w:rFonts w:ascii="Times New Roman" w:hAnsi="Times New Roman" w:cs="Times New Roman"/>
          <w:sz w:val="28"/>
          <w:szCs w:val="28"/>
        </w:rPr>
        <w:t xml:space="preserve"> работ с учетом возможностей предприятий коммунального хозяйства;</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lastRenderedPageBreak/>
        <w:t>подготавливает предложения по дальнейшему повышению устойчивости функционирования коммунального обеспечения.</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3.4.6. </w:t>
      </w:r>
      <w:r w:rsidRPr="0068773C">
        <w:rPr>
          <w:rStyle w:val="7105pt"/>
          <w:rFonts w:eastAsiaTheme="minorEastAsia"/>
          <w:b w:val="0"/>
          <w:bCs w:val="0"/>
          <w:sz w:val="28"/>
          <w:szCs w:val="28"/>
        </w:rPr>
        <w:t xml:space="preserve">Группа по </w:t>
      </w:r>
      <w:r w:rsidRPr="0068773C">
        <w:rPr>
          <w:rFonts w:ascii="Times New Roman" w:hAnsi="Times New Roman" w:cs="Times New Roman"/>
          <w:sz w:val="28"/>
          <w:szCs w:val="28"/>
        </w:rPr>
        <w:t>подготовке к проведению восстановительных работ</w:t>
      </w:r>
      <w:r w:rsidRPr="0068773C">
        <w:rPr>
          <w:rStyle w:val="23"/>
          <w:rFonts w:eastAsia="Arial Unicode MS"/>
          <w:sz w:val="28"/>
          <w:szCs w:val="28"/>
        </w:rPr>
        <w:t>:</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анализирует степень подготовленности строительных и </w:t>
      </w:r>
      <w:proofErr w:type="spellStart"/>
      <w:r w:rsidRPr="0068773C">
        <w:rPr>
          <w:rFonts w:ascii="Times New Roman" w:hAnsi="Times New Roman" w:cs="Times New Roman"/>
          <w:sz w:val="28"/>
          <w:szCs w:val="28"/>
        </w:rPr>
        <w:t>строительно</w:t>
      </w:r>
      <w:r w:rsidRPr="0068773C">
        <w:rPr>
          <w:rFonts w:ascii="Times New Roman" w:hAnsi="Times New Roman" w:cs="Times New Roman"/>
          <w:sz w:val="28"/>
          <w:szCs w:val="28"/>
        </w:rPr>
        <w:softHyphen/>
        <w:t>монтажных</w:t>
      </w:r>
      <w:proofErr w:type="spellEnd"/>
      <w:r w:rsidRPr="0068773C">
        <w:rPr>
          <w:rFonts w:ascii="Times New Roman" w:hAnsi="Times New Roman" w:cs="Times New Roman"/>
          <w:sz w:val="28"/>
          <w:szCs w:val="28"/>
        </w:rPr>
        <w:t xml:space="preserve"> организаций, а также нештатных аварийно-спасательных формирований к выполнению восстановительных работ;</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планирует в зависимости от обстановки строительство защитных сооружений гражданской обороны, быстровозводимых защитных сооружений гражданской обороны;</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осуществляет контроль за размещением вновь строящихся объектов экономики вне зон возможных разрушений и на безопасном удалении от источников вторичных факторов поражения согласно нормам инженерно- технических мероприятий (ИТМ) гражданской обороны;</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анализирует возможные разрушения основных производственных фондов объектов экономики;</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прогнозирует возможные работы по восстановлению объектов экономики в результате воздействия современных средств поражения и определяет целесообразную последовательность их выполнения, в том числе по приоритетности восстановления;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анализирует и подготавливает предложения по использованию находящихся на территории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материалов (конструкций) для проведения восстановительных работ;</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вырабатывает рекомендации по организации управления восстановительными работами и подготавливает предложения по дальнейшему повышению устойчивости функционирования восстановительных работ.</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3.4.7. Группа по повышению устойчивости к управлению экономикой </w:t>
      </w:r>
      <w:r w:rsidRPr="0068773C">
        <w:rPr>
          <w:rFonts w:ascii="Times New Roman" w:hAnsi="Times New Roman" w:cs="Times New Roman"/>
          <w:bCs/>
          <w:sz w:val="28"/>
          <w:szCs w:val="28"/>
        </w:rPr>
        <w:t>района</w:t>
      </w:r>
      <w:r w:rsidRPr="0068773C">
        <w:rPr>
          <w:rFonts w:ascii="Times New Roman" w:hAnsi="Times New Roman" w:cs="Times New Roman"/>
          <w:sz w:val="28"/>
          <w:szCs w:val="28"/>
        </w:rPr>
        <w:t>:</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анализирует эффективность мероприятий по повышению устойчивости функционирования системы управления и связи, в том числе способности обеспечить управление экономикой города при выходе из строя основных органов управления;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руководит подготовкой должностных лиц Администрации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 xml:space="preserve">по выполнению задач управления переводом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на условия военного времени в сложной, резко меняющейся, обстановке, в условиях воздействия противника, а также при возникновении чрезвычайных ситуаций природного и техногенного характера;</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планирует мероприятия по совершенствованию пункта управления (ПУ);</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оценивает эффективность готовности запасного пункта управления (ЗПУ) к приему и размещению на нем основного состава Администрации </w:t>
      </w:r>
      <w:r w:rsidRPr="0068773C">
        <w:rPr>
          <w:rFonts w:ascii="Times New Roman" w:eastAsia="Times New Roman" w:hAnsi="Times New Roman" w:cs="Times New Roman"/>
          <w:bCs/>
          <w:sz w:val="28"/>
          <w:szCs w:val="28"/>
        </w:rPr>
        <w:t>района</w:t>
      </w:r>
      <w:r w:rsidRPr="0068773C">
        <w:rPr>
          <w:rFonts w:ascii="Times New Roman" w:hAnsi="Times New Roman" w:cs="Times New Roman"/>
          <w:sz w:val="28"/>
          <w:szCs w:val="28"/>
        </w:rPr>
        <w:t>, обеспечению его средствами связи;</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 xml:space="preserve">разрабатывает оперативные организационные мероприятия по передаче управления </w:t>
      </w:r>
      <w:r w:rsidRPr="0068773C">
        <w:rPr>
          <w:rFonts w:ascii="Times New Roman" w:eastAsia="Times New Roman" w:hAnsi="Times New Roman" w:cs="Times New Roman"/>
          <w:bCs/>
          <w:sz w:val="28"/>
          <w:szCs w:val="28"/>
        </w:rPr>
        <w:t xml:space="preserve">района </w:t>
      </w:r>
      <w:r w:rsidRPr="0068773C">
        <w:rPr>
          <w:rFonts w:ascii="Times New Roman" w:hAnsi="Times New Roman" w:cs="Times New Roman"/>
          <w:sz w:val="28"/>
          <w:szCs w:val="28"/>
        </w:rPr>
        <w:t xml:space="preserve">с пункта повседневного размещения на ЗПУ и перехода, при потере связи, с централизованного на децентрализованный метод </w:t>
      </w:r>
      <w:r w:rsidRPr="0068773C">
        <w:rPr>
          <w:rStyle w:val="211pt"/>
          <w:rFonts w:eastAsiaTheme="minorHAnsi"/>
          <w:sz w:val="28"/>
          <w:szCs w:val="28"/>
        </w:rPr>
        <w:lastRenderedPageBreak/>
        <w:t>управления;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подготавливает предложения по совершенствованию надежности и оперативности управления экономикой и гражданской обороной.</w:t>
      </w:r>
    </w:p>
    <w:p w:rsidR="0068773C" w:rsidRPr="0068773C" w:rsidRDefault="0068773C" w:rsidP="0068773C">
      <w:pPr>
        <w:jc w:val="center"/>
        <w:rPr>
          <w:rFonts w:ascii="Times New Roman" w:eastAsia="Times New Roman" w:hAnsi="Times New Roman" w:cs="Times New Roman"/>
          <w:sz w:val="28"/>
          <w:szCs w:val="28"/>
        </w:rPr>
      </w:pPr>
    </w:p>
    <w:p w:rsidR="0068773C" w:rsidRPr="0068773C" w:rsidRDefault="0068773C" w:rsidP="0068773C">
      <w:pPr>
        <w:pStyle w:val="a5"/>
        <w:widowControl/>
        <w:numPr>
          <w:ilvl w:val="0"/>
          <w:numId w:val="24"/>
        </w:numPr>
        <w:jc w:val="center"/>
        <w:rPr>
          <w:rFonts w:ascii="Times New Roman" w:eastAsia="Times New Roman" w:hAnsi="Times New Roman" w:cs="Times New Roman"/>
          <w:b/>
          <w:sz w:val="28"/>
          <w:szCs w:val="28"/>
        </w:rPr>
      </w:pPr>
      <w:r w:rsidRPr="0068773C">
        <w:rPr>
          <w:rFonts w:ascii="Times New Roman" w:hAnsi="Times New Roman" w:cs="Times New Roman"/>
          <w:b/>
          <w:sz w:val="28"/>
          <w:szCs w:val="28"/>
        </w:rPr>
        <w:t>Порядок работы комиссии</w:t>
      </w:r>
    </w:p>
    <w:p w:rsidR="0068773C" w:rsidRPr="0068773C" w:rsidRDefault="0068773C" w:rsidP="0068773C">
      <w:pPr>
        <w:jc w:val="center"/>
        <w:rPr>
          <w:rFonts w:ascii="Times New Roman" w:eastAsia="Times New Roman" w:hAnsi="Times New Roman" w:cs="Times New Roman"/>
          <w:sz w:val="28"/>
          <w:szCs w:val="28"/>
        </w:rPr>
      </w:pP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4.1. Организационно-техническую работу по подготовке заседаний осуществляет секретарь комиссии.</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4.2. На секретаря комиссии возлагаются обязанности по планированию работы комиссии на календарный год, организации подготовки и проведения заседаний, ведению протокола, контролю за исполнением принятых решений.</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4.3. План работы комиссии на очередной год разрабатывается с учетом предложений рабочих групп комиссии и других поступивших предложений, заинтересованных должностных лиц, принимается на заседании комиссии (или по согласованию с членами комиссии) и утверждается ее председателем. Утвержденный план работы комиссии доводится до ее членов и в части касающейся до руководителей структурных подразделений Администрации </w:t>
      </w:r>
      <w:r w:rsidRPr="0068773C">
        <w:rPr>
          <w:rFonts w:ascii="Times New Roman" w:hAnsi="Times New Roman" w:cs="Times New Roman"/>
          <w:bCs/>
          <w:sz w:val="28"/>
          <w:szCs w:val="28"/>
        </w:rPr>
        <w:t xml:space="preserve">района </w:t>
      </w:r>
      <w:r w:rsidRPr="0068773C">
        <w:rPr>
          <w:rFonts w:ascii="Times New Roman" w:hAnsi="Times New Roman" w:cs="Times New Roman"/>
          <w:sz w:val="28"/>
          <w:szCs w:val="28"/>
        </w:rPr>
        <w:t>и организаций, привлекаемых для подготовки к заседаниям материалов по отдельным вопросам.</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4.4. Заседания комиссии проводятся не реже одного раза в полугодие, в соответствии с утвержденным годовым планом. Оно является полномочным при наличии на заседании не менее двух третей ее членов. Решения комиссии принимаются большинством голосов, присутствующих на заседании членов комиссии. В случае равенства голосов решающим является голос председательствующего.</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4.5. При подготовке к проведению заседания комиссии его секретарем проводятся следующие мероприятия: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подготавливается порядок (план) проведения заседания для утверждения председателем комиссии;</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осуществляется заблаговременная подготовка документов заседания: проектов решений по обсуждаемым вопросам, списков приглашенных лиц, докладов, информационных, справочных и других материалов;</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осуществляется заблаговременное оповещение членов комиссии и приглашенных должностных лиц с вручением утвержденного порядка (плана) проведения заседания и при необходимости справочных материалов и проектов решений по рассматриваемым вопросам.</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4.6. Секретарь комиссии осуществляет регистрацию участников заседания.</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4.7. Решения, принятые на заседании комиссии, оформляются в виде протокола, который подписывается секретарем, утверждается председателем комиссии и доводится до соответствующих органов управления и организаций для исполнения.</w:t>
      </w:r>
    </w:p>
    <w:p w:rsidR="0068773C" w:rsidRPr="0068773C" w:rsidRDefault="0068773C" w:rsidP="0068773C">
      <w:pPr>
        <w:ind w:firstLine="709"/>
        <w:jc w:val="both"/>
        <w:rPr>
          <w:rFonts w:ascii="Times New Roman" w:eastAsia="Times New Roman" w:hAnsi="Times New Roman" w:cs="Times New Roman"/>
          <w:bCs/>
          <w:sz w:val="28"/>
          <w:szCs w:val="28"/>
        </w:rPr>
      </w:pPr>
      <w:r w:rsidRPr="0068773C">
        <w:rPr>
          <w:rFonts w:ascii="Times New Roman" w:hAnsi="Times New Roman" w:cs="Times New Roman"/>
          <w:sz w:val="28"/>
          <w:szCs w:val="28"/>
        </w:rPr>
        <w:t>Вопросы, не относящиеся к компетенции комиссии и требующие безотлагательного решения, выносятся на рассмотрение суженного заседания Администрации</w:t>
      </w:r>
      <w:r w:rsidRPr="0068773C">
        <w:rPr>
          <w:rFonts w:ascii="Times New Roman" w:hAnsi="Times New Roman" w:cs="Times New Roman"/>
        </w:rPr>
        <w:t xml:space="preserve"> </w:t>
      </w:r>
      <w:r w:rsidRPr="0068773C">
        <w:rPr>
          <w:rFonts w:ascii="Times New Roman" w:eastAsia="Times New Roman" w:hAnsi="Times New Roman" w:cs="Times New Roman"/>
          <w:bCs/>
          <w:sz w:val="28"/>
          <w:szCs w:val="28"/>
        </w:rPr>
        <w:t>района</w:t>
      </w:r>
      <w:r w:rsidRPr="0068773C">
        <w:rPr>
          <w:rFonts w:ascii="Times New Roman" w:hAnsi="Times New Roman" w:cs="Times New Roman"/>
        </w:rPr>
        <w:t>.</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4.8. Контроль исполнения решений комиссии может возлагаться на одного из его членов, что отражается отдельным пунктом в протоколе. </w:t>
      </w:r>
      <w:r w:rsidRPr="0068773C">
        <w:rPr>
          <w:rFonts w:ascii="Times New Roman" w:hAnsi="Times New Roman" w:cs="Times New Roman"/>
          <w:sz w:val="28"/>
          <w:szCs w:val="28"/>
        </w:rPr>
        <w:lastRenderedPageBreak/>
        <w:t>Секретарь комиссии периодически информирует его членов об исполнении принятых заседанием решений.</w:t>
      </w:r>
    </w:p>
    <w:p w:rsidR="0068773C" w:rsidRPr="0068773C" w:rsidRDefault="0068773C" w:rsidP="0068773C">
      <w:pPr>
        <w:tabs>
          <w:tab w:val="left" w:pos="1182"/>
        </w:tabs>
        <w:spacing w:line="302" w:lineRule="exact"/>
        <w:rPr>
          <w:rFonts w:ascii="Times New Roman" w:hAnsi="Times New Roman" w:cs="Times New Roman"/>
          <w:sz w:val="28"/>
          <w:szCs w:val="28"/>
        </w:rPr>
      </w:pPr>
      <w:r w:rsidRPr="0068773C">
        <w:rPr>
          <w:rFonts w:ascii="Times New Roman" w:hAnsi="Times New Roman" w:cs="Times New Roman"/>
          <w:sz w:val="28"/>
          <w:szCs w:val="28"/>
        </w:rPr>
        <w:t xml:space="preserve">          4.9. На заседаниях комиссии периодически заслушиваются должностные лица по вопросам выполнения мероприятий повышения устойчивости и решений, ранее принятых на заседаниях.</w:t>
      </w:r>
    </w:p>
    <w:p w:rsidR="0068773C" w:rsidRPr="0068773C" w:rsidRDefault="0068773C" w:rsidP="0068773C">
      <w:pPr>
        <w:tabs>
          <w:tab w:val="left" w:pos="1358"/>
        </w:tabs>
        <w:spacing w:line="322" w:lineRule="exact"/>
        <w:rPr>
          <w:rFonts w:ascii="Times New Roman" w:hAnsi="Times New Roman" w:cs="Times New Roman"/>
        </w:rPr>
      </w:pPr>
      <w:r w:rsidRPr="0068773C">
        <w:rPr>
          <w:rFonts w:ascii="Times New Roman" w:hAnsi="Times New Roman" w:cs="Times New Roman"/>
          <w:sz w:val="28"/>
          <w:szCs w:val="28"/>
        </w:rPr>
        <w:t xml:space="preserve">          4.10. Заседания комиссии в период непосредственной подготовки к переводу, при переводе муниципального образования </w:t>
      </w:r>
      <w:r w:rsidRPr="0068773C">
        <w:rPr>
          <w:rFonts w:ascii="Times New Roman" w:hAnsi="Times New Roman" w:cs="Times New Roman"/>
          <w:bCs/>
          <w:sz w:val="28"/>
          <w:szCs w:val="28"/>
        </w:rPr>
        <w:t xml:space="preserve">Волчихинский район </w:t>
      </w:r>
      <w:r w:rsidRPr="0068773C">
        <w:rPr>
          <w:rFonts w:ascii="Times New Roman" w:hAnsi="Times New Roman" w:cs="Times New Roman"/>
          <w:sz w:val="28"/>
          <w:szCs w:val="28"/>
        </w:rPr>
        <w:t>на условия военного времени, в период действия военного положения и в военное время проводятся в сроки, установленные соответствующими планами или по мере необходимости в соответствии со складывающейся обстановкой.</w:t>
      </w: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Default="0068773C" w:rsidP="0068773C">
      <w:pPr>
        <w:jc w:val="both"/>
        <w:rPr>
          <w:rFonts w:ascii="Times New Roman" w:eastAsia="Times New Roman" w:hAnsi="Times New Roman" w:cs="Times New Roman"/>
          <w:bCs/>
          <w:sz w:val="28"/>
          <w:szCs w:val="28"/>
        </w:rPr>
      </w:pPr>
    </w:p>
    <w:p w:rsidR="0068773C" w:rsidRPr="00BA00F3" w:rsidRDefault="0068773C" w:rsidP="0068773C">
      <w:pPr>
        <w:pStyle w:val="ad"/>
        <w:ind w:left="5245" w:firstLine="284"/>
        <w:rPr>
          <w:rFonts w:ascii="Times New Roman" w:hAnsi="Times New Roman"/>
          <w:sz w:val="28"/>
          <w:szCs w:val="28"/>
        </w:rPr>
      </w:pPr>
      <w:r>
        <w:rPr>
          <w:rFonts w:ascii="Times New Roman" w:hAnsi="Times New Roman"/>
          <w:sz w:val="28"/>
          <w:szCs w:val="28"/>
        </w:rPr>
        <w:lastRenderedPageBreak/>
        <w:t>Приложение № 2</w:t>
      </w:r>
    </w:p>
    <w:p w:rsidR="0068773C" w:rsidRDefault="0068773C" w:rsidP="0068773C">
      <w:pPr>
        <w:pStyle w:val="ad"/>
        <w:ind w:left="5245" w:firstLine="284"/>
        <w:rPr>
          <w:rFonts w:ascii="Times New Roman" w:hAnsi="Times New Roman"/>
          <w:sz w:val="28"/>
          <w:szCs w:val="28"/>
        </w:rPr>
      </w:pPr>
      <w:r w:rsidRPr="00BA00F3">
        <w:rPr>
          <w:rFonts w:ascii="Times New Roman" w:hAnsi="Times New Roman"/>
          <w:sz w:val="28"/>
          <w:szCs w:val="28"/>
        </w:rPr>
        <w:t xml:space="preserve">к Постановлению </w:t>
      </w:r>
    </w:p>
    <w:p w:rsidR="0068773C" w:rsidRPr="00BA00F3" w:rsidRDefault="0068773C" w:rsidP="0068773C">
      <w:pPr>
        <w:pStyle w:val="ad"/>
        <w:ind w:left="5245" w:firstLine="284"/>
        <w:rPr>
          <w:rFonts w:ascii="Times New Roman" w:hAnsi="Times New Roman"/>
          <w:sz w:val="28"/>
          <w:szCs w:val="28"/>
        </w:rPr>
      </w:pPr>
      <w:r>
        <w:rPr>
          <w:rFonts w:ascii="Times New Roman" w:hAnsi="Times New Roman"/>
          <w:sz w:val="28"/>
          <w:szCs w:val="28"/>
        </w:rPr>
        <w:t xml:space="preserve">Администрации </w:t>
      </w:r>
      <w:r w:rsidRPr="00BA00F3">
        <w:rPr>
          <w:rFonts w:ascii="Times New Roman" w:hAnsi="Times New Roman"/>
          <w:sz w:val="28"/>
          <w:szCs w:val="28"/>
        </w:rPr>
        <w:t>района</w:t>
      </w:r>
    </w:p>
    <w:p w:rsidR="0068773C" w:rsidRPr="0068773C" w:rsidRDefault="0068773C" w:rsidP="0068773C">
      <w:pPr>
        <w:pStyle w:val="ad"/>
        <w:ind w:left="5245" w:firstLine="284"/>
        <w:rPr>
          <w:rFonts w:ascii="Times New Roman" w:hAnsi="Times New Roman" w:cs="Times New Roman"/>
          <w:sz w:val="28"/>
          <w:szCs w:val="28"/>
        </w:rPr>
      </w:pPr>
      <w:r w:rsidRPr="0068773C">
        <w:rPr>
          <w:rFonts w:ascii="Times New Roman" w:hAnsi="Times New Roman" w:cs="Times New Roman"/>
          <w:sz w:val="28"/>
          <w:szCs w:val="28"/>
        </w:rPr>
        <w:t>от «</w:t>
      </w:r>
      <w:r>
        <w:rPr>
          <w:rFonts w:ascii="Times New Roman" w:hAnsi="Times New Roman" w:cs="Times New Roman"/>
          <w:sz w:val="28"/>
          <w:szCs w:val="28"/>
        </w:rPr>
        <w:t>12</w:t>
      </w:r>
      <w:r w:rsidRPr="0068773C">
        <w:rPr>
          <w:rFonts w:ascii="Times New Roman" w:hAnsi="Times New Roman" w:cs="Times New Roman"/>
          <w:sz w:val="28"/>
          <w:szCs w:val="28"/>
        </w:rPr>
        <w:t xml:space="preserve">» </w:t>
      </w:r>
      <w:r>
        <w:rPr>
          <w:rFonts w:ascii="Times New Roman" w:hAnsi="Times New Roman" w:cs="Times New Roman"/>
          <w:sz w:val="28"/>
          <w:szCs w:val="28"/>
        </w:rPr>
        <w:t>августа</w:t>
      </w:r>
      <w:r w:rsidRPr="0068773C">
        <w:rPr>
          <w:rFonts w:ascii="Times New Roman" w:hAnsi="Times New Roman" w:cs="Times New Roman"/>
          <w:sz w:val="28"/>
          <w:szCs w:val="28"/>
        </w:rPr>
        <w:t xml:space="preserve"> 2024г. № </w:t>
      </w:r>
      <w:r>
        <w:rPr>
          <w:rFonts w:ascii="Times New Roman" w:hAnsi="Times New Roman" w:cs="Times New Roman"/>
          <w:sz w:val="28"/>
          <w:szCs w:val="28"/>
        </w:rPr>
        <w:t>385</w:t>
      </w:r>
    </w:p>
    <w:p w:rsidR="0068773C" w:rsidRDefault="0068773C" w:rsidP="0068773C">
      <w:pPr>
        <w:pStyle w:val="11"/>
        <w:shd w:val="clear" w:color="auto" w:fill="auto"/>
        <w:jc w:val="center"/>
      </w:pPr>
      <w:bookmarkStart w:id="1" w:name="_GoBack"/>
      <w:bookmarkEnd w:id="1"/>
    </w:p>
    <w:p w:rsidR="0068773C" w:rsidRDefault="0068773C" w:rsidP="0068773C">
      <w:pPr>
        <w:pStyle w:val="11"/>
        <w:shd w:val="clear" w:color="auto" w:fill="auto"/>
        <w:jc w:val="center"/>
      </w:pPr>
      <w:r>
        <w:t>СОСТАВ</w:t>
      </w:r>
      <w:r>
        <w:br/>
        <w:t>комиссии по обеспечению устойчивости функционирования организаций, необходимых для выживания населения при военных конфликтах или</w:t>
      </w:r>
      <w:r>
        <w:br/>
        <w:t>вследствие этих конфликтов, а также при чрезвычайных ситуациях</w:t>
      </w:r>
      <w:r>
        <w:br/>
        <w:t>природного и техногенного характера</w:t>
      </w:r>
    </w:p>
    <w:p w:rsidR="0068773C" w:rsidRDefault="0068773C" w:rsidP="0068773C">
      <w:pPr>
        <w:spacing w:before="100" w:beforeAutospacing="1" w:after="100" w:afterAutospacing="1"/>
        <w:ind w:firstLine="709"/>
        <w:jc w:val="center"/>
        <w:rPr>
          <w:rFonts w:ascii="Times New Roman" w:eastAsia="Times New Roman" w:hAnsi="Times New Roman" w:cs="Times New Roman"/>
        </w:rPr>
      </w:pPr>
    </w:p>
    <w:tbl>
      <w:tblPr>
        <w:tblW w:w="5000" w:type="pct"/>
        <w:jc w:val="center"/>
        <w:tblCellMar>
          <w:left w:w="0" w:type="dxa"/>
          <w:right w:w="0" w:type="dxa"/>
        </w:tblCellMar>
        <w:tblLook w:val="04A0" w:firstRow="1" w:lastRow="0" w:firstColumn="1" w:lastColumn="0" w:noHBand="0" w:noVBand="1"/>
      </w:tblPr>
      <w:tblGrid>
        <w:gridCol w:w="2425"/>
        <w:gridCol w:w="46"/>
        <w:gridCol w:w="7043"/>
      </w:tblGrid>
      <w:tr w:rsidR="0068773C" w:rsidRPr="00384689" w:rsidTr="00E151B5">
        <w:trPr>
          <w:jc w:val="center"/>
        </w:trPr>
        <w:tc>
          <w:tcPr>
            <w:tcW w:w="242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773C" w:rsidRDefault="0068773C" w:rsidP="00E151B5">
            <w:pPr>
              <w:spacing w:before="100" w:beforeAutospacing="1" w:after="100" w:afterAutospacing="1"/>
              <w:jc w:val="both"/>
              <w:rPr>
                <w:rFonts w:ascii="Times New Roman" w:eastAsia="Times New Roman" w:hAnsi="Times New Roman" w:cs="Times New Roman"/>
              </w:rPr>
            </w:pPr>
          </w:p>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sidRPr="00384689">
              <w:rPr>
                <w:rFonts w:ascii="Times New Roman" w:eastAsia="Times New Roman" w:hAnsi="Times New Roman" w:cs="Times New Roman"/>
              </w:rPr>
              <w:t>Зацепин</w:t>
            </w:r>
            <w:proofErr w:type="spellEnd"/>
            <w:r w:rsidRPr="00384689">
              <w:rPr>
                <w:rFonts w:ascii="Times New Roman" w:eastAsia="Times New Roman" w:hAnsi="Times New Roman" w:cs="Times New Roman"/>
              </w:rPr>
              <w:t xml:space="preserve"> В.А. -</w:t>
            </w:r>
          </w:p>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 </w:t>
            </w:r>
          </w:p>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Мандрикова</w:t>
            </w:r>
            <w:proofErr w:type="spellEnd"/>
            <w:r>
              <w:rPr>
                <w:rFonts w:ascii="Times New Roman" w:eastAsia="Times New Roman" w:hAnsi="Times New Roman" w:cs="Times New Roman"/>
              </w:rPr>
              <w:t xml:space="preserve"> С.А</w:t>
            </w:r>
            <w:r w:rsidRPr="00384689">
              <w:rPr>
                <w:rFonts w:ascii="Times New Roman" w:eastAsia="Times New Roman" w:hAnsi="Times New Roman" w:cs="Times New Roman"/>
              </w:rPr>
              <w:t>. -</w:t>
            </w:r>
          </w:p>
        </w:tc>
        <w:tc>
          <w:tcPr>
            <w:tcW w:w="6913" w:type="dxa"/>
            <w:tcBorders>
              <w:top w:val="single" w:sz="6" w:space="0" w:color="000000"/>
              <w:left w:val="single" w:sz="6" w:space="0" w:color="000000"/>
              <w:bottom w:val="single" w:sz="6" w:space="0" w:color="000000"/>
              <w:right w:val="single" w:sz="6" w:space="0" w:color="000000"/>
            </w:tcBorders>
            <w:shd w:val="clear" w:color="auto" w:fill="FFFFFF"/>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Заместитель главы</w:t>
            </w:r>
            <w:r w:rsidRPr="00384689">
              <w:rPr>
                <w:rFonts w:ascii="Times New Roman" w:eastAsia="Times New Roman" w:hAnsi="Times New Roman" w:cs="Times New Roman"/>
              </w:rPr>
              <w:t xml:space="preserve"> Администрации района</w:t>
            </w:r>
            <w:r>
              <w:rPr>
                <w:rFonts w:ascii="Times New Roman" w:eastAsia="Times New Roman" w:hAnsi="Times New Roman" w:cs="Times New Roman"/>
              </w:rPr>
              <w:t xml:space="preserve"> по оперативным вопросам</w:t>
            </w:r>
            <w:r w:rsidRPr="00384689">
              <w:rPr>
                <w:rFonts w:ascii="Times New Roman" w:eastAsia="Times New Roman" w:hAnsi="Times New Roman" w:cs="Times New Roman"/>
              </w:rPr>
              <w:t>, председатель комиссии</w:t>
            </w:r>
          </w:p>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П</w:t>
            </w:r>
            <w:r w:rsidRPr="00384689">
              <w:rPr>
                <w:rFonts w:ascii="Times New Roman" w:eastAsia="Times New Roman" w:hAnsi="Times New Roman" w:cs="Times New Roman"/>
              </w:rPr>
              <w:t>редседател</w:t>
            </w:r>
            <w:r>
              <w:rPr>
                <w:rFonts w:ascii="Times New Roman" w:eastAsia="Times New Roman" w:hAnsi="Times New Roman" w:cs="Times New Roman"/>
              </w:rPr>
              <w:t>ь</w:t>
            </w:r>
            <w:r w:rsidRPr="00384689">
              <w:rPr>
                <w:rFonts w:ascii="Times New Roman" w:eastAsia="Times New Roman" w:hAnsi="Times New Roman" w:cs="Times New Roman"/>
              </w:rPr>
              <w:t xml:space="preserve"> комитета экономик</w:t>
            </w:r>
            <w:r>
              <w:rPr>
                <w:rFonts w:ascii="Times New Roman" w:eastAsia="Times New Roman" w:hAnsi="Times New Roman" w:cs="Times New Roman"/>
              </w:rPr>
              <w:t>и и муниципального имущества</w:t>
            </w:r>
            <w:r w:rsidRPr="00384689">
              <w:rPr>
                <w:rFonts w:ascii="Times New Roman" w:eastAsia="Times New Roman" w:hAnsi="Times New Roman" w:cs="Times New Roman"/>
              </w:rPr>
              <w:t xml:space="preserve"> Администрации района, заместитель председателя комиссии</w:t>
            </w:r>
          </w:p>
        </w:tc>
      </w:tr>
      <w:tr w:rsidR="0068773C" w:rsidRPr="00384689" w:rsidTr="00E151B5">
        <w:trPr>
          <w:jc w:val="center"/>
        </w:trPr>
        <w:tc>
          <w:tcPr>
            <w:tcW w:w="242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Трубе Н.В</w:t>
            </w:r>
            <w:r w:rsidRPr="00384689">
              <w:rPr>
                <w:rFonts w:ascii="Times New Roman" w:eastAsia="Times New Roman" w:hAnsi="Times New Roman" w:cs="Times New Roman"/>
              </w:rPr>
              <w:t>. -</w:t>
            </w:r>
          </w:p>
        </w:tc>
        <w:tc>
          <w:tcPr>
            <w:tcW w:w="6913" w:type="dxa"/>
            <w:tcBorders>
              <w:top w:val="single" w:sz="6" w:space="0" w:color="000000"/>
              <w:left w:val="single" w:sz="6" w:space="0" w:color="000000"/>
              <w:bottom w:val="single" w:sz="6" w:space="0" w:color="000000"/>
              <w:right w:val="single" w:sz="6" w:space="0" w:color="000000"/>
            </w:tcBorders>
            <w:shd w:val="clear" w:color="auto" w:fill="FFFFFF"/>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Главный специалист комитета экономики и муниципального имущества</w:t>
            </w:r>
            <w:r w:rsidRPr="00384689">
              <w:rPr>
                <w:rFonts w:ascii="Times New Roman" w:eastAsia="Times New Roman" w:hAnsi="Times New Roman" w:cs="Times New Roman"/>
              </w:rPr>
              <w:t xml:space="preserve"> Администрации района, секретарь комиссии</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shd w:val="clear" w:color="auto" w:fill="FFFFFF"/>
          </w:tcPr>
          <w:p w:rsidR="0068773C" w:rsidRDefault="0068773C" w:rsidP="00E151B5">
            <w:pPr>
              <w:spacing w:before="100" w:beforeAutospacing="1" w:after="100" w:afterAutospacing="1"/>
              <w:jc w:val="both"/>
              <w:rPr>
                <w:rFonts w:ascii="Times New Roman" w:eastAsia="Times New Roman" w:hAnsi="Times New Roman" w:cs="Times New Roman"/>
              </w:rPr>
            </w:pP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Группа по защите населения района и обеспечению его жизнедеятельности</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Попов Е.М</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Заведующий</w:t>
            </w:r>
            <w:r w:rsidRPr="00384689">
              <w:rPr>
                <w:rFonts w:ascii="Times New Roman" w:eastAsia="Times New Roman" w:hAnsi="Times New Roman" w:cs="Times New Roman"/>
              </w:rPr>
              <w:t xml:space="preserve"> отдела по делам ГОЧС и М</w:t>
            </w:r>
            <w:r>
              <w:rPr>
                <w:rFonts w:ascii="Times New Roman" w:eastAsia="Times New Roman" w:hAnsi="Times New Roman" w:cs="Times New Roman"/>
              </w:rPr>
              <w:t>Р</w:t>
            </w:r>
            <w:r w:rsidRPr="00384689">
              <w:rPr>
                <w:rFonts w:ascii="Times New Roman" w:eastAsia="Times New Roman" w:hAnsi="Times New Roman" w:cs="Times New Roman"/>
              </w:rPr>
              <w:t xml:space="preserve"> - руководитель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Селезнева Ю.А.</w:t>
            </w:r>
            <w:r w:rsidRPr="00384689">
              <w:rPr>
                <w:rFonts w:ascii="Times New Roman" w:eastAsia="Times New Roman" w:hAnsi="Times New Roman" w:cs="Times New Roman"/>
              </w:rPr>
              <w:t xml:space="preserve">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 xml:space="preserve">Начальник отдела комитета экономики и муниципального имущества </w:t>
            </w:r>
            <w:r w:rsidRPr="00384689">
              <w:rPr>
                <w:rFonts w:ascii="Times New Roman" w:eastAsia="Times New Roman" w:hAnsi="Times New Roman" w:cs="Times New Roman"/>
              </w:rPr>
              <w:t xml:space="preserve">Администрации района - </w:t>
            </w:r>
            <w:r>
              <w:rPr>
                <w:rFonts w:ascii="Times New Roman" w:eastAsia="Times New Roman" w:hAnsi="Times New Roman" w:cs="Times New Roman"/>
              </w:rPr>
              <w:t>член</w:t>
            </w:r>
            <w:r w:rsidRPr="00384689">
              <w:rPr>
                <w:rFonts w:ascii="Times New Roman" w:eastAsia="Times New Roman" w:hAnsi="Times New Roman" w:cs="Times New Roman"/>
              </w:rPr>
              <w:t xml:space="preserve">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Божко М.В</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И.о</w:t>
            </w:r>
            <w:proofErr w:type="spellEnd"/>
            <w:r>
              <w:rPr>
                <w:rFonts w:ascii="Times New Roman" w:eastAsia="Times New Roman" w:hAnsi="Times New Roman" w:cs="Times New Roman"/>
              </w:rPr>
              <w:t>. г</w:t>
            </w:r>
            <w:r w:rsidRPr="00384689">
              <w:rPr>
                <w:rFonts w:ascii="Times New Roman" w:eastAsia="Times New Roman" w:hAnsi="Times New Roman" w:cs="Times New Roman"/>
              </w:rPr>
              <w:t>лавн</w:t>
            </w:r>
            <w:r>
              <w:rPr>
                <w:rFonts w:ascii="Times New Roman" w:eastAsia="Times New Roman" w:hAnsi="Times New Roman" w:cs="Times New Roman"/>
              </w:rPr>
              <w:t>ого</w:t>
            </w:r>
            <w:r w:rsidRPr="00384689">
              <w:rPr>
                <w:rFonts w:ascii="Times New Roman" w:eastAsia="Times New Roman" w:hAnsi="Times New Roman" w:cs="Times New Roman"/>
              </w:rPr>
              <w:t xml:space="preserve"> врач</w:t>
            </w:r>
            <w:r>
              <w:rPr>
                <w:rFonts w:ascii="Times New Roman" w:eastAsia="Times New Roman" w:hAnsi="Times New Roman" w:cs="Times New Roman"/>
              </w:rPr>
              <w:t>а</w:t>
            </w:r>
            <w:r w:rsidRPr="00384689">
              <w:rPr>
                <w:rFonts w:ascii="Times New Roman" w:eastAsia="Times New Roman" w:hAnsi="Times New Roman" w:cs="Times New Roman"/>
              </w:rPr>
              <w:t xml:space="preserve"> КГБУЗ «</w:t>
            </w:r>
            <w:proofErr w:type="spellStart"/>
            <w:r>
              <w:rPr>
                <w:rFonts w:ascii="Times New Roman" w:eastAsia="Times New Roman" w:hAnsi="Times New Roman" w:cs="Times New Roman"/>
              </w:rPr>
              <w:t>Волчихинская</w:t>
            </w:r>
            <w:proofErr w:type="spellEnd"/>
            <w:r>
              <w:rPr>
                <w:rFonts w:ascii="Times New Roman" w:eastAsia="Times New Roman" w:hAnsi="Times New Roman" w:cs="Times New Roman"/>
              </w:rPr>
              <w:t xml:space="preserve"> ЦРБ</w:t>
            </w:r>
            <w:r w:rsidRPr="00384689">
              <w:rPr>
                <w:rFonts w:ascii="Times New Roman" w:eastAsia="Times New Roman" w:hAnsi="Times New Roman" w:cs="Times New Roman"/>
              </w:rPr>
              <w:t>» (по согласованию) – член группы.</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Группа по функционированию транспорта и связи</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Овчарова</w:t>
            </w:r>
            <w:proofErr w:type="spellEnd"/>
            <w:r>
              <w:rPr>
                <w:rFonts w:ascii="Times New Roman" w:eastAsia="Times New Roman" w:hAnsi="Times New Roman" w:cs="Times New Roman"/>
              </w:rPr>
              <w:t xml:space="preserve"> Ю.П</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Председатель комитета по ЖКХ и градостроительству Администрации района</w:t>
            </w:r>
            <w:r w:rsidRPr="00384689">
              <w:rPr>
                <w:rFonts w:ascii="Times New Roman" w:eastAsia="Times New Roman" w:hAnsi="Times New Roman" w:cs="Times New Roman"/>
              </w:rPr>
              <w:t xml:space="preserve"> - руководитель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Своеволин</w:t>
            </w:r>
            <w:proofErr w:type="spellEnd"/>
            <w:r>
              <w:rPr>
                <w:rFonts w:ascii="Times New Roman" w:eastAsia="Times New Roman" w:hAnsi="Times New Roman" w:cs="Times New Roman"/>
              </w:rPr>
              <w:t xml:space="preserve"> А.Н</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672705">
              <w:rPr>
                <w:rFonts w:ascii="Times New Roman" w:hAnsi="Times New Roman" w:cs="Times New Roman"/>
                <w:szCs w:val="28"/>
              </w:rPr>
              <w:t>Начальник ГУП ДХ АК «Юго-Западное ДСУ» филиал Волчихинский</w:t>
            </w:r>
            <w:r w:rsidRPr="00672705">
              <w:rPr>
                <w:rFonts w:ascii="Times New Roman" w:eastAsia="Times New Roman" w:hAnsi="Times New Roman" w:cs="Times New Roman"/>
              </w:rPr>
              <w:t xml:space="preserve"> </w:t>
            </w:r>
            <w:r w:rsidRPr="00384689">
              <w:rPr>
                <w:rFonts w:ascii="Times New Roman" w:eastAsia="Times New Roman" w:hAnsi="Times New Roman" w:cs="Times New Roman"/>
              </w:rPr>
              <w:t>(по согласованию) - член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Затхеев</w:t>
            </w:r>
            <w:proofErr w:type="spellEnd"/>
            <w:r>
              <w:rPr>
                <w:rFonts w:ascii="Times New Roman" w:eastAsia="Times New Roman" w:hAnsi="Times New Roman" w:cs="Times New Roman"/>
              </w:rPr>
              <w:t xml:space="preserve"> С.А</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672705">
              <w:rPr>
                <w:rFonts w:ascii="Times New Roman" w:hAnsi="Times New Roman" w:cs="Times New Roman"/>
                <w:szCs w:val="28"/>
              </w:rPr>
              <w:t xml:space="preserve">Руководитель направления сервисный центр </w:t>
            </w:r>
            <w:proofErr w:type="spellStart"/>
            <w:r w:rsidRPr="00672705">
              <w:rPr>
                <w:rFonts w:ascii="Times New Roman" w:hAnsi="Times New Roman" w:cs="Times New Roman"/>
                <w:szCs w:val="28"/>
              </w:rPr>
              <w:t>с.Волчиха</w:t>
            </w:r>
            <w:proofErr w:type="spellEnd"/>
            <w:r w:rsidRPr="00672705">
              <w:rPr>
                <w:rFonts w:ascii="Times New Roman" w:hAnsi="Times New Roman" w:cs="Times New Roman"/>
                <w:szCs w:val="28"/>
              </w:rPr>
              <w:t xml:space="preserve"> ПАО «Ростелеком»</w:t>
            </w:r>
            <w:r w:rsidRPr="00672705">
              <w:rPr>
                <w:rFonts w:ascii="Times New Roman" w:eastAsia="Times New Roman" w:hAnsi="Times New Roman" w:cs="Times New Roman"/>
              </w:rPr>
              <w:t xml:space="preserve"> </w:t>
            </w:r>
            <w:r w:rsidRPr="00384689">
              <w:rPr>
                <w:rFonts w:ascii="Times New Roman" w:eastAsia="Times New Roman" w:hAnsi="Times New Roman" w:cs="Times New Roman"/>
              </w:rPr>
              <w:t>(по согласованию) – член группы.</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 xml:space="preserve">Группа по функционированию </w:t>
            </w:r>
            <w:proofErr w:type="spellStart"/>
            <w:r w:rsidRPr="00384689">
              <w:rPr>
                <w:rFonts w:ascii="Times New Roman" w:eastAsia="Times New Roman" w:hAnsi="Times New Roman" w:cs="Times New Roman"/>
              </w:rPr>
              <w:t>энерго</w:t>
            </w:r>
            <w:proofErr w:type="spellEnd"/>
            <w:r w:rsidRPr="00384689">
              <w:rPr>
                <w:rFonts w:ascii="Times New Roman" w:eastAsia="Times New Roman" w:hAnsi="Times New Roman" w:cs="Times New Roman"/>
              </w:rPr>
              <w:t>- тепло- газоснабжения и по коммунальному обеспечению</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Шинкоренко Е.Б</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Главный специалист комитета по ЖКХ и</w:t>
            </w:r>
            <w:r w:rsidRPr="00384689">
              <w:rPr>
                <w:rFonts w:ascii="Times New Roman" w:eastAsia="Times New Roman" w:hAnsi="Times New Roman" w:cs="Times New Roman"/>
              </w:rPr>
              <w:t xml:space="preserve"> </w:t>
            </w:r>
            <w:r>
              <w:rPr>
                <w:rFonts w:ascii="Times New Roman" w:eastAsia="Times New Roman" w:hAnsi="Times New Roman" w:cs="Times New Roman"/>
              </w:rPr>
              <w:t>градостроительству</w:t>
            </w:r>
            <w:r w:rsidRPr="00384689">
              <w:rPr>
                <w:rFonts w:ascii="Times New Roman" w:eastAsia="Times New Roman" w:hAnsi="Times New Roman" w:cs="Times New Roman"/>
              </w:rPr>
              <w:t xml:space="preserve"> - руководитель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Шупыро</w:t>
            </w:r>
            <w:proofErr w:type="spellEnd"/>
            <w:r>
              <w:rPr>
                <w:rFonts w:ascii="Times New Roman" w:eastAsia="Times New Roman" w:hAnsi="Times New Roman" w:cs="Times New Roman"/>
              </w:rPr>
              <w:t xml:space="preserve"> В.С</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Д</w:t>
            </w:r>
            <w:r w:rsidRPr="00384689">
              <w:rPr>
                <w:rFonts w:ascii="Times New Roman" w:eastAsia="Times New Roman" w:hAnsi="Times New Roman" w:cs="Times New Roman"/>
              </w:rPr>
              <w:t>иректор МУП «</w:t>
            </w:r>
            <w:proofErr w:type="spellStart"/>
            <w:r>
              <w:rPr>
                <w:rFonts w:ascii="Times New Roman" w:eastAsia="Times New Roman" w:hAnsi="Times New Roman" w:cs="Times New Roman"/>
              </w:rPr>
              <w:t>Волчихинские</w:t>
            </w:r>
            <w:proofErr w:type="spellEnd"/>
            <w:r>
              <w:rPr>
                <w:rFonts w:ascii="Times New Roman" w:eastAsia="Times New Roman" w:hAnsi="Times New Roman" w:cs="Times New Roman"/>
              </w:rPr>
              <w:t xml:space="preserve"> КС</w:t>
            </w:r>
            <w:r w:rsidRPr="00384689">
              <w:rPr>
                <w:rFonts w:ascii="Times New Roman" w:eastAsia="Times New Roman" w:hAnsi="Times New Roman" w:cs="Times New Roman"/>
              </w:rPr>
              <w:t>» (по согласованию) – член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Корнеев А.А</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Начальник филиала ПАО «</w:t>
            </w:r>
            <w:proofErr w:type="spellStart"/>
            <w:r w:rsidRPr="00384689">
              <w:rPr>
                <w:rFonts w:ascii="Times New Roman" w:eastAsia="Times New Roman" w:hAnsi="Times New Roman" w:cs="Times New Roman"/>
              </w:rPr>
              <w:t>Россети</w:t>
            </w:r>
            <w:proofErr w:type="spellEnd"/>
            <w:r w:rsidRPr="00384689">
              <w:rPr>
                <w:rFonts w:ascii="Times New Roman" w:eastAsia="Times New Roman" w:hAnsi="Times New Roman" w:cs="Times New Roman"/>
              </w:rPr>
              <w:t xml:space="preserve"> Сибирь» - «Алтайэнерго» </w:t>
            </w:r>
            <w:r>
              <w:rPr>
                <w:rFonts w:ascii="Times New Roman" w:eastAsia="Times New Roman" w:hAnsi="Times New Roman" w:cs="Times New Roman"/>
              </w:rPr>
              <w:t>Волчихинский</w:t>
            </w:r>
            <w:r w:rsidRPr="00384689">
              <w:rPr>
                <w:rFonts w:ascii="Times New Roman" w:eastAsia="Times New Roman" w:hAnsi="Times New Roman" w:cs="Times New Roman"/>
              </w:rPr>
              <w:t xml:space="preserve"> РЭС (по согласованию) – член группы.</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 </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Группа по повышению устойчивости к управлению экономикой района</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Селезнева Ю.А.</w:t>
            </w:r>
            <w:r w:rsidRPr="00384689">
              <w:rPr>
                <w:rFonts w:ascii="Times New Roman" w:eastAsia="Times New Roman" w:hAnsi="Times New Roman" w:cs="Times New Roman"/>
              </w:rPr>
              <w:t xml:space="preserve">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 xml:space="preserve">Начальник отдела комитета экономики и муниципального имущества </w:t>
            </w:r>
            <w:r w:rsidRPr="00384689">
              <w:rPr>
                <w:rFonts w:ascii="Times New Roman" w:eastAsia="Times New Roman" w:hAnsi="Times New Roman" w:cs="Times New Roman"/>
              </w:rPr>
              <w:t>Администрации района - руководитель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Бузлаева</w:t>
            </w:r>
            <w:proofErr w:type="spellEnd"/>
            <w:r>
              <w:rPr>
                <w:rFonts w:ascii="Times New Roman" w:eastAsia="Times New Roman" w:hAnsi="Times New Roman" w:cs="Times New Roman"/>
              </w:rPr>
              <w:t xml:space="preserve"> Е.В</w:t>
            </w:r>
            <w:r w:rsidRPr="00384689">
              <w:rPr>
                <w:rFonts w:ascii="Times New Roman" w:eastAsia="Times New Roman" w:hAnsi="Times New Roman" w:cs="Times New Roman"/>
              </w:rPr>
              <w:t>.</w:t>
            </w:r>
            <w:r>
              <w:rPr>
                <w:rFonts w:ascii="Times New Roman" w:eastAsia="Times New Roman" w:hAnsi="Times New Roman" w:cs="Times New Roman"/>
              </w:rPr>
              <w:t xml:space="preserve"> </w:t>
            </w:r>
            <w:r w:rsidRPr="00384689">
              <w:rPr>
                <w:rFonts w:ascii="Times New Roman" w:eastAsia="Times New Roman" w:hAnsi="Times New Roman" w:cs="Times New Roman"/>
              </w:rPr>
              <w:t>-</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Главный специалист комитета экономик</w:t>
            </w:r>
            <w:r>
              <w:rPr>
                <w:rFonts w:ascii="Times New Roman" w:eastAsia="Times New Roman" w:hAnsi="Times New Roman" w:cs="Times New Roman"/>
              </w:rPr>
              <w:t xml:space="preserve">и и муниципального </w:t>
            </w:r>
            <w:r>
              <w:rPr>
                <w:rFonts w:ascii="Times New Roman" w:eastAsia="Times New Roman" w:hAnsi="Times New Roman" w:cs="Times New Roman"/>
              </w:rPr>
              <w:lastRenderedPageBreak/>
              <w:t>имущества</w:t>
            </w:r>
            <w:r w:rsidRPr="00384689">
              <w:rPr>
                <w:rFonts w:ascii="Times New Roman" w:eastAsia="Times New Roman" w:hAnsi="Times New Roman" w:cs="Times New Roman"/>
              </w:rPr>
              <w:t xml:space="preserve"> Администрации района – член группы.</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Группа по подготовке к проведению восстановительных работ</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Овчарова</w:t>
            </w:r>
            <w:proofErr w:type="spellEnd"/>
            <w:r>
              <w:rPr>
                <w:rFonts w:ascii="Times New Roman" w:eastAsia="Times New Roman" w:hAnsi="Times New Roman" w:cs="Times New Roman"/>
              </w:rPr>
              <w:t xml:space="preserve"> Ю.П</w:t>
            </w:r>
            <w:r w:rsidRPr="00384689">
              <w:rPr>
                <w:rFonts w:ascii="Times New Roman" w:eastAsia="Times New Roman" w:hAnsi="Times New Roman" w:cs="Times New Roman"/>
              </w:rPr>
              <w:t>.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Председатель комитета по ЖКХ и градостроительству Администрации района</w:t>
            </w:r>
            <w:r w:rsidRPr="00384689">
              <w:rPr>
                <w:rFonts w:ascii="Times New Roman" w:eastAsia="Times New Roman" w:hAnsi="Times New Roman" w:cs="Times New Roman"/>
              </w:rPr>
              <w:t xml:space="preserve"> - руководитель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Бузлаева</w:t>
            </w:r>
            <w:proofErr w:type="spellEnd"/>
            <w:r>
              <w:rPr>
                <w:rFonts w:ascii="Times New Roman" w:eastAsia="Times New Roman" w:hAnsi="Times New Roman" w:cs="Times New Roman"/>
              </w:rPr>
              <w:t xml:space="preserve"> Е.В</w:t>
            </w:r>
            <w:r w:rsidRPr="00384689">
              <w:rPr>
                <w:rFonts w:ascii="Times New Roman" w:eastAsia="Times New Roman" w:hAnsi="Times New Roman" w:cs="Times New Roman"/>
              </w:rPr>
              <w:t>.</w:t>
            </w:r>
            <w:r>
              <w:rPr>
                <w:rFonts w:ascii="Times New Roman" w:eastAsia="Times New Roman" w:hAnsi="Times New Roman" w:cs="Times New Roman"/>
              </w:rPr>
              <w:t xml:space="preserve"> </w:t>
            </w:r>
            <w:r w:rsidRPr="00384689">
              <w:rPr>
                <w:rFonts w:ascii="Times New Roman" w:eastAsia="Times New Roman" w:hAnsi="Times New Roman" w:cs="Times New Roman"/>
              </w:rPr>
              <w:t>-</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Главный специалист комитета экономик</w:t>
            </w:r>
            <w:r>
              <w:rPr>
                <w:rFonts w:ascii="Times New Roman" w:eastAsia="Times New Roman" w:hAnsi="Times New Roman" w:cs="Times New Roman"/>
              </w:rPr>
              <w:t>и и муниципального имущества</w:t>
            </w:r>
            <w:r w:rsidRPr="00384689">
              <w:rPr>
                <w:rFonts w:ascii="Times New Roman" w:eastAsia="Times New Roman" w:hAnsi="Times New Roman" w:cs="Times New Roman"/>
              </w:rPr>
              <w:t xml:space="preserve"> Администрации района – член группы.</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 </w:t>
            </w:r>
          </w:p>
        </w:tc>
      </w:tr>
      <w:tr w:rsidR="0068773C" w:rsidRPr="00384689" w:rsidTr="00E151B5">
        <w:trPr>
          <w:jc w:val="center"/>
        </w:trPr>
        <w:tc>
          <w:tcPr>
            <w:tcW w:w="9339" w:type="dxa"/>
            <w:gridSpan w:val="3"/>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sidRPr="00384689">
              <w:rPr>
                <w:rFonts w:ascii="Times New Roman" w:eastAsia="Times New Roman" w:hAnsi="Times New Roman" w:cs="Times New Roman"/>
              </w:rPr>
              <w:t>Группа по работе организаций, имеющих мобилизационные задания</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Попов Е.М.</w:t>
            </w:r>
            <w:r w:rsidRPr="00384689">
              <w:rPr>
                <w:rFonts w:ascii="Times New Roman" w:eastAsia="Times New Roman" w:hAnsi="Times New Roman" w:cs="Times New Roman"/>
              </w:rPr>
              <w:t xml:space="preserve"> -</w:t>
            </w:r>
          </w:p>
        </w:tc>
        <w:tc>
          <w:tcPr>
            <w:tcW w:w="6958" w:type="dxa"/>
            <w:gridSpan w:val="2"/>
            <w:tcBorders>
              <w:top w:val="single" w:sz="6" w:space="0" w:color="000000"/>
              <w:left w:val="single" w:sz="6" w:space="0" w:color="000000"/>
              <w:bottom w:val="single" w:sz="6" w:space="0" w:color="000000"/>
              <w:right w:val="single" w:sz="6" w:space="0" w:color="000000"/>
            </w:tcBorders>
            <w:hideMark/>
          </w:tcPr>
          <w:p w:rsidR="0068773C" w:rsidRPr="00384689" w:rsidRDefault="0068773C" w:rsidP="00E151B5">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Заведующий</w:t>
            </w:r>
            <w:r w:rsidRPr="00384689">
              <w:rPr>
                <w:rFonts w:ascii="Times New Roman" w:eastAsia="Times New Roman" w:hAnsi="Times New Roman" w:cs="Times New Roman"/>
              </w:rPr>
              <w:t xml:space="preserve"> отдел</w:t>
            </w:r>
            <w:r>
              <w:rPr>
                <w:rFonts w:ascii="Times New Roman" w:eastAsia="Times New Roman" w:hAnsi="Times New Roman" w:cs="Times New Roman"/>
              </w:rPr>
              <w:t>ом</w:t>
            </w:r>
            <w:r w:rsidRPr="00384689">
              <w:rPr>
                <w:rFonts w:ascii="Times New Roman" w:eastAsia="Times New Roman" w:hAnsi="Times New Roman" w:cs="Times New Roman"/>
              </w:rPr>
              <w:t xml:space="preserve"> по делам ГОЧС и М</w:t>
            </w:r>
            <w:r>
              <w:rPr>
                <w:rFonts w:ascii="Times New Roman" w:eastAsia="Times New Roman" w:hAnsi="Times New Roman" w:cs="Times New Roman"/>
              </w:rPr>
              <w:t>Р</w:t>
            </w:r>
            <w:r w:rsidRPr="00384689">
              <w:rPr>
                <w:rFonts w:ascii="Times New Roman" w:eastAsia="Times New Roman" w:hAnsi="Times New Roman" w:cs="Times New Roman"/>
              </w:rPr>
              <w:t xml:space="preserve"> </w:t>
            </w:r>
            <w:r>
              <w:rPr>
                <w:rFonts w:ascii="Times New Roman" w:eastAsia="Times New Roman" w:hAnsi="Times New Roman" w:cs="Times New Roman"/>
              </w:rPr>
              <w:t>Администрации района</w:t>
            </w:r>
            <w:r w:rsidRPr="00384689">
              <w:rPr>
                <w:rFonts w:ascii="Times New Roman" w:eastAsia="Times New Roman" w:hAnsi="Times New Roman" w:cs="Times New Roman"/>
              </w:rPr>
              <w:t>- руководитель группы.</w:t>
            </w:r>
          </w:p>
        </w:tc>
      </w:tr>
      <w:tr w:rsidR="0068773C" w:rsidRPr="00384689" w:rsidTr="00E151B5">
        <w:trPr>
          <w:jc w:val="center"/>
        </w:trPr>
        <w:tc>
          <w:tcPr>
            <w:tcW w:w="2381" w:type="dxa"/>
            <w:tcBorders>
              <w:top w:val="single" w:sz="6" w:space="0" w:color="000000"/>
              <w:left w:val="single" w:sz="6" w:space="0" w:color="000000"/>
              <w:bottom w:val="single" w:sz="6" w:space="0" w:color="000000"/>
              <w:right w:val="single" w:sz="6" w:space="0" w:color="000000"/>
            </w:tcBorders>
          </w:tcPr>
          <w:p w:rsidR="0068773C" w:rsidRDefault="0068773C" w:rsidP="00E151B5">
            <w:pPr>
              <w:spacing w:before="100" w:beforeAutospacing="1" w:after="100" w:afterAutospacing="1"/>
              <w:jc w:val="both"/>
              <w:rPr>
                <w:rFonts w:ascii="Times New Roman" w:eastAsia="Times New Roman" w:hAnsi="Times New Roman" w:cs="Times New Roman"/>
              </w:rPr>
            </w:pPr>
            <w:proofErr w:type="spellStart"/>
            <w:r>
              <w:rPr>
                <w:rFonts w:ascii="Times New Roman" w:eastAsia="Times New Roman" w:hAnsi="Times New Roman" w:cs="Times New Roman"/>
              </w:rPr>
              <w:t>Долматов</w:t>
            </w:r>
            <w:proofErr w:type="spellEnd"/>
            <w:r>
              <w:rPr>
                <w:rFonts w:ascii="Times New Roman" w:eastAsia="Times New Roman" w:hAnsi="Times New Roman" w:cs="Times New Roman"/>
              </w:rPr>
              <w:t xml:space="preserve"> О.А. - </w:t>
            </w:r>
          </w:p>
        </w:tc>
        <w:tc>
          <w:tcPr>
            <w:tcW w:w="6958" w:type="dxa"/>
            <w:gridSpan w:val="2"/>
            <w:tcBorders>
              <w:top w:val="single" w:sz="6" w:space="0" w:color="000000"/>
              <w:left w:val="single" w:sz="6" w:space="0" w:color="000000"/>
              <w:bottom w:val="single" w:sz="6" w:space="0" w:color="000000"/>
              <w:right w:val="single" w:sz="6" w:space="0" w:color="000000"/>
            </w:tcBorders>
          </w:tcPr>
          <w:p w:rsidR="0068773C" w:rsidRPr="0087320C" w:rsidRDefault="0068773C" w:rsidP="00E151B5">
            <w:pPr>
              <w:spacing w:before="100" w:beforeAutospacing="1" w:after="100" w:afterAutospacing="1"/>
              <w:jc w:val="both"/>
              <w:rPr>
                <w:rFonts w:ascii="Times New Roman" w:eastAsia="Times New Roman" w:hAnsi="Times New Roman" w:cs="Times New Roman"/>
              </w:rPr>
            </w:pPr>
            <w:r w:rsidRPr="0087320C">
              <w:rPr>
                <w:rFonts w:ascii="Times New Roman" w:eastAsia="Times New Roman" w:hAnsi="Times New Roman" w:cs="Times New Roman"/>
              </w:rPr>
              <w:t>Председатель комитета по взаимодей</w:t>
            </w:r>
            <w:r>
              <w:rPr>
                <w:rFonts w:ascii="Times New Roman" w:eastAsia="Times New Roman" w:hAnsi="Times New Roman" w:cs="Times New Roman"/>
              </w:rPr>
              <w:t>с</w:t>
            </w:r>
            <w:r w:rsidRPr="0087320C">
              <w:rPr>
                <w:rFonts w:ascii="Times New Roman" w:eastAsia="Times New Roman" w:hAnsi="Times New Roman" w:cs="Times New Roman"/>
              </w:rPr>
              <w:t>твию с АПК</w:t>
            </w:r>
            <w:r>
              <w:rPr>
                <w:rFonts w:ascii="Times New Roman" w:eastAsia="Times New Roman" w:hAnsi="Times New Roman" w:cs="Times New Roman"/>
              </w:rPr>
              <w:t xml:space="preserve"> Администрации района – член группы</w:t>
            </w:r>
          </w:p>
        </w:tc>
      </w:tr>
    </w:tbl>
    <w:p w:rsidR="0068773C" w:rsidRPr="00F154D6" w:rsidRDefault="0068773C" w:rsidP="0068773C">
      <w:pPr>
        <w:spacing w:before="100" w:beforeAutospacing="1" w:after="100" w:afterAutospacing="1"/>
        <w:ind w:firstLine="709"/>
        <w:rPr>
          <w:rFonts w:ascii="Times New Roman" w:hAnsi="Times New Roman" w:cs="Times New Roman"/>
          <w:sz w:val="28"/>
          <w:szCs w:val="28"/>
        </w:rPr>
      </w:pPr>
    </w:p>
    <w:p w:rsidR="0068773C" w:rsidRPr="0068773C" w:rsidRDefault="0068773C" w:rsidP="0068773C">
      <w:pPr>
        <w:jc w:val="both"/>
        <w:rPr>
          <w:rFonts w:ascii="Times New Roman" w:eastAsia="Times New Roman" w:hAnsi="Times New Roman" w:cs="Times New Roman"/>
          <w:bCs/>
          <w:sz w:val="28"/>
          <w:szCs w:val="28"/>
        </w:rPr>
      </w:pPr>
    </w:p>
    <w:p w:rsidR="0068773C" w:rsidRPr="0068773C" w:rsidRDefault="0068773C" w:rsidP="0068773C">
      <w:pPr>
        <w:jc w:val="both"/>
        <w:rPr>
          <w:rFonts w:ascii="Times New Roman" w:eastAsia="Times New Roman" w:hAnsi="Times New Roman" w:cs="Times New Roman"/>
          <w:bCs/>
          <w:sz w:val="28"/>
          <w:szCs w:val="28"/>
        </w:rPr>
      </w:pPr>
    </w:p>
    <w:p w:rsidR="0068773C" w:rsidRPr="0068773C" w:rsidRDefault="0068773C" w:rsidP="0068773C">
      <w:pPr>
        <w:jc w:val="both"/>
        <w:rPr>
          <w:rFonts w:ascii="Times New Roman" w:hAnsi="Times New Roman" w:cs="Times New Roman"/>
          <w:sz w:val="28"/>
          <w:szCs w:val="28"/>
        </w:rPr>
      </w:pPr>
    </w:p>
    <w:p w:rsidR="0068773C" w:rsidRPr="0068773C" w:rsidRDefault="0068773C" w:rsidP="0068773C">
      <w:pPr>
        <w:jc w:val="both"/>
        <w:rPr>
          <w:rFonts w:ascii="Times New Roman" w:eastAsia="Times New Roman" w:hAnsi="Times New Roman" w:cs="Times New Roman"/>
          <w:bCs/>
          <w:sz w:val="28"/>
          <w:szCs w:val="28"/>
        </w:rPr>
      </w:pPr>
    </w:p>
    <w:p w:rsidR="0068773C" w:rsidRPr="0068773C" w:rsidRDefault="0068773C" w:rsidP="0068773C">
      <w:pPr>
        <w:ind w:firstLine="709"/>
        <w:jc w:val="both"/>
        <w:rPr>
          <w:rFonts w:ascii="Times New Roman" w:eastAsia="Times New Roman" w:hAnsi="Times New Roman" w:cs="Times New Roman"/>
          <w:bCs/>
          <w:sz w:val="28"/>
          <w:szCs w:val="28"/>
        </w:rPr>
      </w:pPr>
    </w:p>
    <w:p w:rsidR="0068773C" w:rsidRPr="0068773C" w:rsidRDefault="0068773C" w:rsidP="0068773C">
      <w:pPr>
        <w:ind w:firstLine="709"/>
        <w:jc w:val="both"/>
        <w:rPr>
          <w:rFonts w:ascii="Times New Roman" w:eastAsia="Times New Roman" w:hAnsi="Times New Roman" w:cs="Times New Roman"/>
          <w:bCs/>
          <w:sz w:val="28"/>
          <w:szCs w:val="28"/>
        </w:rPr>
      </w:pPr>
    </w:p>
    <w:p w:rsidR="0068773C" w:rsidRP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68773C">
      <w:pPr>
        <w:ind w:firstLine="709"/>
        <w:jc w:val="both"/>
        <w:rPr>
          <w:rFonts w:ascii="Times New Roman" w:eastAsia="Times New Roman" w:hAnsi="Times New Roman" w:cs="Times New Roman"/>
          <w:bCs/>
          <w:sz w:val="28"/>
          <w:szCs w:val="28"/>
        </w:rPr>
      </w:pPr>
    </w:p>
    <w:p w:rsidR="0068773C" w:rsidRDefault="0068773C" w:rsidP="005D0821">
      <w:pPr>
        <w:pStyle w:val="ad"/>
        <w:jc w:val="both"/>
        <w:rPr>
          <w:rFonts w:ascii="Times New Roman" w:hAnsi="Times New Roman" w:cs="Times New Roman"/>
          <w:sz w:val="28"/>
          <w:szCs w:val="28"/>
        </w:rPr>
      </w:pPr>
    </w:p>
    <w:sectPr w:rsidR="0068773C" w:rsidSect="00D82831">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13B0"/>
    <w:multiLevelType w:val="multilevel"/>
    <w:tmpl w:val="FD2C19F2"/>
    <w:lvl w:ilvl="0">
      <w:start w:val="4"/>
      <w:numFmt w:val="decimal"/>
      <w:lvlText w:val="%1"/>
      <w:lvlJc w:val="left"/>
      <w:pPr>
        <w:ind w:left="360" w:hanging="360"/>
      </w:pPr>
      <w:rPr>
        <w:rFonts w:hint="default"/>
        <w:color w:val="auto"/>
      </w:rPr>
    </w:lvl>
    <w:lvl w:ilvl="1">
      <w:start w:val="7"/>
      <w:numFmt w:val="decimal"/>
      <w:lvlText w:val="%1.%2"/>
      <w:lvlJc w:val="left"/>
      <w:pPr>
        <w:ind w:left="1495" w:hanging="360"/>
      </w:pPr>
      <w:rPr>
        <w:rFonts w:hint="default"/>
        <w:color w:val="auto"/>
      </w:rPr>
    </w:lvl>
    <w:lvl w:ilvl="2">
      <w:start w:val="1"/>
      <w:numFmt w:val="decimal"/>
      <w:lvlText w:val="%1.%2.%3"/>
      <w:lvlJc w:val="left"/>
      <w:pPr>
        <w:ind w:left="2990" w:hanging="720"/>
      </w:pPr>
      <w:rPr>
        <w:rFonts w:hint="default"/>
        <w:color w:val="auto"/>
      </w:rPr>
    </w:lvl>
    <w:lvl w:ilvl="3">
      <w:start w:val="1"/>
      <w:numFmt w:val="decimal"/>
      <w:lvlText w:val="%1.%2.%3.%4"/>
      <w:lvlJc w:val="left"/>
      <w:pPr>
        <w:ind w:left="4125" w:hanging="720"/>
      </w:pPr>
      <w:rPr>
        <w:rFonts w:hint="default"/>
        <w:color w:val="auto"/>
      </w:rPr>
    </w:lvl>
    <w:lvl w:ilvl="4">
      <w:start w:val="1"/>
      <w:numFmt w:val="decimal"/>
      <w:lvlText w:val="%1.%2.%3.%4.%5"/>
      <w:lvlJc w:val="left"/>
      <w:pPr>
        <w:ind w:left="5620" w:hanging="1080"/>
      </w:pPr>
      <w:rPr>
        <w:rFonts w:hint="default"/>
        <w:color w:val="auto"/>
      </w:rPr>
    </w:lvl>
    <w:lvl w:ilvl="5">
      <w:start w:val="1"/>
      <w:numFmt w:val="decimal"/>
      <w:lvlText w:val="%1.%2.%3.%4.%5.%6"/>
      <w:lvlJc w:val="left"/>
      <w:pPr>
        <w:ind w:left="6755" w:hanging="1080"/>
      </w:pPr>
      <w:rPr>
        <w:rFonts w:hint="default"/>
        <w:color w:val="auto"/>
      </w:rPr>
    </w:lvl>
    <w:lvl w:ilvl="6">
      <w:start w:val="1"/>
      <w:numFmt w:val="decimal"/>
      <w:lvlText w:val="%1.%2.%3.%4.%5.%6.%7"/>
      <w:lvlJc w:val="left"/>
      <w:pPr>
        <w:ind w:left="8250" w:hanging="1440"/>
      </w:pPr>
      <w:rPr>
        <w:rFonts w:hint="default"/>
        <w:color w:val="auto"/>
      </w:rPr>
    </w:lvl>
    <w:lvl w:ilvl="7">
      <w:start w:val="1"/>
      <w:numFmt w:val="decimal"/>
      <w:lvlText w:val="%1.%2.%3.%4.%5.%6.%7.%8"/>
      <w:lvlJc w:val="left"/>
      <w:pPr>
        <w:ind w:left="9385" w:hanging="1440"/>
      </w:pPr>
      <w:rPr>
        <w:rFonts w:hint="default"/>
        <w:color w:val="auto"/>
      </w:rPr>
    </w:lvl>
    <w:lvl w:ilvl="8">
      <w:start w:val="1"/>
      <w:numFmt w:val="decimal"/>
      <w:lvlText w:val="%1.%2.%3.%4.%5.%6.%7.%8.%9"/>
      <w:lvlJc w:val="left"/>
      <w:pPr>
        <w:ind w:left="10880" w:hanging="1800"/>
      </w:pPr>
      <w:rPr>
        <w:rFonts w:hint="default"/>
        <w:color w:val="auto"/>
      </w:rPr>
    </w:lvl>
  </w:abstractNum>
  <w:abstractNum w:abstractNumId="1" w15:restartNumberingAfterBreak="0">
    <w:nsid w:val="0B754A44"/>
    <w:multiLevelType w:val="multilevel"/>
    <w:tmpl w:val="E9EA63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0B2B62"/>
    <w:multiLevelType w:val="multilevel"/>
    <w:tmpl w:val="17543046"/>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694306"/>
    <w:multiLevelType w:val="multilevel"/>
    <w:tmpl w:val="07C0AEA2"/>
    <w:lvl w:ilvl="0">
      <w:start w:val="3"/>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5A4A00"/>
    <w:multiLevelType w:val="multilevel"/>
    <w:tmpl w:val="6284FC2E"/>
    <w:lvl w:ilvl="0">
      <w:start w:val="3"/>
      <w:numFmt w:val="decimal"/>
      <w:lvlText w:val="%1"/>
      <w:lvlJc w:val="left"/>
      <w:pPr>
        <w:ind w:left="420" w:hanging="420"/>
      </w:pPr>
      <w:rPr>
        <w:rFonts w:hint="default"/>
        <w:i/>
        <w:u w:val="single"/>
      </w:rPr>
    </w:lvl>
    <w:lvl w:ilvl="1">
      <w:start w:val="13"/>
      <w:numFmt w:val="decimal"/>
      <w:lvlText w:val="%1.%2"/>
      <w:lvlJc w:val="left"/>
      <w:pPr>
        <w:ind w:left="1180" w:hanging="420"/>
      </w:pPr>
      <w:rPr>
        <w:rFonts w:hint="default"/>
        <w:i/>
        <w:u w:val="singl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abstractNum w:abstractNumId="5" w15:restartNumberingAfterBreak="0">
    <w:nsid w:val="252D741E"/>
    <w:multiLevelType w:val="multilevel"/>
    <w:tmpl w:val="DFDED2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483A61"/>
    <w:multiLevelType w:val="multilevel"/>
    <w:tmpl w:val="D9427128"/>
    <w:lvl w:ilvl="0">
      <w:start w:val="3"/>
      <w:numFmt w:val="decimal"/>
      <w:lvlText w:val="%1"/>
      <w:lvlJc w:val="left"/>
      <w:pPr>
        <w:ind w:left="360" w:hanging="360"/>
      </w:pPr>
      <w:rPr>
        <w:rFonts w:hint="default"/>
        <w:i/>
        <w:u w:val="single"/>
      </w:rPr>
    </w:lvl>
    <w:lvl w:ilvl="1">
      <w:start w:val="5"/>
      <w:numFmt w:val="decimal"/>
      <w:lvlText w:val="%1.%2"/>
      <w:lvlJc w:val="left"/>
      <w:pPr>
        <w:ind w:left="1120" w:hanging="360"/>
      </w:pPr>
      <w:rPr>
        <w:rFonts w:hint="default"/>
        <w:i w:val="0"/>
        <w:u w:val="non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abstractNum w:abstractNumId="7" w15:restartNumberingAfterBreak="0">
    <w:nsid w:val="2B18793D"/>
    <w:multiLevelType w:val="multilevel"/>
    <w:tmpl w:val="E9922DBA"/>
    <w:lvl w:ilvl="0">
      <w:start w:val="3"/>
      <w:numFmt w:val="decimal"/>
      <w:lvlText w:val="%1"/>
      <w:lvlJc w:val="left"/>
      <w:pPr>
        <w:ind w:left="420" w:hanging="420"/>
      </w:pPr>
      <w:rPr>
        <w:rFonts w:hint="default"/>
        <w:i/>
        <w:u w:val="single"/>
      </w:rPr>
    </w:lvl>
    <w:lvl w:ilvl="1">
      <w:start w:val="14"/>
      <w:numFmt w:val="decimal"/>
      <w:lvlText w:val="%1.%2"/>
      <w:lvlJc w:val="left"/>
      <w:pPr>
        <w:ind w:left="1180" w:hanging="420"/>
      </w:pPr>
      <w:rPr>
        <w:rFonts w:hint="default"/>
        <w:i/>
        <w:u w:val="singl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abstractNum w:abstractNumId="8" w15:restartNumberingAfterBreak="0">
    <w:nsid w:val="2C544A5E"/>
    <w:multiLevelType w:val="multilevel"/>
    <w:tmpl w:val="86A60C12"/>
    <w:lvl w:ilvl="0">
      <w:start w:val="4"/>
      <w:numFmt w:val="decimal"/>
      <w:lvlText w:val="%1"/>
      <w:lvlJc w:val="left"/>
      <w:pPr>
        <w:ind w:left="360" w:hanging="360"/>
      </w:pPr>
      <w:rPr>
        <w:rFonts w:hint="default"/>
        <w:color w:val="auto"/>
      </w:rPr>
    </w:lvl>
    <w:lvl w:ilvl="1">
      <w:start w:val="6"/>
      <w:numFmt w:val="decimal"/>
      <w:lvlText w:val="%1.%2"/>
      <w:lvlJc w:val="left"/>
      <w:pPr>
        <w:ind w:left="1495" w:hanging="360"/>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480" w:hanging="1800"/>
      </w:pPr>
      <w:rPr>
        <w:rFonts w:hint="default"/>
        <w:color w:val="auto"/>
      </w:rPr>
    </w:lvl>
  </w:abstractNum>
  <w:abstractNum w:abstractNumId="9" w15:restartNumberingAfterBreak="0">
    <w:nsid w:val="2EB04CD0"/>
    <w:multiLevelType w:val="multilevel"/>
    <w:tmpl w:val="E18679F4"/>
    <w:lvl w:ilvl="0">
      <w:start w:val="3"/>
      <w:numFmt w:val="decimal"/>
      <w:lvlText w:val="%1"/>
      <w:lvlJc w:val="left"/>
      <w:pPr>
        <w:ind w:left="420" w:hanging="420"/>
      </w:pPr>
      <w:rPr>
        <w:rFonts w:hint="default"/>
        <w:i/>
        <w:u w:val="single"/>
      </w:rPr>
    </w:lvl>
    <w:lvl w:ilvl="1">
      <w:start w:val="14"/>
      <w:numFmt w:val="decimal"/>
      <w:lvlText w:val="%1.%2"/>
      <w:lvlJc w:val="left"/>
      <w:pPr>
        <w:ind w:left="1180" w:hanging="420"/>
      </w:pPr>
      <w:rPr>
        <w:rFonts w:hint="default"/>
        <w:i w:val="0"/>
        <w:u w:val="non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abstractNum w:abstractNumId="10" w15:restartNumberingAfterBreak="0">
    <w:nsid w:val="47DD27F8"/>
    <w:multiLevelType w:val="multilevel"/>
    <w:tmpl w:val="0FB876C0"/>
    <w:lvl w:ilvl="0">
      <w:start w:val="3"/>
      <w:numFmt w:val="decimal"/>
      <w:lvlText w:val="%1"/>
      <w:lvlJc w:val="left"/>
      <w:pPr>
        <w:ind w:left="420" w:hanging="420"/>
      </w:pPr>
      <w:rPr>
        <w:rFonts w:hint="default"/>
        <w:i/>
        <w:u w:val="single"/>
      </w:rPr>
    </w:lvl>
    <w:lvl w:ilvl="1">
      <w:start w:val="15"/>
      <w:numFmt w:val="decimal"/>
      <w:lvlText w:val="%1.%2"/>
      <w:lvlJc w:val="left"/>
      <w:pPr>
        <w:ind w:left="1180" w:hanging="420"/>
      </w:pPr>
      <w:rPr>
        <w:rFonts w:hint="default"/>
        <w:i/>
        <w:u w:val="singl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abstractNum w:abstractNumId="11" w15:restartNumberingAfterBreak="0">
    <w:nsid w:val="4B5E0FE9"/>
    <w:multiLevelType w:val="multilevel"/>
    <w:tmpl w:val="0DCC9B96"/>
    <w:lvl w:ilvl="0">
      <w:start w:val="6"/>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2" w15:restartNumberingAfterBreak="0">
    <w:nsid w:val="4BC468AA"/>
    <w:multiLevelType w:val="multilevel"/>
    <w:tmpl w:val="08D8C390"/>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AD039C"/>
    <w:multiLevelType w:val="multilevel"/>
    <w:tmpl w:val="85FA3100"/>
    <w:lvl w:ilvl="0">
      <w:start w:val="1"/>
      <w:numFmt w:val="decimal"/>
      <w:lvlText w:val="%1."/>
      <w:lvlJc w:val="left"/>
      <w:pPr>
        <w:ind w:left="1637"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4" w15:restartNumberingAfterBreak="0">
    <w:nsid w:val="5D026348"/>
    <w:multiLevelType w:val="multilevel"/>
    <w:tmpl w:val="77824EF8"/>
    <w:lvl w:ilvl="0">
      <w:start w:val="3"/>
      <w:numFmt w:val="decimal"/>
      <w:lvlText w:val="%1"/>
      <w:lvlJc w:val="left"/>
      <w:pPr>
        <w:ind w:left="360" w:hanging="360"/>
      </w:pPr>
      <w:rPr>
        <w:rFonts w:hint="default"/>
        <w:i/>
        <w:u w:val="single"/>
      </w:rPr>
    </w:lvl>
    <w:lvl w:ilvl="1">
      <w:start w:val="5"/>
      <w:numFmt w:val="decimal"/>
      <w:lvlText w:val="%1.%2"/>
      <w:lvlJc w:val="left"/>
      <w:pPr>
        <w:ind w:left="1120" w:hanging="360"/>
      </w:pPr>
      <w:rPr>
        <w:rFonts w:hint="default"/>
        <w:i w:val="0"/>
        <w:u w:val="non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abstractNum w:abstractNumId="15" w15:restartNumberingAfterBreak="0">
    <w:nsid w:val="5D0B4B3E"/>
    <w:multiLevelType w:val="multilevel"/>
    <w:tmpl w:val="8B5239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BE141C"/>
    <w:multiLevelType w:val="multilevel"/>
    <w:tmpl w:val="F5C4E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2203AF"/>
    <w:multiLevelType w:val="multilevel"/>
    <w:tmpl w:val="6DA0F584"/>
    <w:lvl w:ilvl="0">
      <w:start w:val="1"/>
      <w:numFmt w:val="decimal"/>
      <w:lvlText w:val="%1."/>
      <w:lvlJc w:val="left"/>
      <w:pPr>
        <w:ind w:left="720" w:hanging="360"/>
      </w:pPr>
      <w:rPr>
        <w:rFonts w:ascii="Times New Roman" w:eastAsiaTheme="minorHAnsi" w:hAnsi="Times New Roman" w:cs="Times New Roman" w:hint="default"/>
        <w:color w:val="000000"/>
        <w:sz w:val="28"/>
        <w:szCs w:val="28"/>
      </w:rPr>
    </w:lvl>
    <w:lvl w:ilvl="1">
      <w:start w:val="2"/>
      <w:numFmt w:val="decimal"/>
      <w:isLgl/>
      <w:lvlText w:val="%1.%2."/>
      <w:lvlJc w:val="left"/>
      <w:pPr>
        <w:ind w:left="1780" w:hanging="1080"/>
      </w:pPr>
      <w:rPr>
        <w:rFonts w:hint="default"/>
        <w:sz w:val="28"/>
      </w:rPr>
    </w:lvl>
    <w:lvl w:ilvl="2">
      <w:start w:val="1"/>
      <w:numFmt w:val="decimal"/>
      <w:isLgl/>
      <w:lvlText w:val="%1.%2.%3."/>
      <w:lvlJc w:val="left"/>
      <w:pPr>
        <w:ind w:left="2480" w:hanging="1440"/>
      </w:pPr>
      <w:rPr>
        <w:rFonts w:hint="default"/>
        <w:sz w:val="28"/>
      </w:rPr>
    </w:lvl>
    <w:lvl w:ilvl="3">
      <w:start w:val="1"/>
      <w:numFmt w:val="decimal"/>
      <w:isLgl/>
      <w:lvlText w:val="%1.%2.%3.%4."/>
      <w:lvlJc w:val="left"/>
      <w:pPr>
        <w:ind w:left="3180" w:hanging="1800"/>
      </w:pPr>
      <w:rPr>
        <w:rFonts w:hint="default"/>
        <w:sz w:val="28"/>
      </w:rPr>
    </w:lvl>
    <w:lvl w:ilvl="4">
      <w:start w:val="1"/>
      <w:numFmt w:val="decimal"/>
      <w:isLgl/>
      <w:lvlText w:val="%1.%2.%3.%4.%5."/>
      <w:lvlJc w:val="left"/>
      <w:pPr>
        <w:ind w:left="3880" w:hanging="2160"/>
      </w:pPr>
      <w:rPr>
        <w:rFonts w:hint="default"/>
        <w:sz w:val="28"/>
      </w:rPr>
    </w:lvl>
    <w:lvl w:ilvl="5">
      <w:start w:val="1"/>
      <w:numFmt w:val="decimal"/>
      <w:isLgl/>
      <w:lvlText w:val="%1.%2.%3.%4.%5.%6."/>
      <w:lvlJc w:val="left"/>
      <w:pPr>
        <w:ind w:left="4580" w:hanging="2520"/>
      </w:pPr>
      <w:rPr>
        <w:rFonts w:hint="default"/>
        <w:sz w:val="28"/>
      </w:rPr>
    </w:lvl>
    <w:lvl w:ilvl="6">
      <w:start w:val="1"/>
      <w:numFmt w:val="decimal"/>
      <w:isLgl/>
      <w:lvlText w:val="%1.%2.%3.%4.%5.%6.%7."/>
      <w:lvlJc w:val="left"/>
      <w:pPr>
        <w:ind w:left="5280" w:hanging="2880"/>
      </w:pPr>
      <w:rPr>
        <w:rFonts w:hint="default"/>
        <w:sz w:val="28"/>
      </w:rPr>
    </w:lvl>
    <w:lvl w:ilvl="7">
      <w:start w:val="1"/>
      <w:numFmt w:val="decimal"/>
      <w:isLgl/>
      <w:lvlText w:val="%1.%2.%3.%4.%5.%6.%7.%8."/>
      <w:lvlJc w:val="left"/>
      <w:pPr>
        <w:ind w:left="5980" w:hanging="3240"/>
      </w:pPr>
      <w:rPr>
        <w:rFonts w:hint="default"/>
        <w:sz w:val="28"/>
      </w:rPr>
    </w:lvl>
    <w:lvl w:ilvl="8">
      <w:start w:val="1"/>
      <w:numFmt w:val="decimal"/>
      <w:isLgl/>
      <w:lvlText w:val="%1.%2.%3.%4.%5.%6.%7.%8.%9."/>
      <w:lvlJc w:val="left"/>
      <w:pPr>
        <w:ind w:left="6680" w:hanging="3600"/>
      </w:pPr>
      <w:rPr>
        <w:rFonts w:hint="default"/>
        <w:sz w:val="28"/>
      </w:rPr>
    </w:lvl>
  </w:abstractNum>
  <w:abstractNum w:abstractNumId="18" w15:restartNumberingAfterBreak="0">
    <w:nsid w:val="68CE7C50"/>
    <w:multiLevelType w:val="multilevel"/>
    <w:tmpl w:val="BF1079DA"/>
    <w:lvl w:ilvl="0">
      <w:start w:val="4"/>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BBB4360"/>
    <w:multiLevelType w:val="multilevel"/>
    <w:tmpl w:val="E81AD406"/>
    <w:lvl w:ilvl="0">
      <w:start w:val="4"/>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6E1A3C85"/>
    <w:multiLevelType w:val="multilevel"/>
    <w:tmpl w:val="4C26DD5A"/>
    <w:lvl w:ilvl="0">
      <w:start w:val="1"/>
      <w:numFmt w:val="decimal"/>
      <w:lvlText w:val="%1."/>
      <w:lvlJc w:val="left"/>
      <w:rPr>
        <w:rFonts w:ascii="Times New Roman" w:eastAsia="Times New Roman" w:hAnsi="Times New Roman" w:cs="Times New Roman"/>
        <w:b w:val="0"/>
        <w:bCs/>
        <w:i w:val="0"/>
        <w:iCs w:val="0"/>
        <w:smallCaps w:val="0"/>
        <w:strike w:val="0"/>
        <w:color w:val="000000"/>
        <w:spacing w:val="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15:restartNumberingAfterBreak="0">
    <w:nsid w:val="703F6EBC"/>
    <w:multiLevelType w:val="multilevel"/>
    <w:tmpl w:val="EF02AE5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C36FA6"/>
    <w:multiLevelType w:val="multilevel"/>
    <w:tmpl w:val="38F46CE0"/>
    <w:lvl w:ilvl="0">
      <w:start w:val="3"/>
      <w:numFmt w:val="decimal"/>
      <w:lvlText w:val="%1"/>
      <w:lvlJc w:val="left"/>
      <w:pPr>
        <w:ind w:left="420" w:hanging="420"/>
      </w:pPr>
      <w:rPr>
        <w:rFonts w:hint="default"/>
        <w:i/>
        <w:u w:val="single"/>
      </w:rPr>
    </w:lvl>
    <w:lvl w:ilvl="1">
      <w:start w:val="11"/>
      <w:numFmt w:val="decimal"/>
      <w:lvlText w:val="%1.%2"/>
      <w:lvlJc w:val="left"/>
      <w:pPr>
        <w:ind w:left="1180" w:hanging="420"/>
      </w:pPr>
      <w:rPr>
        <w:rFonts w:hint="default"/>
        <w:i w:val="0"/>
        <w:u w:val="non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abstractNum w:abstractNumId="23" w15:restartNumberingAfterBreak="0">
    <w:nsid w:val="78DB4D8D"/>
    <w:multiLevelType w:val="multilevel"/>
    <w:tmpl w:val="C2584D4A"/>
    <w:lvl w:ilvl="0">
      <w:start w:val="3"/>
      <w:numFmt w:val="decimal"/>
      <w:lvlText w:val="%1"/>
      <w:lvlJc w:val="left"/>
      <w:pPr>
        <w:ind w:left="420" w:hanging="420"/>
      </w:pPr>
      <w:rPr>
        <w:rFonts w:hint="default"/>
        <w:i/>
        <w:u w:val="single"/>
      </w:rPr>
    </w:lvl>
    <w:lvl w:ilvl="1">
      <w:start w:val="12"/>
      <w:numFmt w:val="decimal"/>
      <w:lvlText w:val="%1.%2"/>
      <w:lvlJc w:val="left"/>
      <w:pPr>
        <w:ind w:left="1180" w:hanging="420"/>
      </w:pPr>
      <w:rPr>
        <w:rFonts w:hint="default"/>
        <w:i w:val="0"/>
        <w:u w:val="none"/>
      </w:rPr>
    </w:lvl>
    <w:lvl w:ilvl="2">
      <w:start w:val="1"/>
      <w:numFmt w:val="decimal"/>
      <w:lvlText w:val="%1.%2.%3"/>
      <w:lvlJc w:val="left"/>
      <w:pPr>
        <w:ind w:left="2240" w:hanging="720"/>
      </w:pPr>
      <w:rPr>
        <w:rFonts w:hint="default"/>
        <w:i/>
        <w:u w:val="single"/>
      </w:rPr>
    </w:lvl>
    <w:lvl w:ilvl="3">
      <w:start w:val="1"/>
      <w:numFmt w:val="decimal"/>
      <w:lvlText w:val="%1.%2.%3.%4"/>
      <w:lvlJc w:val="left"/>
      <w:pPr>
        <w:ind w:left="3000" w:hanging="720"/>
      </w:pPr>
      <w:rPr>
        <w:rFonts w:hint="default"/>
        <w:i/>
        <w:u w:val="single"/>
      </w:rPr>
    </w:lvl>
    <w:lvl w:ilvl="4">
      <w:start w:val="1"/>
      <w:numFmt w:val="decimal"/>
      <w:lvlText w:val="%1.%2.%3.%4.%5"/>
      <w:lvlJc w:val="left"/>
      <w:pPr>
        <w:ind w:left="4120" w:hanging="1080"/>
      </w:pPr>
      <w:rPr>
        <w:rFonts w:hint="default"/>
        <w:i/>
        <w:u w:val="single"/>
      </w:rPr>
    </w:lvl>
    <w:lvl w:ilvl="5">
      <w:start w:val="1"/>
      <w:numFmt w:val="decimal"/>
      <w:lvlText w:val="%1.%2.%3.%4.%5.%6"/>
      <w:lvlJc w:val="left"/>
      <w:pPr>
        <w:ind w:left="4880" w:hanging="1080"/>
      </w:pPr>
      <w:rPr>
        <w:rFonts w:hint="default"/>
        <w:i/>
        <w:u w:val="single"/>
      </w:rPr>
    </w:lvl>
    <w:lvl w:ilvl="6">
      <w:start w:val="1"/>
      <w:numFmt w:val="decimal"/>
      <w:lvlText w:val="%1.%2.%3.%4.%5.%6.%7"/>
      <w:lvlJc w:val="left"/>
      <w:pPr>
        <w:ind w:left="6000" w:hanging="1440"/>
      </w:pPr>
      <w:rPr>
        <w:rFonts w:hint="default"/>
        <w:i/>
        <w:u w:val="single"/>
      </w:rPr>
    </w:lvl>
    <w:lvl w:ilvl="7">
      <w:start w:val="1"/>
      <w:numFmt w:val="decimal"/>
      <w:lvlText w:val="%1.%2.%3.%4.%5.%6.%7.%8"/>
      <w:lvlJc w:val="left"/>
      <w:pPr>
        <w:ind w:left="6760" w:hanging="1440"/>
      </w:pPr>
      <w:rPr>
        <w:rFonts w:hint="default"/>
        <w:i/>
        <w:u w:val="single"/>
      </w:rPr>
    </w:lvl>
    <w:lvl w:ilvl="8">
      <w:start w:val="1"/>
      <w:numFmt w:val="decimal"/>
      <w:lvlText w:val="%1.%2.%3.%4.%5.%6.%7.%8.%9"/>
      <w:lvlJc w:val="left"/>
      <w:pPr>
        <w:ind w:left="7880" w:hanging="1800"/>
      </w:pPr>
      <w:rPr>
        <w:rFonts w:hint="default"/>
        <w:i/>
        <w:u w:val="single"/>
      </w:rPr>
    </w:lvl>
  </w:abstractNum>
  <w:num w:numId="1">
    <w:abstractNumId w:val="16"/>
  </w:num>
  <w:num w:numId="2">
    <w:abstractNumId w:val="1"/>
  </w:num>
  <w:num w:numId="3">
    <w:abstractNumId w:val="12"/>
  </w:num>
  <w:num w:numId="4">
    <w:abstractNumId w:val="21"/>
  </w:num>
  <w:num w:numId="5">
    <w:abstractNumId w:val="15"/>
  </w:num>
  <w:num w:numId="6">
    <w:abstractNumId w:val="3"/>
  </w:num>
  <w:num w:numId="7">
    <w:abstractNumId w:val="2"/>
  </w:num>
  <w:num w:numId="8">
    <w:abstractNumId w:val="14"/>
  </w:num>
  <w:num w:numId="9">
    <w:abstractNumId w:val="6"/>
  </w:num>
  <w:num w:numId="10">
    <w:abstractNumId w:val="22"/>
  </w:num>
  <w:num w:numId="11">
    <w:abstractNumId w:val="23"/>
  </w:num>
  <w:num w:numId="12">
    <w:abstractNumId w:val="4"/>
  </w:num>
  <w:num w:numId="13">
    <w:abstractNumId w:val="9"/>
  </w:num>
  <w:num w:numId="14">
    <w:abstractNumId w:val="7"/>
  </w:num>
  <w:num w:numId="15">
    <w:abstractNumId w:val="10"/>
  </w:num>
  <w:num w:numId="16">
    <w:abstractNumId w:val="5"/>
  </w:num>
  <w:num w:numId="17">
    <w:abstractNumId w:val="18"/>
  </w:num>
  <w:num w:numId="18">
    <w:abstractNumId w:val="8"/>
  </w:num>
  <w:num w:numId="19">
    <w:abstractNumId w:val="11"/>
  </w:num>
  <w:num w:numId="20">
    <w:abstractNumId w:val="19"/>
  </w:num>
  <w:num w:numId="21">
    <w:abstractNumId w:val="0"/>
  </w:num>
  <w:num w:numId="22">
    <w:abstractNumId w:val="13"/>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393"/>
    <w:rsid w:val="00022A78"/>
    <w:rsid w:val="00092588"/>
    <w:rsid w:val="000A2AE3"/>
    <w:rsid w:val="000C629F"/>
    <w:rsid w:val="000F5E80"/>
    <w:rsid w:val="00111E98"/>
    <w:rsid w:val="001245E1"/>
    <w:rsid w:val="0014285D"/>
    <w:rsid w:val="00142BCC"/>
    <w:rsid w:val="00155212"/>
    <w:rsid w:val="001770BF"/>
    <w:rsid w:val="001A32F2"/>
    <w:rsid w:val="001C22F4"/>
    <w:rsid w:val="001D1D79"/>
    <w:rsid w:val="001E0174"/>
    <w:rsid w:val="002627DE"/>
    <w:rsid w:val="00285F6B"/>
    <w:rsid w:val="002E3766"/>
    <w:rsid w:val="002E46CD"/>
    <w:rsid w:val="002F15F2"/>
    <w:rsid w:val="003103D7"/>
    <w:rsid w:val="00344748"/>
    <w:rsid w:val="00351035"/>
    <w:rsid w:val="003A70A6"/>
    <w:rsid w:val="003F0BA8"/>
    <w:rsid w:val="003F7597"/>
    <w:rsid w:val="00402324"/>
    <w:rsid w:val="00407C92"/>
    <w:rsid w:val="004362C9"/>
    <w:rsid w:val="004407BA"/>
    <w:rsid w:val="00450D0B"/>
    <w:rsid w:val="004650C9"/>
    <w:rsid w:val="00485405"/>
    <w:rsid w:val="00496BBD"/>
    <w:rsid w:val="00496E04"/>
    <w:rsid w:val="004F04E3"/>
    <w:rsid w:val="005040A4"/>
    <w:rsid w:val="00563062"/>
    <w:rsid w:val="005978BD"/>
    <w:rsid w:val="005A58D3"/>
    <w:rsid w:val="005D0821"/>
    <w:rsid w:val="005E0877"/>
    <w:rsid w:val="00601686"/>
    <w:rsid w:val="00656526"/>
    <w:rsid w:val="006651ED"/>
    <w:rsid w:val="0068773C"/>
    <w:rsid w:val="006B3800"/>
    <w:rsid w:val="006E0FBF"/>
    <w:rsid w:val="006F49FD"/>
    <w:rsid w:val="006F628C"/>
    <w:rsid w:val="006F7EF2"/>
    <w:rsid w:val="007162B5"/>
    <w:rsid w:val="007528D2"/>
    <w:rsid w:val="007564A0"/>
    <w:rsid w:val="00766591"/>
    <w:rsid w:val="007F5C37"/>
    <w:rsid w:val="00814200"/>
    <w:rsid w:val="008474A1"/>
    <w:rsid w:val="008660BF"/>
    <w:rsid w:val="0087320A"/>
    <w:rsid w:val="00883353"/>
    <w:rsid w:val="008C5EC9"/>
    <w:rsid w:val="008D05B4"/>
    <w:rsid w:val="008E4246"/>
    <w:rsid w:val="009355A3"/>
    <w:rsid w:val="00957FE1"/>
    <w:rsid w:val="009A06FC"/>
    <w:rsid w:val="009D5BB9"/>
    <w:rsid w:val="009D7357"/>
    <w:rsid w:val="009E0D4A"/>
    <w:rsid w:val="009E2ABD"/>
    <w:rsid w:val="009E3393"/>
    <w:rsid w:val="00A2531F"/>
    <w:rsid w:val="00A85D4C"/>
    <w:rsid w:val="00A91B30"/>
    <w:rsid w:val="00A93899"/>
    <w:rsid w:val="00AB21CD"/>
    <w:rsid w:val="00B319B5"/>
    <w:rsid w:val="00B3307B"/>
    <w:rsid w:val="00B45739"/>
    <w:rsid w:val="00B512A8"/>
    <w:rsid w:val="00B55156"/>
    <w:rsid w:val="00B66B5F"/>
    <w:rsid w:val="00BA1A3A"/>
    <w:rsid w:val="00BA1DC3"/>
    <w:rsid w:val="00BC0451"/>
    <w:rsid w:val="00BD7FAD"/>
    <w:rsid w:val="00C031C1"/>
    <w:rsid w:val="00C06FB7"/>
    <w:rsid w:val="00C12F25"/>
    <w:rsid w:val="00C55ABE"/>
    <w:rsid w:val="00C717CB"/>
    <w:rsid w:val="00C81DCB"/>
    <w:rsid w:val="00CB7866"/>
    <w:rsid w:val="00D029F9"/>
    <w:rsid w:val="00D133CC"/>
    <w:rsid w:val="00D14820"/>
    <w:rsid w:val="00D329A4"/>
    <w:rsid w:val="00D70850"/>
    <w:rsid w:val="00D82831"/>
    <w:rsid w:val="00DB2FAF"/>
    <w:rsid w:val="00DC5C56"/>
    <w:rsid w:val="00DC631C"/>
    <w:rsid w:val="00DD4B83"/>
    <w:rsid w:val="00DE07A3"/>
    <w:rsid w:val="00E61B78"/>
    <w:rsid w:val="00E73E25"/>
    <w:rsid w:val="00EB389C"/>
    <w:rsid w:val="00ED53E9"/>
    <w:rsid w:val="00EE6F09"/>
    <w:rsid w:val="00F45117"/>
    <w:rsid w:val="00F47335"/>
    <w:rsid w:val="00F5430C"/>
    <w:rsid w:val="00F6765C"/>
    <w:rsid w:val="00FA4DE4"/>
    <w:rsid w:val="00FB6AA0"/>
    <w:rsid w:val="00FE76EA"/>
    <w:rsid w:val="00FF0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991F"/>
  <w15:docId w15:val="{AD4190A6-4047-40D5-B594-08FFF8A4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E3393"/>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9"/>
    <w:qFormat/>
    <w:rsid w:val="00F47335"/>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9E3393"/>
    <w:rPr>
      <w:rFonts w:ascii="Times New Roman" w:eastAsia="Times New Roman" w:hAnsi="Times New Roman" w:cs="Times New Roman"/>
      <w:b w:val="0"/>
      <w:bCs w:val="0"/>
      <w:i w:val="0"/>
      <w:iCs w:val="0"/>
      <w:smallCaps w:val="0"/>
      <w:strike w:val="0"/>
      <w:sz w:val="28"/>
      <w:szCs w:val="28"/>
      <w:u w:val="none"/>
    </w:rPr>
  </w:style>
  <w:style w:type="character" w:customStyle="1" w:styleId="20">
    <w:name w:val="Заголовок №2_"/>
    <w:basedOn w:val="a0"/>
    <w:link w:val="21"/>
    <w:rsid w:val="009E3393"/>
    <w:rPr>
      <w:rFonts w:ascii="Times New Roman" w:eastAsia="Times New Roman" w:hAnsi="Times New Roman" w:cs="Times New Roman"/>
      <w:b/>
      <w:bCs/>
      <w:sz w:val="28"/>
      <w:szCs w:val="28"/>
      <w:shd w:val="clear" w:color="auto" w:fill="FFFFFF"/>
    </w:rPr>
  </w:style>
  <w:style w:type="character" w:customStyle="1" w:styleId="a3">
    <w:name w:val="Колонтитул_"/>
    <w:basedOn w:val="a0"/>
    <w:link w:val="a4"/>
    <w:rsid w:val="009E3393"/>
    <w:rPr>
      <w:rFonts w:ascii="Times New Roman" w:eastAsia="Times New Roman" w:hAnsi="Times New Roman" w:cs="Times New Roman"/>
      <w:b/>
      <w:bCs/>
      <w:shd w:val="clear" w:color="auto" w:fill="FFFFFF"/>
    </w:rPr>
  </w:style>
  <w:style w:type="character" w:customStyle="1" w:styleId="4">
    <w:name w:val="Основной текст (4)_"/>
    <w:basedOn w:val="a0"/>
    <w:link w:val="40"/>
    <w:rsid w:val="009E3393"/>
    <w:rPr>
      <w:rFonts w:ascii="Times New Roman" w:eastAsia="Times New Roman" w:hAnsi="Times New Roman" w:cs="Times New Roman"/>
      <w:b/>
      <w:bCs/>
      <w:sz w:val="28"/>
      <w:szCs w:val="28"/>
      <w:shd w:val="clear" w:color="auto" w:fill="FFFFFF"/>
    </w:rPr>
  </w:style>
  <w:style w:type="character" w:customStyle="1" w:styleId="22">
    <w:name w:val="Основной текст (2)"/>
    <w:basedOn w:val="2"/>
    <w:rsid w:val="009E339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21">
    <w:name w:val="Заголовок №2"/>
    <w:basedOn w:val="a"/>
    <w:link w:val="20"/>
    <w:rsid w:val="009E3393"/>
    <w:pPr>
      <w:shd w:val="clear" w:color="auto" w:fill="FFFFFF"/>
      <w:spacing w:before="1020" w:after="480" w:line="0" w:lineRule="atLeast"/>
      <w:jc w:val="center"/>
      <w:outlineLvl w:val="1"/>
    </w:pPr>
    <w:rPr>
      <w:rFonts w:ascii="Times New Roman" w:eastAsia="Times New Roman" w:hAnsi="Times New Roman" w:cs="Times New Roman"/>
      <w:b/>
      <w:bCs/>
      <w:color w:val="auto"/>
      <w:sz w:val="28"/>
      <w:szCs w:val="28"/>
      <w:lang w:eastAsia="en-US" w:bidi="ar-SA"/>
    </w:rPr>
  </w:style>
  <w:style w:type="paragraph" w:customStyle="1" w:styleId="a4">
    <w:name w:val="Колонтитул"/>
    <w:basedOn w:val="a"/>
    <w:link w:val="a3"/>
    <w:rsid w:val="009E3393"/>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40">
    <w:name w:val="Основной текст (4)"/>
    <w:basedOn w:val="a"/>
    <w:link w:val="4"/>
    <w:rsid w:val="009E3393"/>
    <w:pPr>
      <w:shd w:val="clear" w:color="auto" w:fill="FFFFFF"/>
      <w:spacing w:before="300" w:after="300" w:line="365" w:lineRule="exact"/>
    </w:pPr>
    <w:rPr>
      <w:rFonts w:ascii="Times New Roman" w:eastAsia="Times New Roman" w:hAnsi="Times New Roman" w:cs="Times New Roman"/>
      <w:b/>
      <w:bCs/>
      <w:color w:val="auto"/>
      <w:sz w:val="28"/>
      <w:szCs w:val="28"/>
      <w:lang w:eastAsia="en-US" w:bidi="ar-SA"/>
    </w:rPr>
  </w:style>
  <w:style w:type="character" w:customStyle="1" w:styleId="10">
    <w:name w:val="Заголовок 1 Знак"/>
    <w:basedOn w:val="a0"/>
    <w:link w:val="1"/>
    <w:uiPriority w:val="99"/>
    <w:rsid w:val="00F47335"/>
    <w:rPr>
      <w:rFonts w:ascii="Times New Roman CYR" w:eastAsiaTheme="minorEastAsia" w:hAnsi="Times New Roman CYR" w:cs="Times New Roman CYR"/>
      <w:b/>
      <w:bCs/>
      <w:color w:val="26282F"/>
      <w:sz w:val="24"/>
      <w:szCs w:val="24"/>
      <w:lang w:eastAsia="ru-RU"/>
    </w:rPr>
  </w:style>
  <w:style w:type="paragraph" w:styleId="a5">
    <w:name w:val="List Paragraph"/>
    <w:basedOn w:val="a"/>
    <w:uiPriority w:val="34"/>
    <w:qFormat/>
    <w:rsid w:val="003103D7"/>
    <w:pPr>
      <w:ind w:left="720"/>
      <w:contextualSpacing/>
    </w:pPr>
  </w:style>
  <w:style w:type="character" w:styleId="a6">
    <w:name w:val="annotation reference"/>
    <w:basedOn w:val="a0"/>
    <w:uiPriority w:val="99"/>
    <w:semiHidden/>
    <w:unhideWhenUsed/>
    <w:rsid w:val="00111E98"/>
    <w:rPr>
      <w:sz w:val="16"/>
      <w:szCs w:val="16"/>
    </w:rPr>
  </w:style>
  <w:style w:type="paragraph" w:styleId="a7">
    <w:name w:val="annotation text"/>
    <w:basedOn w:val="a"/>
    <w:link w:val="a8"/>
    <w:uiPriority w:val="99"/>
    <w:semiHidden/>
    <w:unhideWhenUsed/>
    <w:rsid w:val="00111E98"/>
    <w:rPr>
      <w:sz w:val="20"/>
      <w:szCs w:val="20"/>
    </w:rPr>
  </w:style>
  <w:style w:type="character" w:customStyle="1" w:styleId="a8">
    <w:name w:val="Текст примечания Знак"/>
    <w:basedOn w:val="a0"/>
    <w:link w:val="a7"/>
    <w:uiPriority w:val="99"/>
    <w:semiHidden/>
    <w:rsid w:val="00111E98"/>
    <w:rPr>
      <w:rFonts w:ascii="Arial Unicode MS" w:eastAsia="Arial Unicode MS" w:hAnsi="Arial Unicode MS" w:cs="Arial Unicode MS"/>
      <w:color w:val="000000"/>
      <w:sz w:val="20"/>
      <w:szCs w:val="20"/>
      <w:lang w:eastAsia="ru-RU" w:bidi="ru-RU"/>
    </w:rPr>
  </w:style>
  <w:style w:type="paragraph" w:styleId="a9">
    <w:name w:val="annotation subject"/>
    <w:basedOn w:val="a7"/>
    <w:next w:val="a7"/>
    <w:link w:val="aa"/>
    <w:uiPriority w:val="99"/>
    <w:semiHidden/>
    <w:unhideWhenUsed/>
    <w:rsid w:val="00111E98"/>
    <w:rPr>
      <w:b/>
      <w:bCs/>
    </w:rPr>
  </w:style>
  <w:style w:type="character" w:customStyle="1" w:styleId="aa">
    <w:name w:val="Тема примечания Знак"/>
    <w:basedOn w:val="a8"/>
    <w:link w:val="a9"/>
    <w:uiPriority w:val="99"/>
    <w:semiHidden/>
    <w:rsid w:val="00111E98"/>
    <w:rPr>
      <w:rFonts w:ascii="Arial Unicode MS" w:eastAsia="Arial Unicode MS" w:hAnsi="Arial Unicode MS" w:cs="Arial Unicode MS"/>
      <w:b/>
      <w:bCs/>
      <w:color w:val="000000"/>
      <w:sz w:val="20"/>
      <w:szCs w:val="20"/>
      <w:lang w:eastAsia="ru-RU" w:bidi="ru-RU"/>
    </w:rPr>
  </w:style>
  <w:style w:type="paragraph" w:styleId="ab">
    <w:name w:val="Balloon Text"/>
    <w:basedOn w:val="a"/>
    <w:link w:val="ac"/>
    <w:uiPriority w:val="99"/>
    <w:semiHidden/>
    <w:unhideWhenUsed/>
    <w:rsid w:val="00111E98"/>
    <w:rPr>
      <w:rFonts w:ascii="Segoe UI" w:hAnsi="Segoe UI" w:cs="Segoe UI"/>
      <w:sz w:val="18"/>
      <w:szCs w:val="18"/>
    </w:rPr>
  </w:style>
  <w:style w:type="character" w:customStyle="1" w:styleId="ac">
    <w:name w:val="Текст выноски Знак"/>
    <w:basedOn w:val="a0"/>
    <w:link w:val="ab"/>
    <w:uiPriority w:val="99"/>
    <w:semiHidden/>
    <w:rsid w:val="00111E98"/>
    <w:rPr>
      <w:rFonts w:ascii="Segoe UI" w:eastAsia="Arial Unicode MS" w:hAnsi="Segoe UI" w:cs="Segoe UI"/>
      <w:color w:val="000000"/>
      <w:sz w:val="18"/>
      <w:szCs w:val="18"/>
      <w:lang w:eastAsia="ru-RU" w:bidi="ru-RU"/>
    </w:rPr>
  </w:style>
  <w:style w:type="paragraph" w:customStyle="1" w:styleId="ConsPlusNormal">
    <w:name w:val="ConsPlusNormal"/>
    <w:rsid w:val="00A91B30"/>
    <w:pPr>
      <w:widowControl w:val="0"/>
      <w:autoSpaceDE w:val="0"/>
      <w:autoSpaceDN w:val="0"/>
      <w:spacing w:after="0" w:line="240" w:lineRule="auto"/>
    </w:pPr>
    <w:rPr>
      <w:rFonts w:ascii="Calibri" w:eastAsia="Times New Roman" w:hAnsi="Calibri" w:cs="Calibri"/>
      <w:szCs w:val="20"/>
      <w:lang w:eastAsia="ru-RU"/>
    </w:rPr>
  </w:style>
  <w:style w:type="paragraph" w:styleId="ad">
    <w:name w:val="No Spacing"/>
    <w:uiPriority w:val="1"/>
    <w:qFormat/>
    <w:rsid w:val="00D329A4"/>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e">
    <w:name w:val="Основной текст_"/>
    <w:basedOn w:val="a0"/>
    <w:link w:val="11"/>
    <w:rsid w:val="00FF04C7"/>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e"/>
    <w:rsid w:val="00FF04C7"/>
    <w:pPr>
      <w:shd w:val="clear" w:color="auto" w:fill="FFFFFF"/>
      <w:ind w:firstLine="400"/>
    </w:pPr>
    <w:rPr>
      <w:rFonts w:ascii="Times New Roman" w:eastAsia="Times New Roman" w:hAnsi="Times New Roman" w:cs="Times New Roman"/>
      <w:color w:val="auto"/>
      <w:sz w:val="28"/>
      <w:szCs w:val="28"/>
      <w:lang w:eastAsia="en-US" w:bidi="ar-SA"/>
    </w:rPr>
  </w:style>
  <w:style w:type="character" w:customStyle="1" w:styleId="812pt">
    <w:name w:val="Основной текст (8) + 12 pt;Полужирный"/>
    <w:basedOn w:val="a0"/>
    <w:rsid w:val="0068773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68773C"/>
    <w:rPr>
      <w:rFonts w:ascii="Times New Roman" w:eastAsia="Times New Roman" w:hAnsi="Times New Roman" w:cs="Times New Roman"/>
      <w:b/>
      <w:bCs/>
      <w:i/>
      <w:iCs/>
      <w:shd w:val="clear" w:color="auto" w:fill="FFFFFF"/>
    </w:rPr>
  </w:style>
  <w:style w:type="paragraph" w:customStyle="1" w:styleId="70">
    <w:name w:val="Основной текст (7)"/>
    <w:basedOn w:val="a"/>
    <w:link w:val="7"/>
    <w:rsid w:val="0068773C"/>
    <w:pPr>
      <w:shd w:val="clear" w:color="auto" w:fill="FFFFFF"/>
      <w:spacing w:after="720" w:line="0" w:lineRule="atLeast"/>
      <w:jc w:val="both"/>
    </w:pPr>
    <w:rPr>
      <w:rFonts w:ascii="Times New Roman" w:eastAsia="Times New Roman" w:hAnsi="Times New Roman" w:cs="Times New Roman"/>
      <w:b/>
      <w:bCs/>
      <w:i/>
      <w:iCs/>
      <w:color w:val="auto"/>
      <w:sz w:val="22"/>
      <w:szCs w:val="22"/>
      <w:lang w:eastAsia="en-US" w:bidi="ar-SA"/>
    </w:rPr>
  </w:style>
  <w:style w:type="character" w:customStyle="1" w:styleId="23">
    <w:name w:val="Основной текст (2) + Курсив"/>
    <w:basedOn w:val="2"/>
    <w:rsid w:val="0068773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7105pt">
    <w:name w:val="Основной текст (7) + 10;5 pt"/>
    <w:basedOn w:val="7"/>
    <w:rsid w:val="0068773C"/>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211pt">
    <w:name w:val="Основной текст (2) + 11 pt;Не полужирный"/>
    <w:basedOn w:val="2"/>
    <w:rsid w:val="0068773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953523">
      <w:bodyDiv w:val="1"/>
      <w:marLeft w:val="0"/>
      <w:marRight w:val="0"/>
      <w:marTop w:val="0"/>
      <w:marBottom w:val="0"/>
      <w:divBdr>
        <w:top w:val="none" w:sz="0" w:space="0" w:color="auto"/>
        <w:left w:val="none" w:sz="0" w:space="0" w:color="auto"/>
        <w:bottom w:val="none" w:sz="0" w:space="0" w:color="auto"/>
        <w:right w:val="none" w:sz="0" w:space="0" w:color="auto"/>
      </w:divBdr>
    </w:div>
    <w:div w:id="937828483">
      <w:bodyDiv w:val="1"/>
      <w:marLeft w:val="0"/>
      <w:marRight w:val="0"/>
      <w:marTop w:val="0"/>
      <w:marBottom w:val="0"/>
      <w:divBdr>
        <w:top w:val="none" w:sz="0" w:space="0" w:color="auto"/>
        <w:left w:val="none" w:sz="0" w:space="0" w:color="auto"/>
        <w:bottom w:val="none" w:sz="0" w:space="0" w:color="auto"/>
        <w:right w:val="none" w:sz="0" w:space="0" w:color="auto"/>
      </w:divBdr>
    </w:div>
    <w:div w:id="1015300598">
      <w:bodyDiv w:val="1"/>
      <w:marLeft w:val="0"/>
      <w:marRight w:val="0"/>
      <w:marTop w:val="0"/>
      <w:marBottom w:val="0"/>
      <w:divBdr>
        <w:top w:val="none" w:sz="0" w:space="0" w:color="auto"/>
        <w:left w:val="none" w:sz="0" w:space="0" w:color="auto"/>
        <w:bottom w:val="none" w:sz="0" w:space="0" w:color="auto"/>
        <w:right w:val="none" w:sz="0" w:space="0" w:color="auto"/>
      </w:divBdr>
    </w:div>
    <w:div w:id="1531450192">
      <w:bodyDiv w:val="1"/>
      <w:marLeft w:val="0"/>
      <w:marRight w:val="0"/>
      <w:marTop w:val="0"/>
      <w:marBottom w:val="0"/>
      <w:divBdr>
        <w:top w:val="none" w:sz="0" w:space="0" w:color="auto"/>
        <w:left w:val="none" w:sz="0" w:space="0" w:color="auto"/>
        <w:bottom w:val="none" w:sz="0" w:space="0" w:color="auto"/>
        <w:right w:val="none" w:sz="0" w:space="0" w:color="auto"/>
      </w:divBdr>
    </w:div>
    <w:div w:id="16862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6568B-5F4E-4155-A861-A4BA73509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12</Pages>
  <Words>3544</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User1</cp:lastModifiedBy>
  <cp:revision>28</cp:revision>
  <cp:lastPrinted>2024-08-12T03:03:00Z</cp:lastPrinted>
  <dcterms:created xsi:type="dcterms:W3CDTF">2021-04-27T08:08:00Z</dcterms:created>
  <dcterms:modified xsi:type="dcterms:W3CDTF">2024-08-16T07:56:00Z</dcterms:modified>
</cp:coreProperties>
</file>