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E93" w:rsidRDefault="00CC1E93" w:rsidP="00CC1E93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CC1E93" w:rsidRDefault="00CC1E93" w:rsidP="00CC1E93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1E93" w:rsidRDefault="00CC1E93" w:rsidP="00CC1E93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C1E93" w:rsidRDefault="00CC1E93" w:rsidP="00CC1E93">
      <w:pPr>
        <w:spacing w:line="0" w:lineRule="atLeast"/>
        <w:jc w:val="center"/>
        <w:rPr>
          <w:b/>
          <w:sz w:val="28"/>
          <w:szCs w:val="28"/>
        </w:rPr>
      </w:pPr>
    </w:p>
    <w:p w:rsidR="00CC1E93" w:rsidRDefault="00CC1E93" w:rsidP="00CC1E93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1</w:t>
      </w:r>
      <w:r w:rsidR="00F707A6">
        <w:rPr>
          <w:sz w:val="28"/>
          <w:szCs w:val="28"/>
        </w:rPr>
        <w:t>0</w:t>
      </w:r>
      <w:r>
        <w:rPr>
          <w:sz w:val="28"/>
          <w:szCs w:val="28"/>
        </w:rPr>
        <w:t>.01.202</w:t>
      </w:r>
      <w:r w:rsidR="00F707A6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                    №  01                       с. Пятков Лог</w:t>
      </w:r>
    </w:p>
    <w:p w:rsidR="00CC1E93" w:rsidRDefault="00CC1E93" w:rsidP="00CC1E93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1E93" w:rsidRDefault="00CC1E93" w:rsidP="00CC1E93">
      <w:pPr>
        <w:spacing w:line="0" w:lineRule="atLeast"/>
        <w:jc w:val="both"/>
        <w:rPr>
          <w:sz w:val="28"/>
          <w:szCs w:val="28"/>
        </w:rPr>
      </w:pPr>
    </w:p>
    <w:p w:rsidR="00CC1E93" w:rsidRDefault="00CC1E93" w:rsidP="00CC1E93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реестра</w:t>
      </w:r>
    </w:p>
    <w:p w:rsidR="00CC1E93" w:rsidRDefault="00CC1E93" w:rsidP="00CC1E93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собственности</w:t>
      </w:r>
    </w:p>
    <w:p w:rsidR="00CC1E93" w:rsidRDefault="00CC1E93" w:rsidP="00CC1E93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 </w:t>
      </w:r>
    </w:p>
    <w:p w:rsidR="00CC1E93" w:rsidRDefault="00CC1E93" w:rsidP="00CC1E93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Пятковологовского  сельсовета</w:t>
      </w:r>
    </w:p>
    <w:p w:rsidR="00CC1E93" w:rsidRDefault="00CC1E93" w:rsidP="00CC1E93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Волчихинского района Алтайского</w:t>
      </w:r>
    </w:p>
    <w:p w:rsidR="00CC1E93" w:rsidRDefault="00CC1E93" w:rsidP="00CC1E93">
      <w:pPr>
        <w:pStyle w:val="msonormalbullet2gif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края на 01.01.202</w:t>
      </w:r>
      <w:r w:rsidR="00F707A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</w:t>
      </w:r>
    </w:p>
    <w:p w:rsidR="00CC1E93" w:rsidRDefault="00CC1E93" w:rsidP="00CC1E93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 Уставом муниципального образования Пятковологовской сельсовет Волчихинского района Алтайского края, на основании решения Совета депутатов от 16 ноября 2012 года № 34 «Об утверждении Положения об организации учета и ведения реестра объектов муниципальной собственности муниципального образования Пятковологовской сельсовет Волчихинского района Алтайского</w:t>
      </w:r>
      <w:proofErr w:type="gramEnd"/>
      <w:r>
        <w:rPr>
          <w:sz w:val="28"/>
          <w:szCs w:val="28"/>
        </w:rPr>
        <w:t xml:space="preserve"> края»</w:t>
      </w:r>
    </w:p>
    <w:p w:rsidR="00CC1E93" w:rsidRDefault="00CC1E93" w:rsidP="00CC1E93">
      <w:pPr>
        <w:pStyle w:val="msonormalbullet2gifbullet3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 Реестр недвижимого имущества Администрации</w:t>
      </w:r>
    </w:p>
    <w:p w:rsidR="00CC1E93" w:rsidRDefault="00CC1E93" w:rsidP="00CC1E93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Пятковологовского сельсовета Волчихинского района Алтайского края по состоянию на 01.01.202</w:t>
      </w:r>
      <w:r w:rsidR="00F707A6">
        <w:rPr>
          <w:sz w:val="28"/>
          <w:szCs w:val="28"/>
        </w:rPr>
        <w:t>4</w:t>
      </w:r>
      <w:r>
        <w:rPr>
          <w:sz w:val="28"/>
          <w:szCs w:val="28"/>
        </w:rPr>
        <w:t xml:space="preserve"> года согласно приложению № 1 к настоящему постановлению.</w:t>
      </w:r>
    </w:p>
    <w:p w:rsidR="00CC1E93" w:rsidRDefault="00CC1E93" w:rsidP="00CC1E93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Постановление № </w:t>
      </w:r>
      <w:r w:rsidR="00F707A6">
        <w:rPr>
          <w:sz w:val="28"/>
          <w:szCs w:val="28"/>
        </w:rPr>
        <w:t>01</w:t>
      </w:r>
      <w:r>
        <w:rPr>
          <w:sz w:val="28"/>
          <w:szCs w:val="28"/>
        </w:rPr>
        <w:t xml:space="preserve"> от</w:t>
      </w:r>
      <w:r w:rsidR="00F707A6">
        <w:rPr>
          <w:sz w:val="28"/>
          <w:szCs w:val="28"/>
        </w:rPr>
        <w:t xml:space="preserve"> 16</w:t>
      </w:r>
      <w:r>
        <w:rPr>
          <w:sz w:val="28"/>
          <w:szCs w:val="28"/>
        </w:rPr>
        <w:t>.0</w:t>
      </w:r>
      <w:r w:rsidR="00F707A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F707A6">
        <w:rPr>
          <w:sz w:val="28"/>
          <w:szCs w:val="28"/>
        </w:rPr>
        <w:t>3</w:t>
      </w:r>
      <w:r>
        <w:rPr>
          <w:sz w:val="28"/>
          <w:szCs w:val="28"/>
        </w:rPr>
        <w:t xml:space="preserve"> года, считать утратившим силу</w:t>
      </w:r>
    </w:p>
    <w:p w:rsidR="00CC1E93" w:rsidRDefault="00CC1E93" w:rsidP="00CC1E93">
      <w:pPr>
        <w:pStyle w:val="msonormalbullet2gifbullet3gi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обнародовать на стенде Администрации Пятковологовского сельсовета и в сети интернет на сайте </w:t>
      </w:r>
    </w:p>
    <w:p w:rsidR="00CC1E93" w:rsidRDefault="00CC1E93" w:rsidP="00CC1E93">
      <w:pPr>
        <w:pStyle w:val="msonormalbullet3gif"/>
        <w:spacing w:before="0" w:beforeAutospacing="0" w:after="0" w:afterAutospacing="0"/>
        <w:ind w:left="36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Контроль </w:t>
      </w:r>
      <w:r>
        <w:rPr>
          <w:color w:val="212121"/>
          <w:spacing w:val="1"/>
          <w:sz w:val="28"/>
          <w:szCs w:val="28"/>
        </w:rPr>
        <w:t>за</w:t>
      </w:r>
      <w:proofErr w:type="gramEnd"/>
      <w:r>
        <w:rPr>
          <w:color w:val="212121"/>
          <w:spacing w:val="1"/>
          <w:sz w:val="28"/>
          <w:szCs w:val="28"/>
        </w:rPr>
        <w:t xml:space="preserve"> исполнением настоящего постановления оставляю за собой.</w:t>
      </w:r>
    </w:p>
    <w:p w:rsidR="008C0931" w:rsidRDefault="008C0931" w:rsidP="00CC1E93">
      <w:pPr>
        <w:spacing w:line="0" w:lineRule="atLeast"/>
        <w:rPr>
          <w:sz w:val="28"/>
          <w:szCs w:val="28"/>
        </w:rPr>
      </w:pPr>
    </w:p>
    <w:p w:rsidR="008C0931" w:rsidRDefault="008C0931" w:rsidP="00CC1E93">
      <w:pPr>
        <w:spacing w:line="0" w:lineRule="atLeast"/>
        <w:rPr>
          <w:sz w:val="28"/>
          <w:szCs w:val="28"/>
        </w:rPr>
      </w:pPr>
    </w:p>
    <w:p w:rsidR="00CC1E93" w:rsidRDefault="00CC1E93" w:rsidP="00CC1E93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</w:t>
      </w:r>
      <w:r w:rsidR="008C093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А.В.</w:t>
      </w:r>
      <w:r w:rsidR="008C09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Рыбель</w:t>
      </w:r>
      <w:proofErr w:type="spellEnd"/>
      <w:r>
        <w:rPr>
          <w:sz w:val="28"/>
          <w:szCs w:val="28"/>
        </w:rPr>
        <w:t xml:space="preserve"> </w:t>
      </w:r>
    </w:p>
    <w:p w:rsidR="00CC1E93" w:rsidRDefault="00CC1E93" w:rsidP="00CC1E93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C1E93" w:rsidRDefault="00CC1E93" w:rsidP="00CC1E93"/>
    <w:p w:rsidR="00CC1E93" w:rsidRDefault="00CC1E93" w:rsidP="00CC1E93"/>
    <w:p w:rsidR="00CC1E93" w:rsidRDefault="00CC1E93" w:rsidP="00CC1E93"/>
    <w:p w:rsidR="00CC1E93" w:rsidRDefault="00CC1E93" w:rsidP="00CC1E93"/>
    <w:p w:rsidR="00CC1E93" w:rsidRDefault="00CC1E93" w:rsidP="00CC1E93"/>
    <w:p w:rsidR="008C0931" w:rsidRDefault="008C0931" w:rsidP="00CC1E93"/>
    <w:p w:rsidR="008C0931" w:rsidRDefault="008C0931" w:rsidP="00CC1E93"/>
    <w:p w:rsidR="008C0931" w:rsidRDefault="008C0931" w:rsidP="00CC1E93"/>
    <w:p w:rsidR="008C0931" w:rsidRDefault="008C0931" w:rsidP="00CC1E93">
      <w:pPr>
        <w:sectPr w:rsidR="008C0931" w:rsidSect="008C09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1E93" w:rsidRDefault="006B7C30" w:rsidP="00CC1E93">
      <w:bookmarkStart w:id="0" w:name="_GoBack"/>
      <w:bookmarkEnd w:id="0"/>
      <w:r>
        <w:lastRenderedPageBreak/>
        <w:t xml:space="preserve">                                                                                                                                                  Приложение № 1 к постановлению № 01 от 10.01.2024 г</w:t>
      </w:r>
    </w:p>
    <w:p w:rsidR="00CC1E93" w:rsidRDefault="00CC1E93" w:rsidP="00CC1E93"/>
    <w:p w:rsidR="00CC1E93" w:rsidRDefault="00CC1E93" w:rsidP="00CC1E93"/>
    <w:p w:rsidR="00CC1E93" w:rsidRDefault="00CC1E93" w:rsidP="00CC1E93"/>
    <w:p w:rsidR="00CC1E93" w:rsidRDefault="00CC1E93" w:rsidP="00CC1E93"/>
    <w:tbl>
      <w:tblPr>
        <w:tblpPr w:leftFromText="180" w:rightFromText="180" w:bottomFromText="200" w:vertAnchor="text" w:tblpY="1"/>
        <w:tblOverlap w:val="never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118"/>
        <w:gridCol w:w="1800"/>
        <w:gridCol w:w="1134"/>
        <w:gridCol w:w="1566"/>
        <w:gridCol w:w="1409"/>
        <w:gridCol w:w="1424"/>
        <w:gridCol w:w="984"/>
        <w:gridCol w:w="992"/>
        <w:gridCol w:w="978"/>
        <w:gridCol w:w="20"/>
        <w:gridCol w:w="1029"/>
      </w:tblGrid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недвижимого имущества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Площадь, протяженность или иные параметры, </w:t>
            </w:r>
            <w:proofErr w:type="gramStart"/>
            <w:r>
              <w:rPr>
                <w:sz w:val="16"/>
                <w:szCs w:val="16"/>
                <w:lang w:eastAsia="en-US"/>
              </w:rPr>
              <w:t>характеризующее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физические свойства недвижимого имущества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кадастровой стоимости недвижимого имущества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правообладателе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Сведения об установленных в отношении муниципального недвижимого имущества ограничениях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( </w:t>
            </w:r>
            <w:proofErr w:type="gramEnd"/>
            <w:r>
              <w:rPr>
                <w:sz w:val="16"/>
                <w:szCs w:val="16"/>
                <w:lang w:eastAsia="en-US"/>
              </w:rPr>
              <w:t>обременениях) с указанием даты их  возникновения и прекращения</w:t>
            </w:r>
          </w:p>
        </w:tc>
      </w:tr>
      <w:tr w:rsidR="00CC1E93" w:rsidTr="00CC1E93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Раздел недвижимого имущества</w:t>
            </w:r>
          </w:p>
        </w:tc>
      </w:tr>
      <w:tr w:rsidR="00CC1E93" w:rsidTr="00CC1E93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Здания, помещения (жилые, нежилые)</w:t>
            </w: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Pr="00203D7B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СДК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с. Пятков Лог,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Ленина, д. 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348,7 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299141,01</w:t>
            </w:r>
          </w:p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299141,01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C07FD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FD" w:rsidRDefault="00171BC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FD" w:rsidRPr="00203D7B" w:rsidRDefault="00AC07F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школы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FD" w:rsidRDefault="00AC07F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Пятков Лог,</w:t>
            </w:r>
            <w:r w:rsidR="00F707A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ул. Ленина, д. 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FD" w:rsidRDefault="00F707A6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22:08:020101:395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FD" w:rsidRDefault="00AC07FD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1578,1</w:t>
            </w:r>
            <w:r w:rsidR="00F707A6">
              <w:rPr>
                <w:sz w:val="16"/>
                <w:szCs w:val="16"/>
                <w:lang w:eastAsia="en-US"/>
              </w:rPr>
              <w:t xml:space="preserve"> м</w:t>
            </w:r>
            <w:proofErr w:type="gramStart"/>
            <w:r w:rsidR="00F707A6">
              <w:rPr>
                <w:sz w:val="16"/>
                <w:szCs w:val="16"/>
                <w:lang w:eastAsia="en-US"/>
              </w:rPr>
              <w:t>2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FD" w:rsidRDefault="00AC07F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488268,90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FD" w:rsidRDefault="00AC07F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FD" w:rsidRDefault="00AC07F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FD" w:rsidRDefault="00AC07F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FD" w:rsidRDefault="00AC07FD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FD" w:rsidRDefault="00AC07F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707A6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A6" w:rsidRDefault="00F707A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A6" w:rsidRPr="00203D7B" w:rsidRDefault="00F707A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котельной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A6" w:rsidRDefault="00F707A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Пятков Лог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ул. Ленина, д. 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A6" w:rsidRDefault="00F707A6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A6" w:rsidRDefault="00F707A6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240 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A6" w:rsidRDefault="00F707A6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1208913,86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A6" w:rsidRDefault="00F707A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A6" w:rsidRDefault="00F707A6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A6" w:rsidRDefault="00F707A6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A6" w:rsidRDefault="00F707A6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A6" w:rsidRDefault="00F707A6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Иные объекты</w:t>
            </w: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Пятков Лог - ул. Ленина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администрации -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 д. 140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1200 м, асфальтовое покрытие</w:t>
            </w: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5937347,07</w:t>
            </w:r>
          </w:p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5937347,07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Пятков Лог - ул. Ленина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администрации -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 д. 2а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1800 м,  асфальтовое покрытие</w:t>
            </w: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6420294,63</w:t>
            </w:r>
          </w:p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6420294,63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06.08.1986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Пятков Лог - 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Восточная</w:t>
            </w:r>
            <w:proofErr w:type="gramEnd"/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Восточная д.2 -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ул. </w:t>
            </w:r>
            <w:proofErr w:type="spellStart"/>
            <w:r>
              <w:rPr>
                <w:sz w:val="16"/>
                <w:szCs w:val="16"/>
                <w:lang w:eastAsia="en-US"/>
              </w:rPr>
              <w:t>Восточнаяъ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д.36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 м, грунтовое покрытие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нефтебаза СПК им. Фрунзе - летний лагерь МТФ им. Фрунзе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нефтебазы СПК им. Фрунзе – доильная площадка летнего лагеря СПК им. Фрунзе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1700 м, грунтовое покрытие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Яр-Лог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 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доильная площадка летнего лагеря СПК им. Фрунзе – граница </w:t>
            </w:r>
            <w:proofErr w:type="spellStart"/>
            <w:r>
              <w:rPr>
                <w:sz w:val="16"/>
                <w:szCs w:val="16"/>
                <w:lang w:eastAsia="en-US"/>
              </w:rPr>
              <w:t>Ярлоговского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с</w:t>
            </w:r>
            <w:proofErr w:type="gramEnd"/>
            <w:r>
              <w:rPr>
                <w:sz w:val="16"/>
                <w:szCs w:val="16"/>
                <w:lang w:eastAsia="en-US"/>
              </w:rPr>
              <w:t>/с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Родинского района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1500 м, грунтовое покрытие</w:t>
            </w: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Пятков Лог – с.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Центральное</w:t>
            </w:r>
            <w:proofErr w:type="gramEnd"/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столовой СПК им. Фрунзе – граница Центрального с/с Родинского района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8700 м, грунтовое покрытие</w:t>
            </w: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до сельского кладбища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МТФ СПК им. Фрунзе – кладбище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300 м, грунтовое покрытие</w:t>
            </w: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«Новый»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ул. Ленина 2а – пруд «Новый»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1600 м, грунтовое покрытие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«Коммуна»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 xml:space="preserve">с. Пятков Лог 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пруд «Новый» – пруд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«Коммуна»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>
                <w:rPr>
                  <w:sz w:val="16"/>
                  <w:szCs w:val="16"/>
                  <w:lang w:eastAsia="en-US"/>
                </w:rPr>
                <w:t>2300 м</w:t>
              </w:r>
            </w:smartTag>
            <w:proofErr w:type="gramStart"/>
            <w:r>
              <w:rPr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грунтовое покрытие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Постоловая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»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автодорога «Волчиха – Пятков Лог» - пруд «</w:t>
            </w:r>
            <w:proofErr w:type="spellStart"/>
            <w:r>
              <w:rPr>
                <w:sz w:val="16"/>
                <w:szCs w:val="16"/>
                <w:lang w:eastAsia="en-US"/>
              </w:rPr>
              <w:t>Постоловая</w:t>
            </w:r>
            <w:proofErr w:type="spellEnd"/>
            <w:r>
              <w:rPr>
                <w:sz w:val="16"/>
                <w:szCs w:val="16"/>
                <w:lang w:eastAsia="en-US"/>
              </w:rPr>
              <w:t>»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 м, грунтовое покрытие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Красный Алтай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</w:t>
            </w:r>
            <w:proofErr w:type="gramStart"/>
            <w:r>
              <w:rPr>
                <w:sz w:val="16"/>
                <w:szCs w:val="16"/>
                <w:lang w:eastAsia="en-US"/>
              </w:rPr>
              <w:t>Центральное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Родинского р-на 5-ый км (пятая лесополоса) – граница Центрального с/с Родинского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1000 м, грунтовое покрытие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Скотомогильник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995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53728,01</w:t>
            </w:r>
          </w:p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77850,99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13.11.2017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800 м от скважины №1, по направлению на север.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3029,4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500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1943,1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995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22:08:020201:46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27783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Pr="00AC07FD" w:rsidRDefault="00AC07F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историческое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13588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Лог, ул. Ленина,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13588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22:08:020101:708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1358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61,1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3588D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Земельный участок под объекты культурно-бытового наследия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Лог, ул. Ленина,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22:08:020101:71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3588D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71BCC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 от ул. Ленина ,92 до ул. Ленина 140 и от ул. Восточная, 28 до ул. Восточная, 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71BCC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22:08:000000:163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71BC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Протяженность 1820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71BCC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881246,34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88D" w:rsidRDefault="001358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8D" w:rsidRDefault="0013588D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71BCC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 от ул. Ленина,2 до ул. Ленина, 90 и от ул. Восточная, 1 до ул. Восточная, 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22:08:000000:164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Протяженность 3401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1372862,88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71BCC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F5497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EA1058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270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575965,44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CC" w:rsidRDefault="00171BC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CC" w:rsidRDefault="00171BCC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1058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водозаборное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260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522655,65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1058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Высота 10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1058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водозаборное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Высота 10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1058" w:rsidTr="00CC1E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F707A6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  <w:r w:rsidR="00EA1058">
              <w:rPr>
                <w:sz w:val="16"/>
                <w:szCs w:val="16"/>
                <w:lang w:eastAsia="en-US"/>
              </w:rPr>
              <w:t xml:space="preserve"> км на север </w:t>
            </w:r>
            <w:proofErr w:type="gramStart"/>
            <w:r w:rsidR="00EA1058">
              <w:rPr>
                <w:sz w:val="16"/>
                <w:szCs w:val="16"/>
                <w:lang w:eastAsia="en-US"/>
              </w:rPr>
              <w:t>от</w:t>
            </w:r>
            <w:proofErr w:type="gramEnd"/>
            <w:r w:rsidR="00EA1058"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F707A6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F707A6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285 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F707A6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584492,13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58" w:rsidRDefault="00EA105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58" w:rsidRDefault="00EA1058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CC1E93" w:rsidRDefault="00CC1E93" w:rsidP="00CC1E93">
      <w:pPr>
        <w:tabs>
          <w:tab w:val="left" w:pos="1500"/>
        </w:tabs>
        <w:jc w:val="center"/>
      </w:pPr>
      <w:r>
        <w:rPr>
          <w:sz w:val="16"/>
          <w:szCs w:val="16"/>
        </w:rPr>
        <w:t>Раздел 2. Машины и оборудование – иное движимое имущество учреждения</w:t>
      </w:r>
      <w:r>
        <w:tab/>
      </w:r>
    </w:p>
    <w:tbl>
      <w:tblPr>
        <w:tblpPr w:leftFromText="180" w:rightFromText="180" w:bottomFromText="200" w:vertAnchor="text" w:horzAnchor="margin" w:tblpXSpec="center" w:tblpY="106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2594"/>
        <w:gridCol w:w="2694"/>
        <w:gridCol w:w="2126"/>
        <w:gridCol w:w="1559"/>
        <w:gridCol w:w="1418"/>
        <w:gridCol w:w="3118"/>
      </w:tblGrid>
      <w:tr w:rsidR="00CC1E93" w:rsidTr="00CC1E93">
        <w:trPr>
          <w:trHeight w:val="27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ind w:left="567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движимого 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документов - Основание возникновения права муниципальной собственности на 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правообладателе муниципального движимого имущества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ind w:right="-69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АвтомобильУАЗ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31519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234360,00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234360,00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06.11.2003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ind w:left="-250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Монитор РК-3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36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ind w:right="-25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Системный блок INTEL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Celepon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1000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04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Вентилятор ВЦ 14-46 №2с дв.2,2/3000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9600,00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29.09.2007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Колонка музыкальная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5213,60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5213,60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06.01.2004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Компьютер  MAKS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Classic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Celeron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- 2000/256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22402,24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22402,24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04.11.2004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Монитор JG L1953S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6927,00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6927,00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 HP 1000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9784,71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9784,71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06.05.2003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Факс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Panasonic "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FT 982 RU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5950,00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Процессор AMD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8513,12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8513,12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07.01.2004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Ноутбук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ASUS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Brother HL 2132R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HP "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" 1018</w:t>
            </w:r>
          </w:p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3690,00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3690,00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09.06.2008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МФУ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SAMSUNG SCX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3400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7300,00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ind w:right="-25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Машинка швейная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Jaguar GT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Насос ЭЦВ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43500,00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Насос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30000,00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22.03.2018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Насос ЭЦВ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44000,00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44000,00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Стол компьютерный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4753,12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4753,12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31.12.2003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Уголок школьника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6186,17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6186,17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02.03.2000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Проектор INFOCUS IN114xv  черный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24299,00</w:t>
            </w:r>
          </w:p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24299,00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CC1E93" w:rsidRDefault="00CC1E93" w:rsidP="00CC1E93">
      <w:pPr>
        <w:tabs>
          <w:tab w:val="left" w:pos="2820"/>
        </w:tabs>
      </w:pPr>
    </w:p>
    <w:tbl>
      <w:tblPr>
        <w:tblpPr w:leftFromText="180" w:rightFromText="180" w:bottomFromText="20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843"/>
        <w:gridCol w:w="1276"/>
        <w:gridCol w:w="1559"/>
        <w:gridCol w:w="1559"/>
        <w:gridCol w:w="1418"/>
        <w:gridCol w:w="2268"/>
        <w:gridCol w:w="1275"/>
      </w:tblGrid>
      <w:tr w:rsidR="00CC1E93" w:rsidTr="00CC1E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Раздел 3.  муниципальных унитарных </w:t>
            </w:r>
            <w:proofErr w:type="gramStart"/>
            <w:r>
              <w:rPr>
                <w:sz w:val="16"/>
                <w:szCs w:val="16"/>
                <w:lang w:eastAsia="en-US"/>
              </w:rPr>
              <w:t>предприятиях</w:t>
            </w:r>
            <w:proofErr w:type="gramEnd"/>
            <w:r>
              <w:rPr>
                <w:sz w:val="16"/>
                <w:szCs w:val="16"/>
                <w:lang w:eastAsia="en-US"/>
              </w:rPr>
              <w:t>, муниципальных учреждениях, акции, доли (вклады) в уставном (складочном) капитале которых принадлежат муниципальному образованию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1E93" w:rsidTr="00CC1E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ind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spacing w:line="276" w:lineRule="auto"/>
              <w:ind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Адрес (место нахождения)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Основной государственный регистрационный номер и дата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документа – основания создания юридического лица (участия муниципального образования  в создании (уставном капитале) юридического лица)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ind w:right="185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Балансовая и остаточная стоимость основных средств (фондов) (для муниципальных учреждений и муниципальных унитарных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Среднесписочная численность работников</w:t>
            </w:r>
          </w:p>
        </w:tc>
      </w:tr>
      <w:tr w:rsidR="00CC1E93" w:rsidTr="00CC1E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Муниципальное унитарное предприятие «Пятков Лог»  Пятковологовского сельсовета Волчихинского района Алтайского края 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муниципальные унитарные </w:t>
            </w: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предприятия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Алтайский край Волчихинский район с</w:t>
            </w:r>
            <w:proofErr w:type="gramStart"/>
            <w:r>
              <w:rPr>
                <w:sz w:val="16"/>
                <w:szCs w:val="16"/>
                <w:lang w:eastAsia="en-US"/>
              </w:rPr>
              <w:t>.П</w:t>
            </w:r>
            <w:proofErr w:type="gramEnd"/>
            <w:r>
              <w:rPr>
                <w:sz w:val="16"/>
                <w:szCs w:val="16"/>
                <w:lang w:eastAsia="en-US"/>
              </w:rPr>
              <w:t>ятков Лог ул.Ленина,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1122235000392</w:t>
            </w:r>
          </w:p>
          <w:p w:rsidR="00CC1E93" w:rsidRDefault="00CC1E9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3937222,00/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CC1E93" w:rsidRDefault="00CC1E93">
            <w:pPr>
              <w:tabs>
                <w:tab w:val="left" w:pos="1500"/>
              </w:tabs>
              <w:spacing w:line="276" w:lineRule="auto"/>
              <w:ind w:left="-681" w:right="666" w:firstLine="681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93" w:rsidRDefault="00CC1E93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2</w:t>
            </w:r>
          </w:p>
        </w:tc>
      </w:tr>
    </w:tbl>
    <w:p w:rsidR="00CC1E93" w:rsidRDefault="00CC1E93" w:rsidP="00CC1E93">
      <w:pPr>
        <w:tabs>
          <w:tab w:val="left" w:pos="2820"/>
        </w:tabs>
      </w:pPr>
    </w:p>
    <w:p w:rsidR="00CC1E93" w:rsidRDefault="00CC1E93" w:rsidP="00CC1E93"/>
    <w:p w:rsidR="000F1F8D" w:rsidRDefault="008C0931"/>
    <w:sectPr w:rsidR="000F1F8D" w:rsidSect="008C09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2C6"/>
    <w:multiLevelType w:val="hybridMultilevel"/>
    <w:tmpl w:val="5AA87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E93"/>
    <w:rsid w:val="0013588D"/>
    <w:rsid w:val="00171BCC"/>
    <w:rsid w:val="00203D7B"/>
    <w:rsid w:val="003F2BDA"/>
    <w:rsid w:val="0064112F"/>
    <w:rsid w:val="006B7C30"/>
    <w:rsid w:val="008C0931"/>
    <w:rsid w:val="00AC07FD"/>
    <w:rsid w:val="00B96A06"/>
    <w:rsid w:val="00BB7FD1"/>
    <w:rsid w:val="00BD1AFA"/>
    <w:rsid w:val="00CC1E93"/>
    <w:rsid w:val="00CF6A16"/>
    <w:rsid w:val="00D653BA"/>
    <w:rsid w:val="00E432A7"/>
    <w:rsid w:val="00E55869"/>
    <w:rsid w:val="00EA1058"/>
    <w:rsid w:val="00EC7405"/>
    <w:rsid w:val="00F54971"/>
    <w:rsid w:val="00F7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CC1E93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CC1E93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CC1E93"/>
    <w:pPr>
      <w:spacing w:before="100" w:beforeAutospacing="1" w:after="100" w:afterAutospacing="1"/>
    </w:pPr>
  </w:style>
  <w:style w:type="paragraph" w:customStyle="1" w:styleId="ConsPlusCell">
    <w:name w:val="ConsPlusCell"/>
    <w:rsid w:val="00CC1E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4</cp:revision>
  <dcterms:created xsi:type="dcterms:W3CDTF">2024-02-07T02:32:00Z</dcterms:created>
  <dcterms:modified xsi:type="dcterms:W3CDTF">2024-08-12T05:04:00Z</dcterms:modified>
</cp:coreProperties>
</file>