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4A0" w:firstRow="1" w:lastRow="0" w:firstColumn="1" w:lastColumn="0" w:noHBand="0" w:noVBand="1"/>
      </w:tblPr>
      <w:tblGrid>
        <w:gridCol w:w="9571"/>
      </w:tblGrid>
      <w:tr w:rsidR="00F94A47" w:rsidTr="00BD2EF3">
        <w:trPr>
          <w:trHeight w:val="332"/>
        </w:trPr>
        <w:tc>
          <w:tcPr>
            <w:tcW w:w="10205" w:type="dxa"/>
            <w:shd w:val="clear" w:color="auto" w:fill="auto"/>
          </w:tcPr>
          <w:p w:rsidR="00F94A47" w:rsidRPr="00F94A47" w:rsidRDefault="00462315" w:rsidP="00462315">
            <w:pPr>
              <w:suppressAutoHyphens w:val="0"/>
              <w:jc w:val="center"/>
              <w:rPr>
                <w:rFonts w:eastAsia="BatangChe"/>
                <w:caps/>
                <w:sz w:val="28"/>
                <w:szCs w:val="28"/>
              </w:rPr>
            </w:pPr>
            <w:r>
              <w:rPr>
                <w:sz w:val="32"/>
                <w:szCs w:val="32"/>
              </w:rPr>
              <w:t>АДМИНИСТРАЦИЯ БОР-ФОРПОСТОВСКОГО СЕЛЬСВЕТА ВОЛЧИХИНСКОГО</w:t>
            </w:r>
            <w:r w:rsidR="00F94A47" w:rsidRPr="00C74186">
              <w:rPr>
                <w:sz w:val="32"/>
                <w:szCs w:val="32"/>
              </w:rPr>
              <w:t xml:space="preserve"> РАЙОНА</w:t>
            </w:r>
            <w:r>
              <w:rPr>
                <w:sz w:val="32"/>
                <w:szCs w:val="32"/>
              </w:rPr>
              <w:t xml:space="preserve"> </w:t>
            </w:r>
            <w:r w:rsidR="00F94A47" w:rsidRPr="00C74186">
              <w:rPr>
                <w:sz w:val="32"/>
                <w:szCs w:val="32"/>
              </w:rPr>
              <w:t>АЛТАЙСКОГО КРАЯ</w:t>
            </w:r>
          </w:p>
        </w:tc>
      </w:tr>
    </w:tbl>
    <w:p w:rsidR="00F94A47" w:rsidRPr="00F94A47" w:rsidRDefault="00F94A47" w:rsidP="00F94A47">
      <w:pPr>
        <w:jc w:val="center"/>
        <w:rPr>
          <w:rFonts w:eastAsia="BatangChe"/>
          <w:b/>
          <w:caps/>
          <w:sz w:val="16"/>
          <w:szCs w:val="16"/>
        </w:rPr>
      </w:pPr>
    </w:p>
    <w:p w:rsidR="00F94A47" w:rsidRPr="008C16A7" w:rsidRDefault="00F94A47" w:rsidP="00F94A47">
      <w:pPr>
        <w:jc w:val="center"/>
        <w:rPr>
          <w:rFonts w:eastAsia="BatangChe"/>
          <w:caps/>
          <w:sz w:val="28"/>
        </w:rPr>
      </w:pPr>
    </w:p>
    <w:p w:rsidR="00F94A47" w:rsidRDefault="00F94A47" w:rsidP="00F94A47">
      <w:pPr>
        <w:jc w:val="center"/>
        <w:rPr>
          <w:sz w:val="32"/>
          <w:szCs w:val="32"/>
        </w:rPr>
      </w:pPr>
      <w:r>
        <w:rPr>
          <w:sz w:val="32"/>
          <w:szCs w:val="32"/>
        </w:rPr>
        <w:t>РАСПОРЯЖЕНИЕ</w:t>
      </w:r>
    </w:p>
    <w:p w:rsidR="00F94A47" w:rsidRDefault="00F94A47" w:rsidP="00F94A47">
      <w:pPr>
        <w:jc w:val="center"/>
        <w:rPr>
          <w:sz w:val="32"/>
          <w:szCs w:val="32"/>
        </w:rPr>
      </w:pPr>
    </w:p>
    <w:p w:rsidR="00F94A47" w:rsidRPr="00A263F5" w:rsidRDefault="00462315" w:rsidP="00F94A47">
      <w:pPr>
        <w:jc w:val="center"/>
        <w:rPr>
          <w:b/>
          <w:spacing w:val="68"/>
          <w:sz w:val="28"/>
          <w:szCs w:val="28"/>
        </w:rPr>
      </w:pPr>
      <w:bookmarkStart w:id="0" w:name="_GoBack"/>
      <w:r>
        <w:rPr>
          <w:sz w:val="28"/>
          <w:szCs w:val="28"/>
        </w:rPr>
        <w:t>28.05.2024</w:t>
      </w:r>
      <w:r w:rsidR="00F94A47" w:rsidRPr="005756CC">
        <w:rPr>
          <w:sz w:val="28"/>
          <w:szCs w:val="28"/>
        </w:rPr>
        <w:t xml:space="preserve">                </w:t>
      </w:r>
      <w:r w:rsidR="00C30534">
        <w:rPr>
          <w:sz w:val="28"/>
          <w:szCs w:val="28"/>
        </w:rPr>
        <w:t xml:space="preserve">                            </w:t>
      </w:r>
      <w:r w:rsidR="00F94A47" w:rsidRPr="005756CC">
        <w:rPr>
          <w:sz w:val="28"/>
          <w:szCs w:val="28"/>
        </w:rPr>
        <w:t xml:space="preserve">                                                      № </w:t>
      </w:r>
      <w:r>
        <w:rPr>
          <w:sz w:val="28"/>
          <w:szCs w:val="28"/>
        </w:rPr>
        <w:t>3</w:t>
      </w:r>
    </w:p>
    <w:p w:rsidR="00F94A47" w:rsidRDefault="00F94A47" w:rsidP="00F94A47">
      <w:pPr>
        <w:spacing w:before="240"/>
        <w:jc w:val="center"/>
        <w:rPr>
          <w:b/>
          <w:sz w:val="2"/>
          <w:szCs w:val="24"/>
        </w:rPr>
      </w:pPr>
      <w:bookmarkStart w:id="1" w:name="OLE_LINK23"/>
      <w:bookmarkStart w:id="2" w:name="OLE_LINK24"/>
      <w:bookmarkStart w:id="3" w:name="OLE_LINK25"/>
      <w:bookmarkStart w:id="4" w:name="OLE_LINK22"/>
      <w:bookmarkEnd w:id="1"/>
      <w:bookmarkEnd w:id="2"/>
      <w:bookmarkEnd w:id="3"/>
      <w:bookmarkEnd w:id="4"/>
    </w:p>
    <w:bookmarkEnd w:id="0"/>
    <w:p w:rsidR="00F94A47" w:rsidRPr="00C30534" w:rsidRDefault="00F94A47" w:rsidP="00F94A47">
      <w:pPr>
        <w:jc w:val="center"/>
        <w:rPr>
          <w:rFonts w:ascii="Arial" w:hAnsi="Arial" w:cs="Arial"/>
          <w:spacing w:val="68"/>
        </w:rPr>
      </w:pPr>
      <w:r>
        <w:rPr>
          <w:rFonts w:ascii="Arial" w:hAnsi="Arial" w:cs="Arial"/>
        </w:rPr>
        <w:t>с.</w:t>
      </w:r>
      <w:r w:rsidR="000D5028">
        <w:rPr>
          <w:rFonts w:ascii="Arial" w:hAnsi="Arial" w:cs="Arial"/>
        </w:rPr>
        <w:t xml:space="preserve"> </w:t>
      </w:r>
      <w:r w:rsidR="00462315">
        <w:rPr>
          <w:rFonts w:ascii="Arial" w:hAnsi="Arial" w:cs="Arial"/>
        </w:rPr>
        <w:t>Бор-Форпост</w:t>
      </w:r>
    </w:p>
    <w:p w:rsidR="00F94A47" w:rsidRPr="00F94A47" w:rsidRDefault="00F94A47" w:rsidP="00F94A47">
      <w:pPr>
        <w:spacing w:before="240"/>
        <w:jc w:val="center"/>
        <w:rPr>
          <w:b/>
          <w:sz w:val="2"/>
          <w:szCs w:val="24"/>
        </w:rPr>
      </w:pPr>
    </w:p>
    <w:tbl>
      <w:tblPr>
        <w:tblW w:w="4536" w:type="dxa"/>
        <w:tblInd w:w="-34" w:type="dxa"/>
        <w:tblLook w:val="04A0" w:firstRow="1" w:lastRow="0" w:firstColumn="1" w:lastColumn="0" w:noHBand="0" w:noVBand="1"/>
      </w:tblPr>
      <w:tblGrid>
        <w:gridCol w:w="4536"/>
      </w:tblGrid>
      <w:tr w:rsidR="00F94A47" w:rsidRPr="008154B8" w:rsidTr="00BD2EF3">
        <w:tc>
          <w:tcPr>
            <w:tcW w:w="4536" w:type="dxa"/>
            <w:shd w:val="clear" w:color="auto" w:fill="auto"/>
          </w:tcPr>
          <w:p w:rsidR="00F94A47" w:rsidRPr="008154B8" w:rsidRDefault="00F94A47" w:rsidP="00BD2EF3">
            <w:pPr>
              <w:pStyle w:val="a5"/>
              <w:jc w:val="both"/>
              <w:rPr>
                <w:sz w:val="27"/>
                <w:szCs w:val="27"/>
              </w:rPr>
            </w:pPr>
            <w:r w:rsidRPr="008154B8">
              <w:rPr>
                <w:sz w:val="27"/>
                <w:szCs w:val="27"/>
              </w:rPr>
              <w:t>О назначении ответственного</w:t>
            </w:r>
          </w:p>
          <w:p w:rsidR="00F94A47" w:rsidRPr="008154B8" w:rsidRDefault="00F94A47" w:rsidP="00BD2EF3">
            <w:pPr>
              <w:pStyle w:val="a5"/>
              <w:jc w:val="both"/>
              <w:rPr>
                <w:sz w:val="27"/>
                <w:szCs w:val="27"/>
              </w:rPr>
            </w:pPr>
          </w:p>
        </w:tc>
      </w:tr>
    </w:tbl>
    <w:p w:rsidR="008765BA" w:rsidRPr="008154B8" w:rsidRDefault="003E57B3" w:rsidP="007A64E7">
      <w:pPr>
        <w:ind w:firstLine="708"/>
        <w:jc w:val="both"/>
        <w:rPr>
          <w:sz w:val="27"/>
          <w:szCs w:val="27"/>
        </w:rPr>
      </w:pPr>
      <w:r w:rsidRPr="008154B8">
        <w:rPr>
          <w:sz w:val="27"/>
          <w:szCs w:val="27"/>
        </w:rPr>
        <w:t>В</w:t>
      </w:r>
      <w:r w:rsidR="007A64E7" w:rsidRPr="008154B8">
        <w:rPr>
          <w:sz w:val="27"/>
          <w:szCs w:val="27"/>
        </w:rPr>
        <w:t xml:space="preserve"> соответствии с </w:t>
      </w:r>
      <w:r w:rsidR="00F94A47" w:rsidRPr="008154B8">
        <w:rPr>
          <w:sz w:val="27"/>
          <w:szCs w:val="27"/>
        </w:rPr>
        <w:t>Ф</w:t>
      </w:r>
      <w:r w:rsidR="00F94A47" w:rsidRPr="008154B8">
        <w:rPr>
          <w:rFonts w:eastAsia="Arial"/>
          <w:sz w:val="27"/>
          <w:szCs w:val="27"/>
          <w:lang w:eastAsia="ar-SA"/>
        </w:rPr>
        <w:t>едеральн</w:t>
      </w:r>
      <w:r w:rsidR="007A64E7" w:rsidRPr="008154B8">
        <w:rPr>
          <w:rFonts w:eastAsia="Arial"/>
          <w:sz w:val="27"/>
          <w:szCs w:val="27"/>
          <w:lang w:eastAsia="ar-SA"/>
        </w:rPr>
        <w:t>ым</w:t>
      </w:r>
      <w:r w:rsidR="00F94A47" w:rsidRPr="008154B8">
        <w:rPr>
          <w:rFonts w:eastAsia="Arial"/>
          <w:sz w:val="27"/>
          <w:szCs w:val="27"/>
          <w:lang w:eastAsia="ar-SA"/>
        </w:rPr>
        <w:t xml:space="preserve"> закон</w:t>
      </w:r>
      <w:r w:rsidR="007A64E7" w:rsidRPr="008154B8">
        <w:rPr>
          <w:rFonts w:eastAsia="Arial"/>
          <w:sz w:val="27"/>
          <w:szCs w:val="27"/>
          <w:lang w:eastAsia="ar-SA"/>
        </w:rPr>
        <w:t>ом</w:t>
      </w:r>
      <w:r w:rsidR="00FA742D" w:rsidRPr="008154B8">
        <w:rPr>
          <w:rFonts w:eastAsia="Arial"/>
          <w:sz w:val="27"/>
          <w:szCs w:val="27"/>
          <w:lang w:eastAsia="ar-SA"/>
        </w:rPr>
        <w:t xml:space="preserve"> </w:t>
      </w:r>
      <w:r w:rsidR="00FA742D" w:rsidRPr="008154B8">
        <w:rPr>
          <w:sz w:val="27"/>
          <w:szCs w:val="27"/>
        </w:rPr>
        <w:t>от 09.02.2009 № 8-ФЗ «Об обеспечении доступа к информации о деятельности государственных органов и органов местного самоуправления»</w:t>
      </w:r>
      <w:r w:rsidR="007A64E7" w:rsidRPr="008154B8">
        <w:rPr>
          <w:sz w:val="27"/>
          <w:szCs w:val="27"/>
        </w:rPr>
        <w:t xml:space="preserve">, </w:t>
      </w:r>
      <w:r w:rsidR="00A05361" w:rsidRPr="008154B8">
        <w:rPr>
          <w:sz w:val="27"/>
          <w:szCs w:val="27"/>
        </w:rPr>
        <w:t xml:space="preserve">Федеральным законом от 27 июля 2010г. № 210-ФЗ «Об организации предоставления государственных и муниципальных услуг», </w:t>
      </w:r>
      <w:r w:rsidR="007A64E7" w:rsidRPr="008154B8">
        <w:rPr>
          <w:sz w:val="27"/>
          <w:szCs w:val="27"/>
        </w:rPr>
        <w:t>постановлением Правительства Р</w:t>
      </w:r>
      <w:r w:rsidR="00A05361" w:rsidRPr="008154B8">
        <w:rPr>
          <w:sz w:val="27"/>
          <w:szCs w:val="27"/>
        </w:rPr>
        <w:t xml:space="preserve">оссийской </w:t>
      </w:r>
      <w:r w:rsidR="007A64E7" w:rsidRPr="008154B8">
        <w:rPr>
          <w:sz w:val="27"/>
          <w:szCs w:val="27"/>
        </w:rPr>
        <w:t>Ф</w:t>
      </w:r>
      <w:r w:rsidR="00A05361" w:rsidRPr="008154B8">
        <w:rPr>
          <w:sz w:val="27"/>
          <w:szCs w:val="27"/>
        </w:rPr>
        <w:t>едерации</w:t>
      </w:r>
      <w:r w:rsidR="007A64E7" w:rsidRPr="008154B8">
        <w:rPr>
          <w:sz w:val="27"/>
          <w:szCs w:val="27"/>
        </w:rPr>
        <w:t xml:space="preserve"> от 31.12.2022 N 2560 «Об утверждении Правил размещения государственными органами, органами местного самоуправления и подведомственными организациями информации на своих официальных страницах, получения доступа к информации, размещаемой на официальных страницах, и осуществления взаимодействия с пользователями информацией на официальных страницах с использованием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предусмотренной Федеральным законом</w:t>
      </w:r>
      <w:r w:rsidR="006E47B5" w:rsidRPr="008154B8">
        <w:rPr>
          <w:sz w:val="27"/>
          <w:szCs w:val="27"/>
        </w:rPr>
        <w:t xml:space="preserve"> от 27 июля 2010 г. № 210-ФЗ</w:t>
      </w:r>
      <w:r w:rsidR="007A64E7" w:rsidRPr="008154B8">
        <w:rPr>
          <w:sz w:val="27"/>
          <w:szCs w:val="27"/>
        </w:rPr>
        <w:t xml:space="preserve"> </w:t>
      </w:r>
      <w:r w:rsidR="00A263F5" w:rsidRPr="008154B8">
        <w:rPr>
          <w:sz w:val="27"/>
          <w:szCs w:val="27"/>
        </w:rPr>
        <w:t>«</w:t>
      </w:r>
      <w:r w:rsidR="007A64E7" w:rsidRPr="008154B8">
        <w:rPr>
          <w:sz w:val="27"/>
          <w:szCs w:val="27"/>
        </w:rPr>
        <w:t>Об организации предоставления государственных и муниципальных услуг</w:t>
      </w:r>
      <w:r w:rsidR="00A263F5" w:rsidRPr="008154B8">
        <w:rPr>
          <w:sz w:val="27"/>
          <w:szCs w:val="27"/>
        </w:rPr>
        <w:t>»</w:t>
      </w:r>
      <w:r w:rsidR="007A64E7" w:rsidRPr="008154B8">
        <w:rPr>
          <w:sz w:val="27"/>
          <w:szCs w:val="27"/>
        </w:rPr>
        <w:t>, и Правил взаимодействия официальных сайтов и официальных страниц с</w:t>
      </w:r>
      <w:r w:rsidR="008765BA" w:rsidRPr="008154B8">
        <w:rPr>
          <w:sz w:val="27"/>
          <w:szCs w:val="27"/>
        </w:rPr>
        <w:t xml:space="preserve"> федеральной государственной информационной системой «</w:t>
      </w:r>
      <w:r w:rsidR="007A64E7" w:rsidRPr="008154B8">
        <w:rPr>
          <w:sz w:val="27"/>
          <w:szCs w:val="27"/>
        </w:rPr>
        <w:t>Едины</w:t>
      </w:r>
      <w:r w:rsidR="008765BA" w:rsidRPr="008154B8">
        <w:rPr>
          <w:sz w:val="27"/>
          <w:szCs w:val="27"/>
        </w:rPr>
        <w:t>й</w:t>
      </w:r>
      <w:r w:rsidR="007A64E7" w:rsidRPr="008154B8">
        <w:rPr>
          <w:sz w:val="27"/>
          <w:szCs w:val="27"/>
        </w:rPr>
        <w:t xml:space="preserve"> портал</w:t>
      </w:r>
      <w:r w:rsidR="008765BA" w:rsidRPr="008154B8">
        <w:rPr>
          <w:sz w:val="27"/>
          <w:szCs w:val="27"/>
        </w:rPr>
        <w:t xml:space="preserve"> государственных и муниципальных услуг (функций)»</w:t>
      </w:r>
      <w:r w:rsidR="006E47B5" w:rsidRPr="008154B8">
        <w:rPr>
          <w:sz w:val="27"/>
          <w:szCs w:val="27"/>
        </w:rPr>
        <w:t>, включая требования, предъявляемые к такому взаимодействию</w:t>
      </w:r>
      <w:r w:rsidR="008765BA" w:rsidRPr="008154B8">
        <w:rPr>
          <w:sz w:val="27"/>
          <w:szCs w:val="27"/>
        </w:rPr>
        <w:t>»</w:t>
      </w:r>
    </w:p>
    <w:p w:rsidR="00BE0A20" w:rsidRPr="008154B8" w:rsidRDefault="007A64E7" w:rsidP="00BE0A20">
      <w:pPr>
        <w:ind w:firstLine="708"/>
        <w:jc w:val="both"/>
        <w:rPr>
          <w:rFonts w:eastAsia="Arial"/>
          <w:sz w:val="27"/>
          <w:szCs w:val="27"/>
        </w:rPr>
      </w:pPr>
      <w:r w:rsidRPr="008154B8">
        <w:rPr>
          <w:sz w:val="27"/>
          <w:szCs w:val="27"/>
        </w:rPr>
        <w:t xml:space="preserve">1. </w:t>
      </w:r>
      <w:r w:rsidR="008765BA" w:rsidRPr="008154B8">
        <w:rPr>
          <w:sz w:val="27"/>
          <w:szCs w:val="27"/>
        </w:rPr>
        <w:t>Н</w:t>
      </w:r>
      <w:r w:rsidR="008765BA" w:rsidRPr="008154B8">
        <w:rPr>
          <w:rFonts w:eastAsiaTheme="minorHAnsi"/>
          <w:sz w:val="27"/>
          <w:szCs w:val="27"/>
        </w:rPr>
        <w:t>а</w:t>
      </w:r>
      <w:r w:rsidR="00462315">
        <w:rPr>
          <w:rFonts w:eastAsiaTheme="minorHAnsi"/>
          <w:sz w:val="27"/>
          <w:szCs w:val="27"/>
        </w:rPr>
        <w:t>значить Новикова Евгения Юрьевича</w:t>
      </w:r>
      <w:r w:rsidR="008765BA" w:rsidRPr="008154B8">
        <w:rPr>
          <w:rFonts w:eastAsiaTheme="minorHAnsi"/>
          <w:sz w:val="27"/>
          <w:szCs w:val="27"/>
        </w:rPr>
        <w:t xml:space="preserve">, </w:t>
      </w:r>
      <w:r w:rsidR="00462315">
        <w:rPr>
          <w:rFonts w:eastAsiaTheme="minorHAnsi"/>
          <w:sz w:val="27"/>
          <w:szCs w:val="27"/>
        </w:rPr>
        <w:t>главу Бор-Форпостовского сельсовета Волчихинского района Алтайского края</w:t>
      </w:r>
      <w:r w:rsidR="008765BA" w:rsidRPr="008154B8">
        <w:rPr>
          <w:rFonts w:eastAsiaTheme="minorHAnsi"/>
          <w:sz w:val="27"/>
          <w:szCs w:val="27"/>
        </w:rPr>
        <w:t xml:space="preserve">, </w:t>
      </w:r>
      <w:r w:rsidR="00462315">
        <w:rPr>
          <w:sz w:val="27"/>
          <w:szCs w:val="27"/>
        </w:rPr>
        <w:t>ответственного</w:t>
      </w:r>
      <w:r w:rsidR="00BE0A20" w:rsidRPr="008154B8">
        <w:rPr>
          <w:sz w:val="27"/>
          <w:szCs w:val="27"/>
        </w:rPr>
        <w:t xml:space="preserve"> за обеспечение требований ф</w:t>
      </w:r>
      <w:r w:rsidR="00BE0A20" w:rsidRPr="008154B8">
        <w:rPr>
          <w:rFonts w:eastAsia="Arial"/>
          <w:sz w:val="27"/>
          <w:szCs w:val="27"/>
          <w:lang w:eastAsia="ar-SA"/>
        </w:rPr>
        <w:t>едерального законодательства по созданию и развитию официальных страниц Администрации</w:t>
      </w:r>
      <w:r w:rsidR="00462315">
        <w:rPr>
          <w:rFonts w:eastAsia="Arial"/>
          <w:sz w:val="27"/>
          <w:szCs w:val="27"/>
          <w:lang w:eastAsia="ar-SA"/>
        </w:rPr>
        <w:t xml:space="preserve"> Бор-Форпостовского сельсовета </w:t>
      </w:r>
      <w:r w:rsidR="00BE0A20" w:rsidRPr="008154B8">
        <w:rPr>
          <w:rFonts w:eastAsia="Arial"/>
          <w:sz w:val="27"/>
          <w:szCs w:val="27"/>
          <w:lang w:eastAsia="ar-SA"/>
        </w:rPr>
        <w:t>Волчихинского района</w:t>
      </w:r>
      <w:r w:rsidR="00462315">
        <w:rPr>
          <w:rFonts w:eastAsia="Arial"/>
          <w:sz w:val="27"/>
          <w:szCs w:val="27"/>
          <w:lang w:eastAsia="ar-SA"/>
        </w:rPr>
        <w:t xml:space="preserve"> Алтайского края</w:t>
      </w:r>
      <w:r w:rsidR="00BE0A20" w:rsidRPr="008154B8">
        <w:rPr>
          <w:rFonts w:eastAsia="Arial"/>
          <w:sz w:val="27"/>
          <w:szCs w:val="27"/>
          <w:lang w:eastAsia="ar-SA"/>
        </w:rPr>
        <w:t>,</w:t>
      </w:r>
      <w:r w:rsidR="008154B8" w:rsidRPr="008154B8">
        <w:rPr>
          <w:rFonts w:eastAsia="Arial"/>
          <w:sz w:val="27"/>
          <w:szCs w:val="27"/>
          <w:lang w:eastAsia="ar-SA"/>
        </w:rPr>
        <w:t xml:space="preserve"> и работу</w:t>
      </w:r>
      <w:r w:rsidR="00BE0A20" w:rsidRPr="008154B8">
        <w:rPr>
          <w:rFonts w:eastAsia="Arial"/>
          <w:sz w:val="27"/>
          <w:szCs w:val="27"/>
          <w:lang w:eastAsia="ar-SA"/>
        </w:rPr>
        <w:t xml:space="preserve"> </w:t>
      </w:r>
      <w:r w:rsidR="008154B8" w:rsidRPr="008154B8">
        <w:rPr>
          <w:rFonts w:eastAsia="Arial"/>
          <w:sz w:val="27"/>
          <w:szCs w:val="27"/>
          <w:lang w:eastAsia="ar-SA"/>
        </w:rPr>
        <w:t xml:space="preserve">в </w:t>
      </w:r>
      <w:r w:rsidR="00BE0A20" w:rsidRPr="008154B8">
        <w:rPr>
          <w:rFonts w:eastAsiaTheme="minorHAnsi"/>
          <w:sz w:val="27"/>
          <w:szCs w:val="27"/>
        </w:rPr>
        <w:t>подсистеме «</w:t>
      </w:r>
      <w:proofErr w:type="spellStart"/>
      <w:r w:rsidR="00BE0A20" w:rsidRPr="008154B8">
        <w:rPr>
          <w:rFonts w:eastAsiaTheme="minorHAnsi"/>
          <w:sz w:val="27"/>
          <w:szCs w:val="27"/>
        </w:rPr>
        <w:t>Госпаблики</w:t>
      </w:r>
      <w:proofErr w:type="spellEnd"/>
      <w:r w:rsidR="00BE0A20" w:rsidRPr="008154B8">
        <w:rPr>
          <w:rFonts w:eastAsiaTheme="minorHAnsi"/>
          <w:sz w:val="27"/>
          <w:szCs w:val="27"/>
        </w:rPr>
        <w:t>» ФГИС «Единая платформа государственных и муниципальных услуг (функций)»</w:t>
      </w:r>
      <w:r w:rsidR="00BE0A20" w:rsidRPr="008154B8">
        <w:rPr>
          <w:rFonts w:eastAsia="Arial"/>
          <w:sz w:val="27"/>
          <w:szCs w:val="27"/>
        </w:rPr>
        <w:t>.</w:t>
      </w:r>
    </w:p>
    <w:p w:rsidR="00283EB6" w:rsidRPr="008154B8" w:rsidRDefault="00283EB6" w:rsidP="00BE0A20">
      <w:pPr>
        <w:ind w:firstLine="708"/>
        <w:jc w:val="both"/>
        <w:rPr>
          <w:rFonts w:eastAsiaTheme="minorHAnsi"/>
          <w:sz w:val="27"/>
          <w:szCs w:val="27"/>
        </w:rPr>
      </w:pPr>
      <w:r w:rsidRPr="008154B8">
        <w:rPr>
          <w:rFonts w:eastAsiaTheme="minorHAnsi"/>
          <w:sz w:val="27"/>
          <w:szCs w:val="27"/>
        </w:rPr>
        <w:t>2. Признать утратившим силу распоряжение Администрации</w:t>
      </w:r>
      <w:r w:rsidR="00462315">
        <w:rPr>
          <w:rFonts w:eastAsiaTheme="minorHAnsi"/>
          <w:sz w:val="27"/>
          <w:szCs w:val="27"/>
        </w:rPr>
        <w:t xml:space="preserve"> Бор-Форпостовского сельсовета Волчихинского района Алтайского края от 06.06.2023 г. № 4</w:t>
      </w:r>
      <w:r w:rsidRPr="008154B8">
        <w:rPr>
          <w:rFonts w:eastAsiaTheme="minorHAnsi"/>
          <w:sz w:val="27"/>
          <w:szCs w:val="27"/>
        </w:rPr>
        <w:t>.</w:t>
      </w:r>
    </w:p>
    <w:p w:rsidR="00F94A47" w:rsidRPr="008154B8" w:rsidRDefault="007A64E7" w:rsidP="00BE0A20">
      <w:pPr>
        <w:jc w:val="both"/>
        <w:rPr>
          <w:sz w:val="27"/>
          <w:szCs w:val="27"/>
        </w:rPr>
      </w:pPr>
      <w:r w:rsidRPr="008154B8">
        <w:rPr>
          <w:sz w:val="27"/>
          <w:szCs w:val="27"/>
        </w:rPr>
        <w:tab/>
      </w:r>
      <w:r w:rsidR="00283EB6" w:rsidRPr="008154B8">
        <w:rPr>
          <w:sz w:val="27"/>
          <w:szCs w:val="27"/>
        </w:rPr>
        <w:t>3</w:t>
      </w:r>
      <w:r w:rsidRPr="008154B8">
        <w:rPr>
          <w:sz w:val="27"/>
          <w:szCs w:val="27"/>
        </w:rPr>
        <w:t xml:space="preserve">. </w:t>
      </w:r>
      <w:r w:rsidR="00D50092" w:rsidRPr="008154B8">
        <w:rPr>
          <w:sz w:val="27"/>
          <w:szCs w:val="27"/>
        </w:rPr>
        <w:t xml:space="preserve">Контроль за исполнением </w:t>
      </w:r>
      <w:proofErr w:type="gramStart"/>
      <w:r w:rsidR="00D50092" w:rsidRPr="008154B8">
        <w:rPr>
          <w:sz w:val="27"/>
          <w:szCs w:val="27"/>
        </w:rPr>
        <w:t xml:space="preserve">распоряжения </w:t>
      </w:r>
      <w:r w:rsidR="00F94A47" w:rsidRPr="008154B8">
        <w:rPr>
          <w:sz w:val="27"/>
          <w:szCs w:val="27"/>
        </w:rPr>
        <w:t xml:space="preserve"> оставляю</w:t>
      </w:r>
      <w:proofErr w:type="gramEnd"/>
      <w:r w:rsidR="00F94A47" w:rsidRPr="008154B8">
        <w:rPr>
          <w:sz w:val="27"/>
          <w:szCs w:val="27"/>
        </w:rPr>
        <w:t xml:space="preserve"> за собой.</w:t>
      </w:r>
    </w:p>
    <w:p w:rsidR="00F94A47" w:rsidRPr="00BE0A20" w:rsidRDefault="00F94A47" w:rsidP="00BE0A20">
      <w:pPr>
        <w:tabs>
          <w:tab w:val="left" w:pos="1134"/>
        </w:tabs>
        <w:contextualSpacing/>
        <w:jc w:val="both"/>
        <w:rPr>
          <w:sz w:val="28"/>
          <w:szCs w:val="28"/>
        </w:rPr>
      </w:pPr>
    </w:p>
    <w:p w:rsidR="00F94A47" w:rsidRPr="00283EB6" w:rsidRDefault="00F94A47" w:rsidP="00F94A47">
      <w:pPr>
        <w:tabs>
          <w:tab w:val="left" w:pos="1134"/>
        </w:tabs>
        <w:contextualSpacing/>
        <w:jc w:val="both"/>
        <w:rPr>
          <w:sz w:val="27"/>
          <w:szCs w:val="27"/>
        </w:rPr>
      </w:pPr>
    </w:p>
    <w:p w:rsidR="00F94A47" w:rsidRPr="00283EB6" w:rsidRDefault="00F94A47" w:rsidP="00F94A47">
      <w:pPr>
        <w:tabs>
          <w:tab w:val="left" w:pos="1134"/>
        </w:tabs>
        <w:contextualSpacing/>
        <w:jc w:val="both"/>
        <w:rPr>
          <w:sz w:val="27"/>
          <w:szCs w:val="27"/>
        </w:rPr>
      </w:pPr>
    </w:p>
    <w:tbl>
      <w:tblPr>
        <w:tblW w:w="10449" w:type="dxa"/>
        <w:tblLook w:val="04A0" w:firstRow="1" w:lastRow="0" w:firstColumn="1" w:lastColumn="0" w:noHBand="0" w:noVBand="1"/>
      </w:tblPr>
      <w:tblGrid>
        <w:gridCol w:w="6455"/>
        <w:gridCol w:w="3994"/>
      </w:tblGrid>
      <w:tr w:rsidR="00F94A47" w:rsidRPr="00283EB6" w:rsidTr="00BD2EF3">
        <w:trPr>
          <w:trHeight w:val="113"/>
        </w:trPr>
        <w:tc>
          <w:tcPr>
            <w:tcW w:w="6455" w:type="dxa"/>
            <w:shd w:val="clear" w:color="auto" w:fill="auto"/>
          </w:tcPr>
          <w:p w:rsidR="00F94A47" w:rsidRPr="00283EB6" w:rsidRDefault="00462315" w:rsidP="00BD2EF3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Глава сельсовета  </w:t>
            </w:r>
          </w:p>
        </w:tc>
        <w:tc>
          <w:tcPr>
            <w:tcW w:w="3994" w:type="dxa"/>
            <w:shd w:val="clear" w:color="auto" w:fill="auto"/>
            <w:vAlign w:val="center"/>
          </w:tcPr>
          <w:p w:rsidR="00F94A47" w:rsidRPr="00283EB6" w:rsidRDefault="00462315" w:rsidP="004E3374">
            <w:pPr>
              <w:jc w:val="center"/>
              <w:rPr>
                <w:rFonts w:eastAsia="Tahoma" w:cs="Tahoma"/>
                <w:sz w:val="27"/>
                <w:szCs w:val="27"/>
              </w:rPr>
            </w:pPr>
            <w:r>
              <w:rPr>
                <w:rFonts w:eastAsia="Tahoma" w:cs="Tahoma"/>
                <w:sz w:val="27"/>
                <w:szCs w:val="27"/>
              </w:rPr>
              <w:t>Е.Ю. Новиков</w:t>
            </w:r>
          </w:p>
        </w:tc>
      </w:tr>
    </w:tbl>
    <w:p w:rsidR="00055F44" w:rsidRPr="00283EB6" w:rsidRDefault="00055F44" w:rsidP="00A05361">
      <w:pPr>
        <w:rPr>
          <w:smallCaps/>
          <w:sz w:val="27"/>
          <w:szCs w:val="27"/>
        </w:rPr>
      </w:pPr>
    </w:p>
    <w:sectPr w:rsidR="00055F44" w:rsidRPr="00283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AB282D"/>
    <w:multiLevelType w:val="multilevel"/>
    <w:tmpl w:val="1EE23528"/>
    <w:lvl w:ilvl="0">
      <w:start w:val="1"/>
      <w:numFmt w:val="decimal"/>
      <w:suff w:val="space"/>
      <w:lvlText w:val="%1."/>
      <w:lvlJc w:val="left"/>
      <w:pPr>
        <w:ind w:left="0" w:firstLine="709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5BE757C"/>
    <w:multiLevelType w:val="multilevel"/>
    <w:tmpl w:val="CADE5D40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042344"/>
    <w:multiLevelType w:val="multilevel"/>
    <w:tmpl w:val="3732E15E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EA43EE"/>
    <w:multiLevelType w:val="multilevel"/>
    <w:tmpl w:val="8736C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15B"/>
    <w:rsid w:val="00055F44"/>
    <w:rsid w:val="000D5028"/>
    <w:rsid w:val="00283EB6"/>
    <w:rsid w:val="0038221C"/>
    <w:rsid w:val="003C54BB"/>
    <w:rsid w:val="003E57B3"/>
    <w:rsid w:val="00462315"/>
    <w:rsid w:val="004D5663"/>
    <w:rsid w:val="004E3374"/>
    <w:rsid w:val="006E47B5"/>
    <w:rsid w:val="0077575D"/>
    <w:rsid w:val="007A64E7"/>
    <w:rsid w:val="007F4E0F"/>
    <w:rsid w:val="008154B8"/>
    <w:rsid w:val="008765BA"/>
    <w:rsid w:val="00902BD1"/>
    <w:rsid w:val="00A05361"/>
    <w:rsid w:val="00A263F5"/>
    <w:rsid w:val="00AE715B"/>
    <w:rsid w:val="00B36FFC"/>
    <w:rsid w:val="00BE0A20"/>
    <w:rsid w:val="00C30534"/>
    <w:rsid w:val="00C74186"/>
    <w:rsid w:val="00CF054C"/>
    <w:rsid w:val="00D50092"/>
    <w:rsid w:val="00F94A47"/>
    <w:rsid w:val="00FA742D"/>
    <w:rsid w:val="00FB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000BBA-1F74-46E1-A73F-73D892696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94A4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E33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link w:val="60"/>
    <w:qFormat/>
    <w:rsid w:val="00F94A47"/>
    <w:pPr>
      <w:keepNext/>
      <w:spacing w:before="240" w:line="240" w:lineRule="exact"/>
      <w:jc w:val="both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  <w:style w:type="character" w:customStyle="1" w:styleId="60">
    <w:name w:val="Заголовок 6 Знак"/>
    <w:basedOn w:val="a0"/>
    <w:link w:val="6"/>
    <w:rsid w:val="00F94A4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rsid w:val="00F94A47"/>
    <w:pPr>
      <w:ind w:left="708"/>
    </w:pPr>
    <w:rPr>
      <w:sz w:val="28"/>
    </w:rPr>
  </w:style>
  <w:style w:type="paragraph" w:styleId="a5">
    <w:name w:val="No Spacing"/>
    <w:rsid w:val="00F94A47"/>
    <w:pPr>
      <w:suppressAutoHyphens/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ConsPlusNormal">
    <w:name w:val="ConsPlusNormal"/>
    <w:rsid w:val="00F94A47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E33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6231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6231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37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Специалист</cp:lastModifiedBy>
  <cp:revision>2</cp:revision>
  <cp:lastPrinted>2024-05-29T03:35:00Z</cp:lastPrinted>
  <dcterms:created xsi:type="dcterms:W3CDTF">2024-05-29T03:36:00Z</dcterms:created>
  <dcterms:modified xsi:type="dcterms:W3CDTF">2024-05-29T03:36:00Z</dcterms:modified>
</cp:coreProperties>
</file>