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64E" w:rsidRPr="009561E7" w:rsidRDefault="003C764E" w:rsidP="003C764E">
      <w:pPr>
        <w:tabs>
          <w:tab w:val="left" w:pos="1512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561E7">
        <w:rPr>
          <w:rFonts w:ascii="Times New Roman" w:hAnsi="Times New Roman" w:cs="Times New Roman"/>
          <w:sz w:val="26"/>
          <w:szCs w:val="26"/>
        </w:rPr>
        <w:t>СОВЕТ ДЕПУТАТОВ БЕРЁЗОВСКОГО СЕЛЬСОВЕТА</w:t>
      </w:r>
    </w:p>
    <w:p w:rsidR="003C764E" w:rsidRPr="009561E7" w:rsidRDefault="003C764E" w:rsidP="003C764E">
      <w:pPr>
        <w:tabs>
          <w:tab w:val="left" w:pos="1512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561E7">
        <w:rPr>
          <w:rFonts w:ascii="Times New Roman" w:hAnsi="Times New Roman" w:cs="Times New Roman"/>
          <w:sz w:val="26"/>
          <w:szCs w:val="26"/>
        </w:rPr>
        <w:t>ВОЛЧИХИНСКОГО РАЙОНА АЛТАЙСКОГО КРАЯ</w:t>
      </w:r>
    </w:p>
    <w:p w:rsidR="003C764E" w:rsidRPr="009561E7" w:rsidRDefault="003C764E" w:rsidP="003C764E">
      <w:pPr>
        <w:tabs>
          <w:tab w:val="left" w:pos="1512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C764E" w:rsidRPr="009561E7" w:rsidRDefault="003C764E" w:rsidP="003C764E">
      <w:pPr>
        <w:tabs>
          <w:tab w:val="left" w:pos="1512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561E7">
        <w:rPr>
          <w:rFonts w:ascii="Times New Roman" w:hAnsi="Times New Roman" w:cs="Times New Roman"/>
          <w:sz w:val="26"/>
          <w:szCs w:val="26"/>
        </w:rPr>
        <w:t>РЕШЕНИЕ</w:t>
      </w:r>
    </w:p>
    <w:p w:rsidR="003C764E" w:rsidRPr="009561E7" w:rsidRDefault="003C764E" w:rsidP="003C764E">
      <w:pPr>
        <w:tabs>
          <w:tab w:val="left" w:pos="1512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C764E" w:rsidRPr="009561E7" w:rsidRDefault="003C764E" w:rsidP="003C764E">
      <w:pPr>
        <w:tabs>
          <w:tab w:val="left" w:pos="1512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561E7">
        <w:rPr>
          <w:rFonts w:ascii="Times New Roman" w:hAnsi="Times New Roman" w:cs="Times New Roman"/>
          <w:sz w:val="26"/>
          <w:szCs w:val="26"/>
        </w:rPr>
        <w:t>18.06.2024                                                                                                        №10                                                                                              п.Берёзовский</w:t>
      </w:r>
    </w:p>
    <w:p w:rsidR="003C764E" w:rsidRPr="009561E7" w:rsidRDefault="003C764E" w:rsidP="003C764E">
      <w:pPr>
        <w:tabs>
          <w:tab w:val="left" w:pos="1512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C764E" w:rsidRPr="009561E7" w:rsidRDefault="003C764E" w:rsidP="003C764E">
      <w:pPr>
        <w:tabs>
          <w:tab w:val="left" w:pos="1512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C764E" w:rsidRPr="009561E7" w:rsidRDefault="003C764E" w:rsidP="003C764E">
      <w:pPr>
        <w:shd w:val="clear" w:color="auto" w:fill="FFFFFF"/>
        <w:spacing w:after="0" w:line="240" w:lineRule="auto"/>
        <w:ind w:left="10" w:right="5102"/>
        <w:jc w:val="both"/>
        <w:rPr>
          <w:rFonts w:ascii="Times New Roman" w:hAnsi="Times New Roman" w:cs="Times New Roman"/>
          <w:sz w:val="26"/>
          <w:szCs w:val="26"/>
        </w:rPr>
      </w:pPr>
      <w:r w:rsidRPr="009561E7">
        <w:rPr>
          <w:rFonts w:ascii="Times New Roman" w:eastAsia="Times New Roman" w:hAnsi="Times New Roman" w:cs="Times New Roman"/>
          <w:sz w:val="26"/>
          <w:szCs w:val="26"/>
        </w:rPr>
        <w:t xml:space="preserve">О внесении изменений и дополнений в решение Совета депутатов Берёзовского сельсовета Волчихинского района Алтайского края от 22.05.2017 № 16 </w:t>
      </w:r>
      <w:r w:rsidRPr="009561E7">
        <w:rPr>
          <w:rFonts w:ascii="Times New Roman" w:hAnsi="Times New Roman" w:cs="Times New Roman"/>
          <w:sz w:val="26"/>
          <w:szCs w:val="26"/>
        </w:rPr>
        <w:t xml:space="preserve">(в редакции от 19.07.2021 №9, 14.06.2022 № 10, 28.06.2023 №8) </w:t>
      </w:r>
      <w:r w:rsidRPr="009561E7"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9561E7">
        <w:rPr>
          <w:rFonts w:ascii="Times New Roman" w:hAnsi="Times New Roman" w:cs="Times New Roman"/>
          <w:sz w:val="26"/>
          <w:szCs w:val="26"/>
        </w:rPr>
        <w:t>Об утверждении Правил землепользования и застройки части территории муниципального образования Берёзовский сельсовет Волчихинского района Алтайского края</w:t>
      </w:r>
      <w:r w:rsidRPr="009561E7">
        <w:rPr>
          <w:rFonts w:ascii="Times New Roman" w:eastAsia="Times New Roman" w:hAnsi="Times New Roman" w:cs="Times New Roman"/>
          <w:sz w:val="26"/>
          <w:szCs w:val="26"/>
        </w:rPr>
        <w:t>»</w:t>
      </w:r>
    </w:p>
    <w:p w:rsidR="003C764E" w:rsidRPr="009561E7" w:rsidRDefault="003C764E" w:rsidP="003C764E">
      <w:pPr>
        <w:spacing w:after="0" w:line="240" w:lineRule="auto"/>
        <w:ind w:right="5102"/>
        <w:jc w:val="both"/>
        <w:rPr>
          <w:rFonts w:ascii="Times New Roman" w:hAnsi="Times New Roman" w:cs="Times New Roman"/>
          <w:sz w:val="26"/>
          <w:szCs w:val="26"/>
        </w:rPr>
      </w:pPr>
    </w:p>
    <w:p w:rsidR="003C764E" w:rsidRPr="009561E7" w:rsidRDefault="003C764E" w:rsidP="003C764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9561E7">
        <w:rPr>
          <w:rFonts w:ascii="Times New Roman" w:hAnsi="Times New Roman" w:cs="Times New Roman"/>
          <w:sz w:val="26"/>
          <w:szCs w:val="26"/>
        </w:rPr>
        <w:t xml:space="preserve">     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Pr="009561E7">
        <w:rPr>
          <w:rFonts w:ascii="Times New Roman" w:eastAsia="Times New Roman" w:hAnsi="Times New Roman" w:cs="Times New Roman"/>
          <w:sz w:val="26"/>
          <w:szCs w:val="26"/>
        </w:rPr>
        <w:t>Земельным Кодексом Российской Федерации, Градостроительным кодексом Российской Федерации,</w:t>
      </w:r>
      <w:r w:rsidRPr="009561E7">
        <w:rPr>
          <w:rFonts w:ascii="Times New Roman" w:hAnsi="Times New Roman" w:cs="Times New Roman"/>
          <w:sz w:val="26"/>
          <w:szCs w:val="26"/>
        </w:rPr>
        <w:t>Уставом муниципального образования счекльское поселение Берёзовский сельсовет Волчихинского района Алтайского края, Совет депутатов Берёзовского сельсовета Волчихинского района Алтайского края восьмого созыва, РЕШИЛ:</w:t>
      </w:r>
    </w:p>
    <w:p w:rsidR="003C764E" w:rsidRPr="009561E7" w:rsidRDefault="003C764E" w:rsidP="003C764E">
      <w:pPr>
        <w:pStyle w:val="a3"/>
        <w:numPr>
          <w:ilvl w:val="0"/>
          <w:numId w:val="1"/>
        </w:numPr>
        <w:spacing w:after="0"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9561E7">
        <w:rPr>
          <w:rFonts w:ascii="Times New Roman" w:hAnsi="Times New Roman" w:cs="Times New Roman"/>
          <w:sz w:val="26"/>
          <w:szCs w:val="26"/>
        </w:rPr>
        <w:t>Внести в решение Совета  депутатов Берёзовского сельсовета Волчихинского района Алтайского края от 22.05.2017 № 16 (в редакции от 19.07.2021 №9, 14.06.2022 № 10, 28.06.2023 №8) «Об утверждении Правил землепользования и застройки части территории муниципального образования Берёзовский сельсовет Волчихинского района Алтайского края» (далее-Правила) следующие изменения и дополнения:</w:t>
      </w:r>
    </w:p>
    <w:p w:rsidR="003C764E" w:rsidRPr="009561E7" w:rsidRDefault="003C764E" w:rsidP="003C764E">
      <w:pPr>
        <w:pStyle w:val="a3"/>
        <w:numPr>
          <w:ilvl w:val="0"/>
          <w:numId w:val="2"/>
        </w:numPr>
        <w:spacing w:after="0"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9561E7">
        <w:rPr>
          <w:rFonts w:ascii="Times New Roman" w:hAnsi="Times New Roman" w:cs="Times New Roman"/>
          <w:sz w:val="26"/>
          <w:szCs w:val="26"/>
        </w:rPr>
        <w:t>Дополнить ст.3 Правил:</w:t>
      </w:r>
    </w:p>
    <w:p w:rsidR="003C764E" w:rsidRPr="009561E7" w:rsidRDefault="003C764E" w:rsidP="003C764E">
      <w:pPr>
        <w:pStyle w:val="a3"/>
        <w:spacing w:after="0"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3C764E" w:rsidRPr="009561E7" w:rsidRDefault="003C764E" w:rsidP="003C764E">
      <w:pPr>
        <w:pStyle w:val="a3"/>
        <w:spacing w:after="0"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9561E7">
        <w:rPr>
          <w:rFonts w:ascii="Times New Roman" w:hAnsi="Times New Roman" w:cs="Times New Roman"/>
          <w:sz w:val="26"/>
          <w:szCs w:val="26"/>
        </w:rPr>
        <w:t>3.1) несоответствие сведений о местоположении границ населенных пунктов (в том числе в случае выявления пересечения границ населенного пункта (населенных пунктов) с границами земельных участков), содержащихся в документах территориального планирования, содержащемуся в Едином государственном реестре недвижимости описанию местоположения границ указанных населенных пунктов, которое было изменено в соответствии с федеральным законом при внесении в Единый государственный реестр недвижимости сведений о границах населенных пунктов;</w:t>
      </w:r>
    </w:p>
    <w:p w:rsidR="003C764E" w:rsidRPr="009561E7" w:rsidRDefault="003C764E" w:rsidP="003C764E">
      <w:pPr>
        <w:pStyle w:val="a3"/>
        <w:spacing w:after="0"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9561E7">
        <w:rPr>
          <w:rFonts w:ascii="Times New Roman" w:hAnsi="Times New Roman" w:cs="Times New Roman"/>
          <w:sz w:val="26"/>
          <w:szCs w:val="26"/>
        </w:rPr>
        <w:lastRenderedPageBreak/>
        <w:t xml:space="preserve">8) несоответствие сведений о границах территориальных зон, содержащихся </w:t>
      </w:r>
      <w:bookmarkStart w:id="0" w:name="_GoBack"/>
      <w:bookmarkEnd w:id="0"/>
      <w:r w:rsidRPr="009561E7">
        <w:rPr>
          <w:rFonts w:ascii="Times New Roman" w:hAnsi="Times New Roman" w:cs="Times New Roman"/>
          <w:sz w:val="26"/>
          <w:szCs w:val="26"/>
        </w:rPr>
        <w:t>в правилах землепользования и застройки, содержащемуся в Едином государственном реестре недвижимости описанию местоположения границ указанных территориальных зон, которое было изменено в соответствии с федеральным законом при внесении в Единый государственный реестр недвижимости сведений о границах территориальных зон.</w:t>
      </w:r>
    </w:p>
    <w:p w:rsidR="003C764E" w:rsidRPr="009561E7" w:rsidRDefault="003C764E" w:rsidP="003C764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561E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2. </w:t>
      </w:r>
      <w:r w:rsidRPr="009561E7">
        <w:rPr>
          <w:rFonts w:ascii="Times New Roman" w:eastAsia="Times New Roman" w:hAnsi="Times New Roman" w:cs="Times New Roman"/>
          <w:sz w:val="26"/>
          <w:szCs w:val="26"/>
        </w:rPr>
        <w:t>Настоящее решение обнародовать в установленном порядке.</w:t>
      </w:r>
    </w:p>
    <w:p w:rsidR="003C764E" w:rsidRPr="009561E7" w:rsidRDefault="003C764E" w:rsidP="003C764E">
      <w:pPr>
        <w:tabs>
          <w:tab w:val="left" w:pos="1512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C764E" w:rsidRPr="009561E7" w:rsidRDefault="003C764E" w:rsidP="003C764E">
      <w:pPr>
        <w:tabs>
          <w:tab w:val="left" w:pos="1512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C764E" w:rsidRPr="009561E7" w:rsidRDefault="003C764E" w:rsidP="003C764E">
      <w:pPr>
        <w:tabs>
          <w:tab w:val="left" w:pos="1512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C764E" w:rsidRPr="009561E7" w:rsidRDefault="003C764E" w:rsidP="003C764E">
      <w:pPr>
        <w:tabs>
          <w:tab w:val="left" w:pos="1512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61E7">
        <w:rPr>
          <w:rFonts w:ascii="Times New Roman" w:hAnsi="Times New Roman" w:cs="Times New Roman"/>
          <w:sz w:val="26"/>
          <w:szCs w:val="26"/>
        </w:rPr>
        <w:t>Глава сельсовета                                                                                      В.Ю. Курдюмов</w:t>
      </w:r>
    </w:p>
    <w:p w:rsidR="003C764E" w:rsidRPr="009561E7" w:rsidRDefault="003C764E" w:rsidP="003C764E">
      <w:pPr>
        <w:pStyle w:val="ConsPlusTitle"/>
        <w:widowControl/>
        <w:jc w:val="both"/>
        <w:outlineLvl w:val="0"/>
        <w:rPr>
          <w:b w:val="0"/>
          <w:sz w:val="26"/>
          <w:szCs w:val="26"/>
        </w:rPr>
      </w:pPr>
    </w:p>
    <w:p w:rsidR="003C764E" w:rsidRPr="009561E7" w:rsidRDefault="003C764E" w:rsidP="003C764E">
      <w:pPr>
        <w:pStyle w:val="ConsPlusTitle"/>
        <w:widowControl/>
        <w:jc w:val="both"/>
        <w:outlineLvl w:val="0"/>
        <w:rPr>
          <w:b w:val="0"/>
          <w:color w:val="FF0000"/>
          <w:sz w:val="26"/>
          <w:szCs w:val="26"/>
        </w:rPr>
      </w:pPr>
    </w:p>
    <w:p w:rsidR="003C764E" w:rsidRPr="009561E7" w:rsidRDefault="003C764E" w:rsidP="003C764E">
      <w:pPr>
        <w:pStyle w:val="ConsPlusTitle"/>
        <w:widowControl/>
        <w:jc w:val="both"/>
        <w:outlineLvl w:val="0"/>
        <w:rPr>
          <w:b w:val="0"/>
          <w:color w:val="FF0000"/>
          <w:sz w:val="26"/>
          <w:szCs w:val="26"/>
        </w:rPr>
      </w:pPr>
    </w:p>
    <w:p w:rsidR="003C764E" w:rsidRPr="009561E7" w:rsidRDefault="003C764E" w:rsidP="003C764E">
      <w:pPr>
        <w:pStyle w:val="ConsPlusTitle"/>
        <w:widowControl/>
        <w:jc w:val="both"/>
        <w:outlineLvl w:val="0"/>
        <w:rPr>
          <w:b w:val="0"/>
          <w:color w:val="FF0000"/>
          <w:sz w:val="26"/>
          <w:szCs w:val="26"/>
        </w:rPr>
      </w:pPr>
    </w:p>
    <w:p w:rsidR="003C764E" w:rsidRPr="009561E7" w:rsidRDefault="003C764E" w:rsidP="003C764E">
      <w:pPr>
        <w:pStyle w:val="ConsPlusTitle"/>
        <w:widowControl/>
        <w:jc w:val="both"/>
        <w:outlineLvl w:val="0"/>
        <w:rPr>
          <w:b w:val="0"/>
          <w:color w:val="FF0000"/>
          <w:sz w:val="26"/>
          <w:szCs w:val="26"/>
        </w:rPr>
      </w:pPr>
    </w:p>
    <w:p w:rsidR="003C764E" w:rsidRPr="009561E7" w:rsidRDefault="003C764E" w:rsidP="003C764E">
      <w:pPr>
        <w:pStyle w:val="ConsPlusTitle"/>
        <w:widowControl/>
        <w:jc w:val="both"/>
        <w:outlineLvl w:val="0"/>
        <w:rPr>
          <w:b w:val="0"/>
          <w:color w:val="FF0000"/>
          <w:sz w:val="26"/>
          <w:szCs w:val="26"/>
        </w:rPr>
      </w:pPr>
    </w:p>
    <w:p w:rsidR="003C764E" w:rsidRPr="009561E7" w:rsidRDefault="003C764E" w:rsidP="003C764E">
      <w:pPr>
        <w:pStyle w:val="ConsPlusTitle"/>
        <w:widowControl/>
        <w:jc w:val="both"/>
        <w:outlineLvl w:val="0"/>
        <w:rPr>
          <w:b w:val="0"/>
          <w:color w:val="FF0000"/>
          <w:sz w:val="26"/>
          <w:szCs w:val="26"/>
        </w:rPr>
      </w:pPr>
    </w:p>
    <w:p w:rsidR="003C764E" w:rsidRPr="009561E7" w:rsidRDefault="003C764E" w:rsidP="003C764E">
      <w:pPr>
        <w:pStyle w:val="ConsPlusTitle"/>
        <w:widowControl/>
        <w:jc w:val="both"/>
        <w:outlineLvl w:val="0"/>
        <w:rPr>
          <w:b w:val="0"/>
          <w:color w:val="FF0000"/>
          <w:sz w:val="26"/>
          <w:szCs w:val="26"/>
        </w:rPr>
      </w:pPr>
    </w:p>
    <w:p w:rsidR="003C764E" w:rsidRPr="009561E7" w:rsidRDefault="003C764E" w:rsidP="003C764E">
      <w:pPr>
        <w:pStyle w:val="ConsPlusTitle"/>
        <w:widowControl/>
        <w:jc w:val="both"/>
        <w:outlineLvl w:val="0"/>
        <w:rPr>
          <w:b w:val="0"/>
          <w:color w:val="FF0000"/>
          <w:sz w:val="26"/>
          <w:szCs w:val="26"/>
        </w:rPr>
      </w:pPr>
    </w:p>
    <w:p w:rsidR="003C764E" w:rsidRPr="009561E7" w:rsidRDefault="003C764E" w:rsidP="003C764E">
      <w:pPr>
        <w:pStyle w:val="ConsPlusTitle"/>
        <w:widowControl/>
        <w:jc w:val="both"/>
        <w:outlineLvl w:val="0"/>
        <w:rPr>
          <w:b w:val="0"/>
          <w:color w:val="FF0000"/>
          <w:sz w:val="26"/>
          <w:szCs w:val="26"/>
        </w:rPr>
      </w:pPr>
    </w:p>
    <w:p w:rsidR="003C764E" w:rsidRPr="009561E7" w:rsidRDefault="003C764E" w:rsidP="003C764E">
      <w:pPr>
        <w:pStyle w:val="ConsPlusTitle"/>
        <w:widowControl/>
        <w:jc w:val="both"/>
        <w:outlineLvl w:val="0"/>
        <w:rPr>
          <w:b w:val="0"/>
          <w:color w:val="FF0000"/>
          <w:sz w:val="26"/>
          <w:szCs w:val="26"/>
        </w:rPr>
      </w:pPr>
    </w:p>
    <w:p w:rsidR="003C764E" w:rsidRPr="009561E7" w:rsidRDefault="003C764E" w:rsidP="003C764E">
      <w:pPr>
        <w:pStyle w:val="ConsPlusTitle"/>
        <w:widowControl/>
        <w:jc w:val="both"/>
        <w:outlineLvl w:val="0"/>
        <w:rPr>
          <w:b w:val="0"/>
          <w:color w:val="FF0000"/>
          <w:sz w:val="26"/>
          <w:szCs w:val="26"/>
        </w:rPr>
      </w:pPr>
    </w:p>
    <w:p w:rsidR="003C764E" w:rsidRPr="009561E7" w:rsidRDefault="003C764E" w:rsidP="003C764E">
      <w:pPr>
        <w:pStyle w:val="ConsPlusTitle"/>
        <w:widowControl/>
        <w:jc w:val="both"/>
        <w:outlineLvl w:val="0"/>
        <w:rPr>
          <w:b w:val="0"/>
          <w:color w:val="FF0000"/>
          <w:sz w:val="26"/>
          <w:szCs w:val="26"/>
        </w:rPr>
      </w:pPr>
    </w:p>
    <w:p w:rsidR="003C764E" w:rsidRPr="009561E7" w:rsidRDefault="003C764E" w:rsidP="003C764E">
      <w:pPr>
        <w:pStyle w:val="ConsPlusTitle"/>
        <w:widowControl/>
        <w:jc w:val="both"/>
        <w:outlineLvl w:val="0"/>
        <w:rPr>
          <w:b w:val="0"/>
          <w:color w:val="FF0000"/>
          <w:sz w:val="26"/>
          <w:szCs w:val="26"/>
        </w:rPr>
      </w:pPr>
    </w:p>
    <w:p w:rsidR="003C764E" w:rsidRPr="009561E7" w:rsidRDefault="003C764E" w:rsidP="003C764E">
      <w:pPr>
        <w:pStyle w:val="ConsPlusTitle"/>
        <w:widowControl/>
        <w:jc w:val="both"/>
        <w:outlineLvl w:val="0"/>
        <w:rPr>
          <w:b w:val="0"/>
          <w:color w:val="FF0000"/>
          <w:sz w:val="26"/>
          <w:szCs w:val="26"/>
        </w:rPr>
      </w:pPr>
    </w:p>
    <w:p w:rsidR="003C764E" w:rsidRPr="009561E7" w:rsidRDefault="003C764E" w:rsidP="003C764E">
      <w:pPr>
        <w:pStyle w:val="ConsPlusTitle"/>
        <w:widowControl/>
        <w:jc w:val="both"/>
        <w:outlineLvl w:val="0"/>
        <w:rPr>
          <w:b w:val="0"/>
          <w:color w:val="FF0000"/>
          <w:sz w:val="26"/>
          <w:szCs w:val="26"/>
        </w:rPr>
      </w:pPr>
    </w:p>
    <w:p w:rsidR="003C764E" w:rsidRPr="009561E7" w:rsidRDefault="003C764E" w:rsidP="003C764E">
      <w:pPr>
        <w:pStyle w:val="ConsPlusTitle"/>
        <w:widowControl/>
        <w:jc w:val="both"/>
        <w:outlineLvl w:val="0"/>
        <w:rPr>
          <w:b w:val="0"/>
          <w:color w:val="FF0000"/>
          <w:sz w:val="26"/>
          <w:szCs w:val="26"/>
        </w:rPr>
      </w:pPr>
    </w:p>
    <w:p w:rsidR="003C764E" w:rsidRPr="009561E7" w:rsidRDefault="003C764E" w:rsidP="003C764E">
      <w:pPr>
        <w:pStyle w:val="ConsPlusTitle"/>
        <w:widowControl/>
        <w:jc w:val="both"/>
        <w:outlineLvl w:val="0"/>
        <w:rPr>
          <w:b w:val="0"/>
          <w:color w:val="FF0000"/>
          <w:sz w:val="26"/>
          <w:szCs w:val="26"/>
        </w:rPr>
      </w:pPr>
    </w:p>
    <w:p w:rsidR="003C764E" w:rsidRPr="009561E7" w:rsidRDefault="003C764E" w:rsidP="003C764E">
      <w:pPr>
        <w:pStyle w:val="ConsPlusTitle"/>
        <w:widowControl/>
        <w:jc w:val="both"/>
        <w:outlineLvl w:val="0"/>
        <w:rPr>
          <w:b w:val="0"/>
          <w:color w:val="FF0000"/>
          <w:sz w:val="26"/>
          <w:szCs w:val="26"/>
        </w:rPr>
      </w:pPr>
    </w:p>
    <w:p w:rsidR="003C764E" w:rsidRPr="009561E7" w:rsidRDefault="003C764E" w:rsidP="003C764E">
      <w:pPr>
        <w:pStyle w:val="ConsPlusTitle"/>
        <w:widowControl/>
        <w:jc w:val="both"/>
        <w:outlineLvl w:val="0"/>
        <w:rPr>
          <w:b w:val="0"/>
          <w:color w:val="FF0000"/>
          <w:sz w:val="26"/>
          <w:szCs w:val="26"/>
        </w:rPr>
      </w:pPr>
    </w:p>
    <w:p w:rsidR="003C764E" w:rsidRPr="009561E7" w:rsidRDefault="003C764E" w:rsidP="003C764E">
      <w:pPr>
        <w:pStyle w:val="ConsPlusTitle"/>
        <w:widowControl/>
        <w:jc w:val="both"/>
        <w:outlineLvl w:val="0"/>
        <w:rPr>
          <w:b w:val="0"/>
          <w:color w:val="FF0000"/>
          <w:sz w:val="26"/>
          <w:szCs w:val="26"/>
        </w:rPr>
      </w:pPr>
    </w:p>
    <w:p w:rsidR="003C764E" w:rsidRPr="009561E7" w:rsidRDefault="003C764E" w:rsidP="003C764E">
      <w:pPr>
        <w:pStyle w:val="ConsPlusTitle"/>
        <w:widowControl/>
        <w:jc w:val="both"/>
        <w:outlineLvl w:val="0"/>
        <w:rPr>
          <w:b w:val="0"/>
          <w:color w:val="FF0000"/>
          <w:sz w:val="26"/>
          <w:szCs w:val="26"/>
        </w:rPr>
      </w:pPr>
    </w:p>
    <w:p w:rsidR="003C764E" w:rsidRPr="009561E7" w:rsidRDefault="003C764E" w:rsidP="003C764E">
      <w:pPr>
        <w:pStyle w:val="ConsPlusTitle"/>
        <w:widowControl/>
        <w:jc w:val="both"/>
        <w:outlineLvl w:val="0"/>
        <w:rPr>
          <w:b w:val="0"/>
          <w:color w:val="FF0000"/>
          <w:sz w:val="26"/>
          <w:szCs w:val="26"/>
        </w:rPr>
      </w:pPr>
    </w:p>
    <w:p w:rsidR="003C764E" w:rsidRPr="009561E7" w:rsidRDefault="003C764E" w:rsidP="003C764E">
      <w:pPr>
        <w:pStyle w:val="ConsPlusTitle"/>
        <w:widowControl/>
        <w:jc w:val="both"/>
        <w:outlineLvl w:val="0"/>
        <w:rPr>
          <w:b w:val="0"/>
          <w:color w:val="FF0000"/>
          <w:sz w:val="26"/>
          <w:szCs w:val="26"/>
        </w:rPr>
      </w:pPr>
    </w:p>
    <w:p w:rsidR="003C764E" w:rsidRPr="009561E7" w:rsidRDefault="003C764E" w:rsidP="003C764E">
      <w:pPr>
        <w:pStyle w:val="ConsPlusTitle"/>
        <w:widowControl/>
        <w:jc w:val="both"/>
        <w:outlineLvl w:val="0"/>
        <w:rPr>
          <w:b w:val="0"/>
          <w:color w:val="FF0000"/>
          <w:sz w:val="26"/>
          <w:szCs w:val="26"/>
        </w:rPr>
      </w:pPr>
    </w:p>
    <w:p w:rsidR="003C764E" w:rsidRPr="009561E7" w:rsidRDefault="003C764E" w:rsidP="003C764E">
      <w:pPr>
        <w:pStyle w:val="ConsPlusTitle"/>
        <w:widowControl/>
        <w:jc w:val="both"/>
        <w:outlineLvl w:val="0"/>
        <w:rPr>
          <w:b w:val="0"/>
          <w:color w:val="FF0000"/>
          <w:sz w:val="26"/>
          <w:szCs w:val="26"/>
        </w:rPr>
      </w:pPr>
    </w:p>
    <w:p w:rsidR="003C764E" w:rsidRPr="009561E7" w:rsidRDefault="003C764E" w:rsidP="003C764E">
      <w:pPr>
        <w:pStyle w:val="ConsPlusTitle"/>
        <w:widowControl/>
        <w:jc w:val="both"/>
        <w:outlineLvl w:val="0"/>
        <w:rPr>
          <w:b w:val="0"/>
          <w:color w:val="FF0000"/>
          <w:sz w:val="26"/>
          <w:szCs w:val="26"/>
        </w:rPr>
      </w:pPr>
    </w:p>
    <w:p w:rsidR="003C764E" w:rsidRPr="009561E7" w:rsidRDefault="003C764E" w:rsidP="003C764E">
      <w:pPr>
        <w:pStyle w:val="ConsPlusTitle"/>
        <w:widowControl/>
        <w:jc w:val="both"/>
        <w:outlineLvl w:val="0"/>
        <w:rPr>
          <w:b w:val="0"/>
          <w:color w:val="FF0000"/>
          <w:sz w:val="26"/>
          <w:szCs w:val="26"/>
        </w:rPr>
      </w:pPr>
    </w:p>
    <w:p w:rsidR="003C764E" w:rsidRPr="009561E7" w:rsidRDefault="003C764E" w:rsidP="003C764E">
      <w:pPr>
        <w:pStyle w:val="ConsPlusTitle"/>
        <w:widowControl/>
        <w:jc w:val="both"/>
        <w:outlineLvl w:val="0"/>
        <w:rPr>
          <w:b w:val="0"/>
          <w:color w:val="FF0000"/>
          <w:sz w:val="26"/>
          <w:szCs w:val="26"/>
        </w:rPr>
      </w:pPr>
    </w:p>
    <w:p w:rsidR="003C764E" w:rsidRPr="009561E7" w:rsidRDefault="003C764E" w:rsidP="003C764E">
      <w:pPr>
        <w:pStyle w:val="ConsPlusTitle"/>
        <w:widowControl/>
        <w:jc w:val="both"/>
        <w:outlineLvl w:val="0"/>
        <w:rPr>
          <w:b w:val="0"/>
          <w:color w:val="FF0000"/>
          <w:sz w:val="26"/>
          <w:szCs w:val="26"/>
        </w:rPr>
      </w:pPr>
    </w:p>
    <w:p w:rsidR="003C764E" w:rsidRPr="009561E7" w:rsidRDefault="003C764E" w:rsidP="003C764E">
      <w:pPr>
        <w:pStyle w:val="ConsPlusTitle"/>
        <w:widowControl/>
        <w:jc w:val="both"/>
        <w:outlineLvl w:val="0"/>
        <w:rPr>
          <w:b w:val="0"/>
          <w:color w:val="FF0000"/>
          <w:sz w:val="26"/>
          <w:szCs w:val="26"/>
        </w:rPr>
      </w:pPr>
    </w:p>
    <w:p w:rsidR="003C764E" w:rsidRPr="009561E7" w:rsidRDefault="003C764E" w:rsidP="003C764E">
      <w:pPr>
        <w:pStyle w:val="ConsPlusTitle"/>
        <w:widowControl/>
        <w:jc w:val="both"/>
        <w:outlineLvl w:val="0"/>
        <w:rPr>
          <w:b w:val="0"/>
          <w:color w:val="FF0000"/>
          <w:sz w:val="26"/>
          <w:szCs w:val="26"/>
        </w:rPr>
      </w:pPr>
    </w:p>
    <w:p w:rsidR="003C764E" w:rsidRPr="009561E7" w:rsidRDefault="003C764E" w:rsidP="003C764E">
      <w:pPr>
        <w:pStyle w:val="ConsPlusTitle"/>
        <w:widowControl/>
        <w:jc w:val="both"/>
        <w:outlineLvl w:val="0"/>
        <w:rPr>
          <w:b w:val="0"/>
          <w:color w:val="FF0000"/>
          <w:sz w:val="26"/>
          <w:szCs w:val="26"/>
        </w:rPr>
      </w:pPr>
    </w:p>
    <w:p w:rsidR="003C764E" w:rsidRPr="009561E7" w:rsidRDefault="003C764E" w:rsidP="003C764E">
      <w:pPr>
        <w:pStyle w:val="ConsPlusTitle"/>
        <w:widowControl/>
        <w:jc w:val="both"/>
        <w:outlineLvl w:val="0"/>
        <w:rPr>
          <w:b w:val="0"/>
          <w:color w:val="FF0000"/>
          <w:sz w:val="26"/>
          <w:szCs w:val="26"/>
        </w:rPr>
      </w:pPr>
    </w:p>
    <w:p w:rsidR="003C764E" w:rsidRPr="009561E7" w:rsidRDefault="003C764E" w:rsidP="003C764E">
      <w:pPr>
        <w:pStyle w:val="ConsPlusTitle"/>
        <w:widowControl/>
        <w:jc w:val="both"/>
        <w:outlineLvl w:val="0"/>
        <w:rPr>
          <w:b w:val="0"/>
          <w:color w:val="FF0000"/>
          <w:sz w:val="26"/>
          <w:szCs w:val="26"/>
        </w:rPr>
      </w:pPr>
    </w:p>
    <w:p w:rsidR="003C764E" w:rsidRPr="009561E7" w:rsidRDefault="003C764E" w:rsidP="003C764E">
      <w:pPr>
        <w:pStyle w:val="ConsPlusTitle"/>
        <w:widowControl/>
        <w:jc w:val="both"/>
        <w:outlineLvl w:val="0"/>
        <w:rPr>
          <w:b w:val="0"/>
          <w:color w:val="FF0000"/>
          <w:sz w:val="26"/>
          <w:szCs w:val="26"/>
        </w:rPr>
      </w:pPr>
    </w:p>
    <w:p w:rsidR="003C764E" w:rsidRPr="009561E7" w:rsidRDefault="003C764E" w:rsidP="003C764E">
      <w:pPr>
        <w:pStyle w:val="ConsPlusTitle"/>
        <w:widowControl/>
        <w:jc w:val="both"/>
        <w:outlineLvl w:val="0"/>
        <w:rPr>
          <w:b w:val="0"/>
          <w:color w:val="FF0000"/>
          <w:sz w:val="26"/>
          <w:szCs w:val="26"/>
        </w:rPr>
      </w:pPr>
    </w:p>
    <w:sectPr w:rsidR="003C764E" w:rsidRPr="00956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9F7C3E"/>
    <w:multiLevelType w:val="hybridMultilevel"/>
    <w:tmpl w:val="AE823D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7C6571"/>
    <w:multiLevelType w:val="hybridMultilevel"/>
    <w:tmpl w:val="168671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D753D49"/>
    <w:multiLevelType w:val="hybridMultilevel"/>
    <w:tmpl w:val="3CE6A3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0703B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15B"/>
    <w:rsid w:val="001E115B"/>
    <w:rsid w:val="003C764E"/>
    <w:rsid w:val="00871310"/>
    <w:rsid w:val="0095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88FE75-3178-4E32-ABFA-38FFC75B6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764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764E"/>
    <w:pPr>
      <w:ind w:left="720"/>
      <w:contextualSpacing/>
    </w:pPr>
  </w:style>
  <w:style w:type="paragraph" w:customStyle="1" w:styleId="ConsPlusTitle">
    <w:name w:val="ConsPlusTitle"/>
    <w:rsid w:val="003C76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4">
    <w:name w:val="Table Grid"/>
    <w:basedOn w:val="a1"/>
    <w:rsid w:val="003C76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442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398</Words>
  <Characters>2274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3</cp:revision>
  <dcterms:created xsi:type="dcterms:W3CDTF">2024-07-03T08:21:00Z</dcterms:created>
  <dcterms:modified xsi:type="dcterms:W3CDTF">2024-07-03T08:24:00Z</dcterms:modified>
</cp:coreProperties>
</file>