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8" w:rsidRPr="001D7A9C" w:rsidRDefault="003158D8" w:rsidP="0068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66B4">
        <w:rPr>
          <w:rFonts w:ascii="Times New Roman" w:hAnsi="Times New Roman" w:cs="Times New Roman"/>
          <w:sz w:val="28"/>
          <w:szCs w:val="28"/>
        </w:rPr>
        <w:t xml:space="preserve">МАЛЫШЕВО-ЛОГОВСКОГО СЕЛЬСОВЕТА </w:t>
      </w:r>
      <w:r w:rsidRPr="001D7A9C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6866B4">
        <w:rPr>
          <w:rFonts w:ascii="Times New Roman" w:hAnsi="Times New Roman" w:cs="Times New Roman"/>
          <w:sz w:val="28"/>
          <w:szCs w:val="28"/>
        </w:rPr>
        <w:t xml:space="preserve">  </w:t>
      </w:r>
      <w:r w:rsidRPr="001D7A9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D8" w:rsidRDefault="006866B4" w:rsidP="00315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08.02.2024                            </w:t>
      </w:r>
      <w:r w:rsidR="0031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158D8" w:rsidRPr="001D7A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158D8" w:rsidRPr="001D7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158D8" w:rsidRPr="001D7A9C" w:rsidRDefault="003158D8" w:rsidP="003158D8">
      <w:pPr>
        <w:spacing w:after="0" w:line="240" w:lineRule="auto"/>
        <w:contextualSpacing/>
        <w:jc w:val="center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1D7A9C">
        <w:rPr>
          <w:rFonts w:ascii="Arial" w:hAnsi="Arial" w:cs="Arial"/>
          <w:sz w:val="24"/>
          <w:szCs w:val="24"/>
        </w:rPr>
        <w:t>с</w:t>
      </w:r>
      <w:proofErr w:type="gramEnd"/>
      <w:r w:rsidRPr="001D7A9C">
        <w:rPr>
          <w:rFonts w:ascii="Arial Rounded MT Bold" w:hAnsi="Arial Rounded MT Bold" w:cs="Times New Roman"/>
          <w:sz w:val="24"/>
          <w:szCs w:val="24"/>
        </w:rPr>
        <w:t xml:space="preserve">. </w:t>
      </w:r>
      <w:proofErr w:type="gramStart"/>
      <w:r w:rsidR="006866B4">
        <w:rPr>
          <w:rFonts w:ascii="Arial" w:hAnsi="Arial" w:cs="Arial"/>
          <w:sz w:val="24"/>
          <w:szCs w:val="24"/>
        </w:rPr>
        <w:t>Малышев</w:t>
      </w:r>
      <w:proofErr w:type="gramEnd"/>
      <w:r w:rsidR="006866B4">
        <w:rPr>
          <w:rFonts w:ascii="Arial" w:hAnsi="Arial" w:cs="Arial"/>
          <w:sz w:val="24"/>
          <w:szCs w:val="24"/>
        </w:rPr>
        <w:t xml:space="preserve"> Лог</w:t>
      </w:r>
    </w:p>
    <w:p w:rsidR="003158D8" w:rsidRPr="001A6BD0" w:rsidRDefault="003158D8" w:rsidP="003158D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3158D8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p w:rsidR="003158D8" w:rsidRPr="001A6BD0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690"/>
        <w:gridCol w:w="4881"/>
      </w:tblGrid>
      <w:tr w:rsidR="003158D8" w:rsidRPr="001A6BD0" w:rsidTr="004B68DE">
        <w:tc>
          <w:tcPr>
            <w:tcW w:w="4788" w:type="dxa"/>
          </w:tcPr>
          <w:p w:rsidR="003158D8" w:rsidRPr="00D86D09" w:rsidRDefault="007D3AE5" w:rsidP="007D3AE5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AE5">
              <w:rPr>
                <w:rFonts w:ascii="Times New Roman" w:hAnsi="Times New Roman"/>
                <w:color w:val="000000"/>
                <w:sz w:val="28"/>
                <w:szCs w:val="28"/>
              </w:rPr>
              <w:t>О финансовых условиях осуществления закупок товаров, работ, услуг за счет средств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866B4">
              <w:rPr>
                <w:rFonts w:ascii="Times New Roman" w:hAnsi="Times New Roman"/>
                <w:color w:val="000000"/>
                <w:sz w:val="28"/>
                <w:szCs w:val="28"/>
              </w:rPr>
              <w:t>Малышево-Логовской</w:t>
            </w:r>
            <w:proofErr w:type="spellEnd"/>
            <w:r w:rsidR="006866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CB4D79" w:rsidRPr="00CB4D79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Волчихинск</w:t>
            </w:r>
            <w:r w:rsidR="006866B4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proofErr w:type="spellEnd"/>
            <w:r w:rsidR="00CB4D79" w:rsidRPr="00CB4D79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 w:rsidR="006866B4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CB4D79" w:rsidRPr="00CB4D79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 края</w:t>
            </w:r>
          </w:p>
        </w:tc>
        <w:tc>
          <w:tcPr>
            <w:tcW w:w="5066" w:type="dxa"/>
          </w:tcPr>
          <w:p w:rsidR="003158D8" w:rsidRPr="00D86D09" w:rsidRDefault="003158D8" w:rsidP="004B68DE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Pr="001A6BD0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BB" w:rsidRDefault="007D3AE5" w:rsidP="003158D8">
      <w:pPr>
        <w:pStyle w:val="23"/>
        <w:shd w:val="clear" w:color="auto" w:fill="auto"/>
        <w:tabs>
          <w:tab w:val="left" w:pos="0"/>
        </w:tabs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D3AE5">
        <w:rPr>
          <w:rFonts w:ascii="Times New Roman" w:hAnsi="Times New Roman"/>
          <w:color w:val="000000"/>
          <w:sz w:val="28"/>
          <w:szCs w:val="28"/>
        </w:rPr>
        <w:t xml:space="preserve">целях повышения эффективности осуществления закупок товаров, работ, услуг для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7D3AE5">
        <w:rPr>
          <w:rFonts w:ascii="Times New Roman" w:hAnsi="Times New Roman"/>
          <w:color w:val="000000"/>
          <w:sz w:val="28"/>
          <w:szCs w:val="28"/>
        </w:rPr>
        <w:t xml:space="preserve"> нужд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6866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66B4">
        <w:rPr>
          <w:rFonts w:ascii="Times New Roman" w:hAnsi="Times New Roman"/>
          <w:color w:val="000000"/>
          <w:sz w:val="28"/>
          <w:szCs w:val="28"/>
        </w:rPr>
        <w:t>Малышево-Логовской</w:t>
      </w:r>
      <w:proofErr w:type="spellEnd"/>
      <w:r w:rsidR="006866B4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>Волчихинск</w:t>
      </w:r>
      <w:r w:rsidR="006866B4">
        <w:rPr>
          <w:rStyle w:val="StrongEmphasis"/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866B4">
        <w:rPr>
          <w:rStyle w:val="StrongEmphasis"/>
          <w:rFonts w:ascii="Times New Roman" w:hAnsi="Times New Roman" w:cs="Times New Roman"/>
          <w:b w:val="0"/>
          <w:sz w:val="28"/>
          <w:szCs w:val="28"/>
        </w:rPr>
        <w:t>а</w:t>
      </w:r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Алтайского  края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,</w:t>
      </w:r>
      <w:r w:rsidR="003158D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158D8" w:rsidRDefault="003158D8" w:rsidP="001A26BB">
      <w:pPr>
        <w:pStyle w:val="2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е т</w:t>
      </w:r>
      <w:r w:rsidRPr="001A6BD0">
        <w:rPr>
          <w:rFonts w:ascii="Times New Roman" w:hAnsi="Times New Roman"/>
          <w:color w:val="000000"/>
          <w:sz w:val="28"/>
          <w:szCs w:val="28"/>
        </w:rPr>
        <w:t>: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заказчики,</w:t>
      </w:r>
      <w:r w:rsidR="00B4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получатели средств местного </w:t>
      </w:r>
      <w:bookmarkStart w:id="0" w:name="_GoBack"/>
      <w:bookmarkEnd w:id="0"/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и автономные учреждения и иные юридические лица, осуществляющие закупки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закон») при заключении </w:t>
      </w:r>
      <w:r w:rsidR="0088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(договоров) (далее – «</w:t>
      </w:r>
      <w:r w:rsidR="0088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контракт») на поставку товаров, выполнение работ, оказание услуг вправе</w:t>
      </w:r>
      <w:proofErr w:type="gramEnd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предусматривать авансовые платежи: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100 процентов суммы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контракта, но не более бюджетных ассигнований, доведенных на соответствующий финансовый год (объема финансового обеспечения, предусмотренного</w:t>
      </w:r>
      <w:proofErr w:type="gramEnd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соглашением о предоставлении субсидии), - по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на приобретение ави</w:t>
      </w:r>
      <w:proofErr w:type="gramStart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транспортом, путевок на санаторно-курортное </w:t>
      </w:r>
      <w:proofErr w:type="gramStart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лечение, на обязательное страхование гражданской ответственности владельцев автотранспортных 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средств, на проведение государственной экспертизы проектной документации и проверки достоверности определения сметной стоимости объекта</w:t>
      </w:r>
      <w:r w:rsidR="000D2647" w:rsidRP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оплату организационных взносов</w:t>
      </w:r>
      <w:r w:rsid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оплату договоров</w:t>
      </w:r>
      <w:r w:rsidR="000D2647" w:rsidRP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30 процентов суммы 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контракта, но не более 30 процентов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по остальным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контрактам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иное не предусмотрено нормативными правовыми актами Российской Федерации и Алтайского края.</w:t>
      </w:r>
    </w:p>
    <w:p w:rsidR="004718AB" w:rsidRP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возникшие с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A26B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BB" w:rsidRPr="001A26BB" w:rsidRDefault="006866B4" w:rsidP="001A26BB">
      <w:pPr>
        <w:pStyle w:val="23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сельсовета </w:t>
      </w:r>
      <w:r w:rsidR="001A26BB" w:rsidRPr="001A26B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A26B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A26BB" w:rsidRPr="001A26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С.В.Хуголь</w:t>
      </w:r>
      <w:proofErr w:type="spellEnd"/>
    </w:p>
    <w:p w:rsidR="003158D8" w:rsidRDefault="003158D8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sectPr w:rsidR="0047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B05"/>
    <w:multiLevelType w:val="hybridMultilevel"/>
    <w:tmpl w:val="5A46A998"/>
    <w:lvl w:ilvl="0" w:tplc="44CE2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93"/>
    <w:rsid w:val="00051A1C"/>
    <w:rsid w:val="000D2647"/>
    <w:rsid w:val="001A26BB"/>
    <w:rsid w:val="002E3E3F"/>
    <w:rsid w:val="003158D8"/>
    <w:rsid w:val="00323D93"/>
    <w:rsid w:val="003D2696"/>
    <w:rsid w:val="004718AB"/>
    <w:rsid w:val="00473E2A"/>
    <w:rsid w:val="004778FF"/>
    <w:rsid w:val="006866B4"/>
    <w:rsid w:val="007A542E"/>
    <w:rsid w:val="007D3AE5"/>
    <w:rsid w:val="007D7718"/>
    <w:rsid w:val="00887392"/>
    <w:rsid w:val="00A37A29"/>
    <w:rsid w:val="00A87E47"/>
    <w:rsid w:val="00B46205"/>
    <w:rsid w:val="00C63552"/>
    <w:rsid w:val="00CA2584"/>
    <w:rsid w:val="00CB4D79"/>
    <w:rsid w:val="00CD0D47"/>
    <w:rsid w:val="00DE5E79"/>
    <w:rsid w:val="00EB56B0"/>
    <w:rsid w:val="00F03F32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8"/>
  </w:style>
  <w:style w:type="paragraph" w:styleId="1">
    <w:name w:val="heading 1"/>
    <w:basedOn w:val="a"/>
    <w:next w:val="a"/>
    <w:link w:val="10"/>
    <w:uiPriority w:val="9"/>
    <w:qFormat/>
    <w:rsid w:val="004778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F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F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F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778F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778F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778F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778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78F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8F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8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78F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8F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78F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778FF"/>
    <w:rPr>
      <w:b/>
      <w:bCs/>
    </w:rPr>
  </w:style>
  <w:style w:type="character" w:styleId="a9">
    <w:name w:val="Emphasis"/>
    <w:uiPriority w:val="20"/>
    <w:qFormat/>
    <w:rsid w:val="004778FF"/>
    <w:rPr>
      <w:i/>
      <w:iCs/>
    </w:rPr>
  </w:style>
  <w:style w:type="paragraph" w:styleId="aa">
    <w:name w:val="No Spacing"/>
    <w:uiPriority w:val="1"/>
    <w:qFormat/>
    <w:rsid w:val="00477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F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778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778F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778F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778FF"/>
    <w:rPr>
      <w:i/>
      <w:iCs/>
      <w:color w:val="808080"/>
    </w:rPr>
  </w:style>
  <w:style w:type="character" w:styleId="af">
    <w:name w:val="Intense Emphasis"/>
    <w:uiPriority w:val="21"/>
    <w:qFormat/>
    <w:rsid w:val="004778F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778F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778F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77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8FF"/>
    <w:pPr>
      <w:outlineLvl w:val="9"/>
    </w:pPr>
  </w:style>
  <w:style w:type="character" w:customStyle="1" w:styleId="af4">
    <w:name w:val="Основной текст_"/>
    <w:link w:val="23"/>
    <w:uiPriority w:val="99"/>
    <w:locked/>
    <w:rsid w:val="003158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158D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extbody">
    <w:name w:val="Text body"/>
    <w:basedOn w:val="a"/>
    <w:rsid w:val="00C635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3552"/>
    <w:rPr>
      <w:b/>
      <w:bCs/>
    </w:rPr>
  </w:style>
  <w:style w:type="paragraph" w:customStyle="1" w:styleId="Standard">
    <w:name w:val="Standard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3E2A"/>
    <w:pPr>
      <w:suppressLineNumbers/>
    </w:pPr>
  </w:style>
  <w:style w:type="paragraph" w:styleId="af5">
    <w:name w:val="Normal (Web)"/>
    <w:basedOn w:val="a"/>
    <w:uiPriority w:val="99"/>
    <w:unhideWhenUsed/>
    <w:rsid w:val="004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73E2A"/>
    <w:rPr>
      <w:color w:val="0000FF"/>
      <w:u w:val="single"/>
    </w:rPr>
  </w:style>
  <w:style w:type="table" w:styleId="af7">
    <w:name w:val="Table Grid"/>
    <w:basedOn w:val="a1"/>
    <w:uiPriority w:val="59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8"/>
  </w:style>
  <w:style w:type="paragraph" w:styleId="1">
    <w:name w:val="heading 1"/>
    <w:basedOn w:val="a"/>
    <w:next w:val="a"/>
    <w:link w:val="10"/>
    <w:uiPriority w:val="9"/>
    <w:qFormat/>
    <w:rsid w:val="004778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F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F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F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778F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778F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778F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778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78F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8F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8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78F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8F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78F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778FF"/>
    <w:rPr>
      <w:b/>
      <w:bCs/>
    </w:rPr>
  </w:style>
  <w:style w:type="character" w:styleId="a9">
    <w:name w:val="Emphasis"/>
    <w:uiPriority w:val="20"/>
    <w:qFormat/>
    <w:rsid w:val="004778FF"/>
    <w:rPr>
      <w:i/>
      <w:iCs/>
    </w:rPr>
  </w:style>
  <w:style w:type="paragraph" w:styleId="aa">
    <w:name w:val="No Spacing"/>
    <w:uiPriority w:val="1"/>
    <w:qFormat/>
    <w:rsid w:val="00477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F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778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778F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778F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778FF"/>
    <w:rPr>
      <w:i/>
      <w:iCs/>
      <w:color w:val="808080"/>
    </w:rPr>
  </w:style>
  <w:style w:type="character" w:styleId="af">
    <w:name w:val="Intense Emphasis"/>
    <w:uiPriority w:val="21"/>
    <w:qFormat/>
    <w:rsid w:val="004778F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778F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778F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77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8FF"/>
    <w:pPr>
      <w:outlineLvl w:val="9"/>
    </w:pPr>
  </w:style>
  <w:style w:type="character" w:customStyle="1" w:styleId="af4">
    <w:name w:val="Основной текст_"/>
    <w:link w:val="23"/>
    <w:uiPriority w:val="99"/>
    <w:locked/>
    <w:rsid w:val="003158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158D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extbody">
    <w:name w:val="Text body"/>
    <w:basedOn w:val="a"/>
    <w:rsid w:val="00C635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3552"/>
    <w:rPr>
      <w:b/>
      <w:bCs/>
    </w:rPr>
  </w:style>
  <w:style w:type="paragraph" w:customStyle="1" w:styleId="Standard">
    <w:name w:val="Standard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3E2A"/>
    <w:pPr>
      <w:suppressLineNumbers/>
    </w:pPr>
  </w:style>
  <w:style w:type="paragraph" w:styleId="af5">
    <w:name w:val="Normal (Web)"/>
    <w:basedOn w:val="a"/>
    <w:uiPriority w:val="99"/>
    <w:unhideWhenUsed/>
    <w:rsid w:val="004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73E2A"/>
    <w:rPr>
      <w:color w:val="0000FF"/>
      <w:u w:val="single"/>
    </w:rPr>
  </w:style>
  <w:style w:type="table" w:styleId="af7">
    <w:name w:val="Table Grid"/>
    <w:basedOn w:val="a1"/>
    <w:uiPriority w:val="59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6</cp:revision>
  <cp:lastPrinted>2024-02-08T07:20:00Z</cp:lastPrinted>
  <dcterms:created xsi:type="dcterms:W3CDTF">2024-01-24T09:31:00Z</dcterms:created>
  <dcterms:modified xsi:type="dcterms:W3CDTF">2024-02-08T07:21:00Z</dcterms:modified>
</cp:coreProperties>
</file>