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815" w:rsidRPr="00C10C3A" w:rsidRDefault="00A95337" w:rsidP="00DA1A3E">
      <w:pPr>
        <w:pStyle w:val="a5"/>
        <w:spacing w:after="0" w:line="240" w:lineRule="auto"/>
        <w:jc w:val="center"/>
        <w:rPr>
          <w:rFonts w:hint="eastAsia"/>
        </w:rPr>
      </w:pPr>
      <w:r w:rsidRPr="00C10C3A">
        <w:rPr>
          <w:rFonts w:ascii="Times New Roman" w:hAnsi="Times New Roman"/>
          <w:b/>
          <w:sz w:val="28"/>
          <w:szCs w:val="28"/>
        </w:rPr>
        <w:t xml:space="preserve">ТРЕХСТОРОННЕЕ СОГЛАШЕНИЕ </w:t>
      </w:r>
    </w:p>
    <w:p w:rsidR="000E4815" w:rsidRPr="00C10C3A" w:rsidRDefault="00A95337" w:rsidP="00DA1A3E">
      <w:pPr>
        <w:pStyle w:val="a5"/>
        <w:pBdr>
          <w:top w:val="none" w:sz="0" w:space="0" w:color="000000"/>
          <w:left w:val="none" w:sz="0" w:space="0" w:color="000000"/>
          <w:bottom w:val="none" w:sz="0" w:space="0" w:color="000000"/>
          <w:right w:val="none" w:sz="0" w:space="0" w:color="000000"/>
        </w:pBdr>
        <w:spacing w:after="0" w:line="240" w:lineRule="auto"/>
        <w:jc w:val="center"/>
        <w:rPr>
          <w:rFonts w:hint="eastAsia"/>
        </w:rPr>
      </w:pPr>
      <w:r w:rsidRPr="00C10C3A">
        <w:rPr>
          <w:sz w:val="28"/>
          <w:szCs w:val="28"/>
        </w:rPr>
        <w:t xml:space="preserve"> </w:t>
      </w:r>
      <w:r w:rsidRPr="00C10C3A">
        <w:rPr>
          <w:rFonts w:ascii="Times New Roman" w:hAnsi="Times New Roman"/>
          <w:b/>
          <w:sz w:val="28"/>
          <w:szCs w:val="28"/>
        </w:rPr>
        <w:t xml:space="preserve">между Администрацией </w:t>
      </w:r>
      <w:r w:rsidR="00994FF3">
        <w:rPr>
          <w:rFonts w:ascii="Times New Roman" w:hAnsi="Times New Roman"/>
          <w:b/>
          <w:sz w:val="28"/>
          <w:szCs w:val="28"/>
        </w:rPr>
        <w:t>Волчихинского</w:t>
      </w:r>
      <w:r w:rsidRPr="00C10C3A">
        <w:rPr>
          <w:rFonts w:ascii="Times New Roman" w:hAnsi="Times New Roman"/>
          <w:b/>
          <w:sz w:val="28"/>
          <w:szCs w:val="28"/>
        </w:rPr>
        <w:t xml:space="preserve"> района, районным </w:t>
      </w:r>
      <w:r w:rsidR="00622AA3">
        <w:rPr>
          <w:rFonts w:ascii="Times New Roman" w:hAnsi="Times New Roman"/>
          <w:b/>
          <w:sz w:val="28"/>
          <w:szCs w:val="28"/>
        </w:rPr>
        <w:t>Советом</w:t>
      </w:r>
      <w:r w:rsidRPr="00C10C3A">
        <w:rPr>
          <w:rFonts w:ascii="Times New Roman" w:hAnsi="Times New Roman"/>
          <w:b/>
          <w:sz w:val="28"/>
          <w:szCs w:val="28"/>
        </w:rPr>
        <w:t xml:space="preserve"> профсоюзов и работодателями </w:t>
      </w:r>
      <w:r w:rsidR="00622AA3">
        <w:rPr>
          <w:rFonts w:ascii="Times New Roman" w:hAnsi="Times New Roman"/>
          <w:b/>
          <w:sz w:val="28"/>
          <w:szCs w:val="28"/>
        </w:rPr>
        <w:t>Волчихинского</w:t>
      </w:r>
      <w:r w:rsidRPr="00C10C3A">
        <w:rPr>
          <w:rFonts w:ascii="Times New Roman" w:hAnsi="Times New Roman"/>
          <w:b/>
          <w:sz w:val="28"/>
          <w:szCs w:val="28"/>
        </w:rPr>
        <w:t xml:space="preserve"> района</w:t>
      </w:r>
    </w:p>
    <w:p w:rsidR="000E4815" w:rsidRPr="00C10C3A" w:rsidRDefault="00A95337" w:rsidP="00DA1A3E">
      <w:pPr>
        <w:pStyle w:val="a5"/>
        <w:pBdr>
          <w:top w:val="none" w:sz="0" w:space="0" w:color="000000"/>
          <w:left w:val="none" w:sz="0" w:space="0" w:color="000000"/>
          <w:bottom w:val="none" w:sz="0" w:space="0" w:color="000000"/>
          <w:right w:val="none" w:sz="0" w:space="0" w:color="000000"/>
        </w:pBdr>
        <w:spacing w:after="0" w:line="240" w:lineRule="auto"/>
        <w:jc w:val="center"/>
        <w:rPr>
          <w:rFonts w:hint="eastAsia"/>
        </w:rPr>
      </w:pPr>
      <w:r w:rsidRPr="00C10C3A">
        <w:rPr>
          <w:rFonts w:ascii="Times New Roman" w:hAnsi="Times New Roman"/>
          <w:b/>
          <w:sz w:val="28"/>
          <w:szCs w:val="28"/>
        </w:rPr>
        <w:t>на 2024-2026 годы</w:t>
      </w:r>
    </w:p>
    <w:p w:rsidR="0018002D" w:rsidRPr="0018002D" w:rsidRDefault="0018002D" w:rsidP="0018002D">
      <w:pPr>
        <w:widowControl w:val="0"/>
        <w:jc w:val="both"/>
        <w:rPr>
          <w:rFonts w:ascii="Times New Roman" w:eastAsia="Times New Roman" w:hAnsi="Times New Roman" w:cs="Times New Roman"/>
          <w:sz w:val="28"/>
          <w:szCs w:val="28"/>
          <w:lang w:eastAsia="ru-RU"/>
        </w:rPr>
      </w:pPr>
    </w:p>
    <w:p w:rsidR="0018002D" w:rsidRPr="0018002D" w:rsidRDefault="0018002D" w:rsidP="0018002D">
      <w:pPr>
        <w:widowControl w:val="0"/>
        <w:jc w:val="both"/>
        <w:rPr>
          <w:rFonts w:ascii="Times New Roman" w:eastAsia="Times New Roman" w:hAnsi="Times New Roman" w:cs="Times New Roman"/>
          <w:sz w:val="28"/>
          <w:szCs w:val="28"/>
          <w:lang w:eastAsia="ru-RU"/>
        </w:rPr>
      </w:pPr>
    </w:p>
    <w:p w:rsidR="0018002D" w:rsidRPr="0018002D" w:rsidRDefault="0018002D" w:rsidP="0018002D">
      <w:pPr>
        <w:widowControl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hint="eastAsia"/>
          <w:sz w:val="28"/>
          <w:szCs w:val="28"/>
          <w:lang w:eastAsia="ru-RU"/>
        </w:rPr>
        <w:t>с. Волчиха</w:t>
      </w:r>
      <w:r w:rsidR="00052945">
        <w:rPr>
          <w:rFonts w:ascii="Times New Roman" w:eastAsia="Times New Roman" w:hAnsi="Times New Roman" w:cs="Times New Roman"/>
          <w:sz w:val="28"/>
          <w:szCs w:val="28"/>
          <w:lang w:eastAsia="ru-RU"/>
        </w:rPr>
        <w:t xml:space="preserve">                                                 </w:t>
      </w:r>
      <w:r w:rsidR="00E23DA5">
        <w:rPr>
          <w:rFonts w:ascii="Times New Roman" w:eastAsia="Times New Roman" w:hAnsi="Times New Roman" w:cs="Times New Roman"/>
          <w:sz w:val="28"/>
          <w:szCs w:val="28"/>
          <w:lang w:eastAsia="ru-RU"/>
        </w:rPr>
        <w:t xml:space="preserve">                               </w:t>
      </w:r>
      <w:r w:rsidRPr="00E23DA5">
        <w:rPr>
          <w:rFonts w:ascii="Times New Roman" w:eastAsia="Times New Roman" w:hAnsi="Times New Roman" w:cs="Times New Roman" w:hint="eastAsia"/>
          <w:sz w:val="28"/>
          <w:szCs w:val="28"/>
          <w:u w:val="single"/>
          <w:lang w:eastAsia="ru-RU"/>
        </w:rPr>
        <w:t>«</w:t>
      </w:r>
      <w:r w:rsidR="00E23DA5" w:rsidRPr="00E23DA5">
        <w:rPr>
          <w:rFonts w:ascii="Times New Roman" w:eastAsia="Times New Roman" w:hAnsi="Times New Roman" w:cs="Times New Roman"/>
          <w:sz w:val="28"/>
          <w:szCs w:val="28"/>
          <w:u w:val="single"/>
          <w:lang w:eastAsia="ru-RU"/>
        </w:rPr>
        <w:t>27</w:t>
      </w:r>
      <w:r w:rsidRPr="00E23DA5">
        <w:rPr>
          <w:rFonts w:ascii="Times New Roman" w:eastAsia="Times New Roman" w:hAnsi="Times New Roman" w:cs="Times New Roman" w:hint="eastAsia"/>
          <w:sz w:val="28"/>
          <w:szCs w:val="28"/>
          <w:u w:val="single"/>
          <w:lang w:eastAsia="ru-RU"/>
        </w:rPr>
        <w:t xml:space="preserve">» </w:t>
      </w:r>
      <w:r w:rsidR="00E23DA5" w:rsidRPr="00E23DA5">
        <w:rPr>
          <w:rFonts w:ascii="Times New Roman" w:eastAsia="Times New Roman" w:hAnsi="Times New Roman" w:cs="Times New Roman" w:hint="eastAsia"/>
          <w:sz w:val="28"/>
          <w:szCs w:val="28"/>
          <w:u w:val="single"/>
          <w:lang w:eastAsia="ru-RU"/>
        </w:rPr>
        <w:t>февраля</w:t>
      </w:r>
      <w:r w:rsidRPr="00E23DA5">
        <w:rPr>
          <w:rFonts w:ascii="Times New Roman" w:eastAsia="Times New Roman" w:hAnsi="Times New Roman" w:cs="Times New Roman" w:hint="eastAsia"/>
          <w:sz w:val="28"/>
          <w:szCs w:val="28"/>
          <w:u w:val="single"/>
          <w:lang w:eastAsia="ru-RU"/>
        </w:rPr>
        <w:t xml:space="preserve"> 2024 года</w:t>
      </w:r>
      <w:bookmarkStart w:id="0" w:name="_GoBack"/>
      <w:bookmarkEnd w:id="0"/>
    </w:p>
    <w:p w:rsidR="0018002D" w:rsidRPr="0018002D" w:rsidRDefault="0018002D" w:rsidP="0018002D">
      <w:pPr>
        <w:widowControl w:val="0"/>
        <w:jc w:val="both"/>
        <w:rPr>
          <w:rFonts w:ascii="Times New Roman" w:eastAsia="Times New Roman" w:hAnsi="Times New Roman" w:cs="Times New Roman"/>
          <w:sz w:val="28"/>
          <w:szCs w:val="28"/>
          <w:lang w:eastAsia="ru-RU"/>
        </w:rPr>
      </w:pPr>
    </w:p>
    <w:p w:rsidR="0018002D" w:rsidRDefault="0018002D" w:rsidP="0018002D">
      <w:pPr>
        <w:widowControl w:val="0"/>
        <w:jc w:val="both"/>
        <w:rPr>
          <w:rFonts w:ascii="Times New Roman" w:eastAsia="Times New Roman" w:hAnsi="Times New Roman" w:cs="Times New Roman"/>
          <w:sz w:val="28"/>
          <w:szCs w:val="28"/>
          <w:lang w:eastAsia="ru-RU"/>
        </w:rPr>
      </w:pPr>
    </w:p>
    <w:p w:rsidR="000E4815" w:rsidRPr="00C10C3A" w:rsidRDefault="00A95337" w:rsidP="00DA1A3E">
      <w:pPr>
        <w:widowControl w:val="0"/>
        <w:ind w:firstLine="709"/>
        <w:jc w:val="both"/>
        <w:rPr>
          <w:rFonts w:hint="eastAsia"/>
        </w:rPr>
      </w:pPr>
      <w:r w:rsidRPr="00C10C3A">
        <w:rPr>
          <w:rFonts w:ascii="Times New Roman" w:eastAsia="Times New Roman" w:hAnsi="Times New Roman" w:cs="Times New Roman"/>
          <w:sz w:val="28"/>
          <w:szCs w:val="28"/>
          <w:lang w:eastAsia="ru-RU"/>
        </w:rPr>
        <w:t xml:space="preserve">Администрация </w:t>
      </w:r>
      <w:r w:rsidR="00CD70FE">
        <w:rPr>
          <w:rFonts w:ascii="Times New Roman" w:eastAsia="Times New Roman" w:hAnsi="Times New Roman" w:cs="Times New Roman"/>
          <w:sz w:val="28"/>
          <w:szCs w:val="28"/>
          <w:lang w:eastAsia="ru-RU"/>
        </w:rPr>
        <w:t>Волчихинского</w:t>
      </w:r>
      <w:r w:rsidRPr="00C10C3A">
        <w:rPr>
          <w:rFonts w:ascii="Times New Roman" w:eastAsia="Times New Roman" w:hAnsi="Times New Roman" w:cs="Times New Roman"/>
          <w:sz w:val="28"/>
          <w:szCs w:val="28"/>
          <w:lang w:eastAsia="ru-RU"/>
        </w:rPr>
        <w:t xml:space="preserve"> района Алтайского края (далее – Администрация), с одной стороны, </w:t>
      </w:r>
      <w:r w:rsidR="00CD70FE">
        <w:rPr>
          <w:rFonts w:ascii="Times New Roman" w:eastAsia="Times New Roman" w:hAnsi="Times New Roman" w:cs="Times New Roman"/>
          <w:sz w:val="28"/>
          <w:szCs w:val="28"/>
          <w:lang w:eastAsia="ru-RU"/>
        </w:rPr>
        <w:t>районный Совет</w:t>
      </w:r>
      <w:r w:rsidRPr="00C10C3A">
        <w:rPr>
          <w:rStyle w:val="10"/>
          <w:rFonts w:ascii="Times New Roman" w:eastAsia="Times New Roman" w:hAnsi="Times New Roman" w:cs="Times New Roman"/>
          <w:b w:val="0"/>
          <w:bCs w:val="0"/>
          <w:sz w:val="28"/>
          <w:szCs w:val="28"/>
          <w:lang w:eastAsia="ru-RU"/>
        </w:rPr>
        <w:t xml:space="preserve"> профсоюзов</w:t>
      </w:r>
      <w:r w:rsidRPr="00C10C3A">
        <w:rPr>
          <w:rFonts w:ascii="Times New Roman" w:eastAsia="Times New Roman" w:hAnsi="Times New Roman" w:cs="Times New Roman"/>
          <w:sz w:val="28"/>
          <w:szCs w:val="28"/>
          <w:lang w:eastAsia="ru-RU"/>
        </w:rPr>
        <w:t xml:space="preserve"> (далее – «Профсоюз»), с другой стороны и  </w:t>
      </w:r>
      <w:r w:rsidR="00CD70FE">
        <w:rPr>
          <w:rFonts w:ascii="Times New Roman" w:eastAsia="Times New Roman" w:hAnsi="Times New Roman" w:cs="Times New Roman"/>
          <w:sz w:val="28"/>
          <w:szCs w:val="28"/>
          <w:lang w:eastAsia="ru-RU"/>
        </w:rPr>
        <w:t>районные</w:t>
      </w:r>
      <w:r w:rsidRPr="00C10C3A">
        <w:rPr>
          <w:rStyle w:val="10"/>
          <w:rFonts w:ascii="Times New Roman" w:eastAsia="Times New Roman" w:hAnsi="Times New Roman" w:cs="Times New Roman"/>
          <w:b w:val="0"/>
          <w:bCs w:val="0"/>
          <w:sz w:val="28"/>
          <w:szCs w:val="28"/>
          <w:lang w:eastAsia="ru-RU"/>
        </w:rPr>
        <w:t xml:space="preserve"> объединени</w:t>
      </w:r>
      <w:r w:rsidR="00CD70FE">
        <w:rPr>
          <w:rStyle w:val="10"/>
          <w:rFonts w:ascii="Times New Roman" w:eastAsia="Times New Roman" w:hAnsi="Times New Roman" w:cs="Times New Roman"/>
          <w:b w:val="0"/>
          <w:bCs w:val="0"/>
          <w:sz w:val="28"/>
          <w:szCs w:val="28"/>
          <w:lang w:eastAsia="ru-RU"/>
        </w:rPr>
        <w:t>я</w:t>
      </w:r>
      <w:r w:rsidRPr="00C10C3A">
        <w:rPr>
          <w:rStyle w:val="10"/>
          <w:rFonts w:ascii="Times New Roman" w:eastAsia="Times New Roman" w:hAnsi="Times New Roman" w:cs="Times New Roman"/>
          <w:b w:val="0"/>
          <w:bCs w:val="0"/>
          <w:sz w:val="28"/>
          <w:szCs w:val="28"/>
          <w:lang w:eastAsia="ru-RU"/>
        </w:rPr>
        <w:t xml:space="preserve"> работодателей </w:t>
      </w:r>
      <w:r w:rsidR="00CD70FE">
        <w:rPr>
          <w:rStyle w:val="10"/>
          <w:rFonts w:ascii="Times New Roman" w:eastAsia="Times New Roman" w:hAnsi="Times New Roman" w:cs="Times New Roman"/>
          <w:b w:val="0"/>
          <w:bCs w:val="0"/>
          <w:sz w:val="28"/>
          <w:szCs w:val="28"/>
          <w:lang w:eastAsia="ru-RU"/>
        </w:rPr>
        <w:t>Волчихинского района</w:t>
      </w:r>
      <w:r w:rsidRPr="00C10C3A">
        <w:rPr>
          <w:rFonts w:ascii="Times New Roman" w:eastAsia="Times New Roman" w:hAnsi="Times New Roman" w:cs="Times New Roman"/>
          <w:sz w:val="28"/>
          <w:szCs w:val="28"/>
          <w:lang w:eastAsia="ru-RU"/>
        </w:rPr>
        <w:t xml:space="preserve"> (далее – «Работодатели»), с третьей стороны, вместе именуемые в дальнейшем «Стороны», </w:t>
      </w:r>
      <w:r w:rsidRPr="00C10C3A">
        <w:rPr>
          <w:rFonts w:ascii="Times New Roman" w:hAnsi="Times New Roman" w:cs="Times New Roman"/>
          <w:bCs/>
          <w:sz w:val="28"/>
          <w:szCs w:val="28"/>
        </w:rPr>
        <w:t>руководствуясь Трудовым кодексом Российской Федерации, законом Алтайского края от 14.06.2007 № 55-ЗС «О социальном партнерстве в Алтайском крае», заключили настоящее районное соглашение (далее - Соглашение), устанавливающее общие принципы регулирования социально-трудовых и связанных с ними экономических отношений на районном уровне.</w:t>
      </w:r>
    </w:p>
    <w:p w:rsidR="000E4815" w:rsidRPr="00C10C3A" w:rsidRDefault="00A95337" w:rsidP="00DA1A3E">
      <w:pPr>
        <w:pStyle w:val="14"/>
        <w:shd w:val="clear" w:color="auto" w:fill="auto"/>
        <w:ind w:firstLine="760"/>
        <w:jc w:val="both"/>
      </w:pPr>
      <w:r w:rsidRPr="00C10C3A">
        <w:t xml:space="preserve">Соглашение является правовым актом, регулирующим социально-трудовые отношения в </w:t>
      </w:r>
      <w:r w:rsidR="00CD70FE">
        <w:t>Волчихинском</w:t>
      </w:r>
      <w:r w:rsidRPr="00C10C3A">
        <w:t xml:space="preserve"> районе Алтайского края и устанавливающим общие принципы регулирования связанных с ними экономических отношений в 2024 - 2026 годах.</w:t>
      </w:r>
    </w:p>
    <w:p w:rsidR="000E4815" w:rsidRPr="00C10C3A" w:rsidRDefault="00A95337" w:rsidP="00DA1A3E">
      <w:pPr>
        <w:pStyle w:val="14"/>
        <w:shd w:val="clear" w:color="auto" w:fill="auto"/>
        <w:ind w:firstLine="760"/>
        <w:jc w:val="both"/>
      </w:pPr>
      <w:r w:rsidRPr="00C10C3A">
        <w:t>Основными целями настоящего Соглашения являются обеспечение согласования взаимных интересов в сфере регулирования социально-трудовых и иных непосредственно связанных с ними отношений.</w:t>
      </w:r>
    </w:p>
    <w:p w:rsidR="000E4815" w:rsidRPr="00C10C3A" w:rsidRDefault="00A95337" w:rsidP="00DA1A3E">
      <w:pPr>
        <w:widowControl w:val="0"/>
        <w:ind w:firstLine="709"/>
        <w:jc w:val="both"/>
        <w:rPr>
          <w:rFonts w:hint="eastAsia"/>
        </w:rPr>
      </w:pPr>
      <w:r w:rsidRPr="00C10C3A">
        <w:rPr>
          <w:rFonts w:ascii="Times New Roman" w:hAnsi="Times New Roman" w:cs="Times New Roman"/>
          <w:sz w:val="28"/>
          <w:szCs w:val="28"/>
        </w:rPr>
        <w:t>Обязательства, установленные настоящим Соглашением, являются минимальными и служат основой для дополнения и развития районных отраслевых соглашений, коллективных договоров и иных соглашений при их заключении и реализации.</w:t>
      </w:r>
    </w:p>
    <w:p w:rsidR="000E4815" w:rsidRPr="00C10C3A" w:rsidRDefault="00A95337" w:rsidP="00DA1A3E">
      <w:pPr>
        <w:widowControl w:val="0"/>
        <w:ind w:firstLine="709"/>
        <w:jc w:val="both"/>
        <w:rPr>
          <w:rFonts w:hint="eastAsia"/>
        </w:rPr>
      </w:pPr>
      <w:r w:rsidRPr="00C10C3A">
        <w:rPr>
          <w:rFonts w:ascii="Times New Roman" w:hAnsi="Times New Roman" w:cs="Times New Roman"/>
          <w:sz w:val="28"/>
          <w:szCs w:val="28"/>
        </w:rPr>
        <w:t xml:space="preserve">Стороны признают необходимым заключение районных отраслевых (межотраслевых) соглашений (далее – «районные отраслевые соглашения»), и коллективных договоров организаций, индивидуальных предпринимателей (далее – «коллективные договоры»), осуществляющих свою деятельность на территории </w:t>
      </w:r>
      <w:r w:rsidR="00CD70FE">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Алтайского края.</w:t>
      </w:r>
    </w:p>
    <w:p w:rsidR="000E4815" w:rsidRPr="00C10C3A" w:rsidRDefault="00A95337" w:rsidP="00DA1A3E">
      <w:pPr>
        <w:widowControl w:val="0"/>
        <w:ind w:firstLine="709"/>
        <w:jc w:val="both"/>
        <w:rPr>
          <w:rFonts w:hint="eastAsia"/>
        </w:rPr>
      </w:pPr>
      <w:r w:rsidRPr="00C10C3A">
        <w:rPr>
          <w:rFonts w:ascii="Times New Roman" w:hAnsi="Times New Roman" w:cs="Times New Roman"/>
          <w:sz w:val="28"/>
          <w:szCs w:val="28"/>
        </w:rPr>
        <w:t>Обязательства Администрации района, вытекающие из Соглашения, реализуются через соответствующие структурные подразделения Администрации района и органы местного самоуправления. Средства, необходимые на реализацию принятых обязательств, предусматриваются в соответствующих бюджетах.</w:t>
      </w:r>
    </w:p>
    <w:p w:rsidR="000E4815" w:rsidRPr="00C10C3A" w:rsidRDefault="00A95337" w:rsidP="00DA1A3E">
      <w:pPr>
        <w:spacing w:line="408" w:lineRule="atLeast"/>
        <w:ind w:firstLine="709"/>
        <w:jc w:val="both"/>
        <w:rPr>
          <w:rFonts w:hint="eastAsia"/>
        </w:rPr>
      </w:pPr>
      <w:r w:rsidRPr="00C10C3A">
        <w:rPr>
          <w:rFonts w:ascii="Times New Roman" w:eastAsia="Times New Roman" w:hAnsi="Times New Roman" w:cs="Times New Roman"/>
          <w:b/>
          <w:bCs/>
          <w:sz w:val="28"/>
          <w:szCs w:val="28"/>
          <w:lang w:eastAsia="ru-RU"/>
        </w:rPr>
        <w:t>I. Обязательства Администрации района</w:t>
      </w:r>
    </w:p>
    <w:p w:rsidR="000E4815" w:rsidRPr="00C10C3A" w:rsidRDefault="00A95337" w:rsidP="00DA1A3E">
      <w:pPr>
        <w:spacing w:line="408" w:lineRule="atLeast"/>
        <w:ind w:firstLine="709"/>
        <w:jc w:val="both"/>
        <w:rPr>
          <w:rFonts w:hint="eastAsia"/>
        </w:rPr>
      </w:pPr>
      <w:r w:rsidRPr="00C10C3A">
        <w:rPr>
          <w:rFonts w:ascii="Times New Roman" w:eastAsia="Times New Roman" w:hAnsi="Times New Roman" w:cs="Times New Roman"/>
          <w:b/>
          <w:bCs/>
          <w:sz w:val="28"/>
          <w:szCs w:val="28"/>
          <w:lang w:eastAsia="ru-RU"/>
        </w:rPr>
        <w:t>1.1. В области оплаты труда и доходов населения:</w:t>
      </w:r>
    </w:p>
    <w:p w:rsidR="000E4815" w:rsidRPr="00C10C3A" w:rsidRDefault="00A95337" w:rsidP="00DA1A3E">
      <w:pPr>
        <w:pStyle w:val="ConsPlusNormal"/>
        <w:ind w:firstLine="720"/>
        <w:jc w:val="both"/>
      </w:pPr>
      <w:r w:rsidRPr="00C10C3A">
        <w:rPr>
          <w:rFonts w:ascii="Times New Roman" w:hAnsi="Times New Roman" w:cs="Times New Roman"/>
          <w:sz w:val="28"/>
          <w:szCs w:val="28"/>
        </w:rPr>
        <w:t xml:space="preserve">1.1.1. обеспечивать функционирование рабочих групп по вопросам заработной платы и по снижению неформальной занятости в составе районной трехсторонней комиссии по регулированию социально-трудовых отношений. Осуществлять </w:t>
      </w:r>
      <w:r w:rsidRPr="00C10C3A">
        <w:rPr>
          <w:rFonts w:ascii="Times New Roman" w:hAnsi="Times New Roman" w:cs="Times New Roman"/>
          <w:sz w:val="28"/>
          <w:szCs w:val="28"/>
        </w:rPr>
        <w:lastRenderedPageBreak/>
        <w:t>контроль за выполнением принятых решений;</w:t>
      </w:r>
    </w:p>
    <w:p w:rsidR="000E4815" w:rsidRPr="00C10C3A" w:rsidRDefault="00A95337" w:rsidP="00DA1A3E">
      <w:pPr>
        <w:pStyle w:val="ConsPlusNormal"/>
        <w:ind w:firstLine="720"/>
        <w:jc w:val="both"/>
      </w:pPr>
      <w:r w:rsidRPr="00C10C3A">
        <w:rPr>
          <w:rFonts w:ascii="Times New Roman" w:hAnsi="Times New Roman" w:cs="Times New Roman"/>
          <w:sz w:val="28"/>
          <w:szCs w:val="28"/>
        </w:rPr>
        <w:t>1.1.2. осуществлять последовательную и согласованную политику, направленную на повышение реальных доходов населения, совершенствование систем оплаты труда, создание условий для повышения удельного веса заработной платы в общих доходах населения, уменьшение доли населения с доходами ниже прожиточного минимума;</w:t>
      </w:r>
    </w:p>
    <w:p w:rsidR="000E4815" w:rsidRPr="00253717" w:rsidRDefault="00A95337" w:rsidP="00DA1A3E">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 xml:space="preserve">1.1.3. при формировании районного бюджета на очередной финансовый год и на плановый период принимать меры по сохранению его социальной направленности. Обеспечивать планирование и своевременное направление средств для выплаты заработной платы работникам бюджетной сферы в соответствии с </w:t>
      </w:r>
      <w:r w:rsidR="00CD70FE" w:rsidRPr="00C10C3A">
        <w:rPr>
          <w:rFonts w:ascii="Times New Roman" w:hAnsi="Times New Roman" w:cs="Times New Roman"/>
          <w:sz w:val="28"/>
          <w:szCs w:val="28"/>
        </w:rPr>
        <w:t xml:space="preserve">обязательствами, </w:t>
      </w:r>
      <w:r w:rsidR="00CD70FE" w:rsidRPr="00253717">
        <w:rPr>
          <w:rFonts w:ascii="Times New Roman" w:hAnsi="Times New Roman" w:cs="Times New Roman"/>
          <w:sz w:val="28"/>
          <w:szCs w:val="28"/>
        </w:rPr>
        <w:t>предусмотренными</w:t>
      </w:r>
      <w:r w:rsidR="00CD70FE">
        <w:rPr>
          <w:rFonts w:ascii="Times New Roman" w:hAnsi="Times New Roman" w:cs="Times New Roman"/>
          <w:sz w:val="28"/>
          <w:szCs w:val="28"/>
        </w:rPr>
        <w:t xml:space="preserve"> законом Алтайского края о бюджете на очередной финансовый год и плановый период, </w:t>
      </w:r>
      <w:r w:rsidR="00CD70FE" w:rsidRPr="00253717">
        <w:rPr>
          <w:rFonts w:ascii="Times New Roman" w:hAnsi="Times New Roman" w:cs="Times New Roman"/>
          <w:sz w:val="28"/>
          <w:szCs w:val="28"/>
        </w:rPr>
        <w:t>а</w:t>
      </w:r>
      <w:r w:rsidR="00253717" w:rsidRPr="00253717">
        <w:rPr>
          <w:rFonts w:ascii="Times New Roman" w:hAnsi="Times New Roman" w:cs="Times New Roman"/>
          <w:sz w:val="28"/>
          <w:szCs w:val="28"/>
        </w:rPr>
        <w:t xml:space="preserve"> также</w:t>
      </w:r>
      <w:r w:rsidR="00253717" w:rsidRPr="00253717">
        <w:t xml:space="preserve"> </w:t>
      </w:r>
      <w:r w:rsidR="00253717" w:rsidRPr="00253717">
        <w:rPr>
          <w:rFonts w:ascii="Times New Roman" w:hAnsi="Times New Roman" w:cs="Times New Roman"/>
          <w:sz w:val="28"/>
          <w:szCs w:val="28"/>
        </w:rPr>
        <w:t>предусматривать иные средства, необходимые для выполнения обязательств, предусмотренных настоящим Соглашением</w:t>
      </w:r>
      <w:r w:rsidRPr="00253717">
        <w:rPr>
          <w:rFonts w:ascii="Times New Roman" w:hAnsi="Times New Roman" w:cs="Times New Roman"/>
          <w:sz w:val="28"/>
          <w:szCs w:val="28"/>
        </w:rPr>
        <w:t>;</w:t>
      </w:r>
    </w:p>
    <w:p w:rsidR="000E4815" w:rsidRPr="00253717" w:rsidRDefault="00A95337" w:rsidP="00DA1A3E">
      <w:pPr>
        <w:pStyle w:val="ConsPlusNormal"/>
        <w:ind w:firstLine="720"/>
        <w:jc w:val="both"/>
      </w:pPr>
      <w:r w:rsidRPr="00253717">
        <w:rPr>
          <w:rFonts w:ascii="Times New Roman" w:hAnsi="Times New Roman" w:cs="Times New Roman"/>
          <w:sz w:val="28"/>
          <w:szCs w:val="28"/>
        </w:rPr>
        <w:t xml:space="preserve">1.1.4. проводить анализ уровня и своевременности выплаты заработной платы в организациях района, принимать меры, направленные на ее повышение и обеспечение прав работников на своевременную и в полном объеме выплату заработной платы. Проводить работу по легализации заработной платы работников, </w:t>
      </w:r>
      <w:r w:rsidRPr="00253717">
        <w:rPr>
          <w:rFonts w:ascii="Times New Roman" w:hAnsi="Times New Roman" w:cs="Times New Roman"/>
          <w:iCs/>
          <w:sz w:val="28"/>
          <w:szCs w:val="28"/>
        </w:rPr>
        <w:t>в том числе с привлечением органов надзора и контроля</w:t>
      </w:r>
      <w:r w:rsidRPr="00253717">
        <w:rPr>
          <w:rFonts w:ascii="Times New Roman" w:hAnsi="Times New Roman" w:cs="Times New Roman"/>
          <w:sz w:val="28"/>
          <w:szCs w:val="28"/>
        </w:rPr>
        <w:t>;</w:t>
      </w:r>
    </w:p>
    <w:p w:rsidR="000E4815" w:rsidRPr="00C10C3A" w:rsidRDefault="00A95337" w:rsidP="00DA1A3E">
      <w:pPr>
        <w:pStyle w:val="ConsPlusNormal"/>
        <w:ind w:firstLine="720"/>
        <w:jc w:val="both"/>
        <w:rPr>
          <w:rFonts w:ascii="Times New Roman" w:hAnsi="Times New Roman" w:cs="Times New Roman"/>
          <w:sz w:val="28"/>
          <w:szCs w:val="28"/>
        </w:rPr>
      </w:pPr>
      <w:r w:rsidRPr="00253717">
        <w:rPr>
          <w:rFonts w:ascii="Times New Roman" w:hAnsi="Times New Roman" w:cs="Times New Roman"/>
          <w:sz w:val="28"/>
          <w:szCs w:val="28"/>
        </w:rPr>
        <w:t>1.1.5. обеспечивать повышение уровня реального содержания заработной платы работников организаций бюджетной сферы, финансируемых из местного бюджета, в сроки и в размерах, устанавливаемых</w:t>
      </w:r>
      <w:r w:rsidRPr="00C10C3A">
        <w:rPr>
          <w:rFonts w:ascii="Times New Roman" w:hAnsi="Times New Roman" w:cs="Times New Roman"/>
          <w:sz w:val="28"/>
          <w:szCs w:val="28"/>
        </w:rPr>
        <w:t xml:space="preserve"> постановлением Правительства Алтайского края;</w:t>
      </w:r>
    </w:p>
    <w:p w:rsidR="000E4815" w:rsidRPr="00C10C3A" w:rsidRDefault="00A95337" w:rsidP="00DA1A3E">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1.1.6. обеспечивать контроль за сохранением достигнутого соотношения между уровнем оплаты труда отдельных категорий работников бюджетной сферы и уровнем среднемесячного дохода от трудовой деятельности в районе;</w:t>
      </w:r>
    </w:p>
    <w:p w:rsidR="000E4815" w:rsidRPr="00C10C3A" w:rsidRDefault="00A95337" w:rsidP="00DA1A3E">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 xml:space="preserve">1.1.7. при установлении, совершенствовании систем оплаты труда </w:t>
      </w:r>
      <w:proofErr w:type="gramStart"/>
      <w:r w:rsidRPr="00C10C3A">
        <w:rPr>
          <w:rFonts w:ascii="Times New Roman" w:hAnsi="Times New Roman" w:cs="Times New Roman"/>
          <w:sz w:val="28"/>
          <w:szCs w:val="28"/>
        </w:rPr>
        <w:t>работников  муниципальных</w:t>
      </w:r>
      <w:proofErr w:type="gramEnd"/>
      <w:r w:rsidRPr="00C10C3A">
        <w:rPr>
          <w:rFonts w:ascii="Times New Roman" w:hAnsi="Times New Roman" w:cs="Times New Roman"/>
          <w:sz w:val="28"/>
          <w:szCs w:val="28"/>
        </w:rPr>
        <w:t xml:space="preserve"> учреждений учитывать Единые рекомендации по установлению на федеральном и региональном уровнях систем оплаты труда работников государственных и муниципальных учреждений на очередной год, утвержденные решением Российской трехсторонней комиссии по регулированию социально-трудовых отношений. Оказывать помощь органам местного самоуправления в разработке системы оплаты труда работников муниципальных учреждений бюджетной сферы; </w:t>
      </w:r>
    </w:p>
    <w:p w:rsidR="000E4815" w:rsidRPr="00C10C3A" w:rsidRDefault="00A95337" w:rsidP="00C10C3A">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1.1.8. продолжить работу по совершенствованию отраслевых систем оплаты труда в рамках выделенных бюджетных ассигнований на соответствующий финансовый год, а также средств от иной приносящей доход деятельности;</w:t>
      </w:r>
    </w:p>
    <w:p w:rsidR="000E4815" w:rsidRPr="00C10C3A" w:rsidRDefault="00A95337" w:rsidP="00C10C3A">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 xml:space="preserve">1.1.9. оказывать муниципальную поддержку работодателям при условии выполнения ими требований к уровню заработной платы, установленных нормативными правовыми актами Администрации </w:t>
      </w:r>
      <w:r w:rsidR="00106319">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регулирующими порядок и механизм предоставления муниципальной поддержки в соответствующих секторах экономики; </w:t>
      </w:r>
    </w:p>
    <w:p w:rsidR="000E4815" w:rsidRPr="00C10C3A" w:rsidRDefault="00A95337" w:rsidP="00C10C3A">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1.1.10. организовывать информационно-разъяснительную работу по вопросам оплаты труда, легализации трудовых отношений на официальном сайте Администрации района.</w:t>
      </w:r>
    </w:p>
    <w:p w:rsidR="000E4815" w:rsidRPr="00C10C3A" w:rsidRDefault="000E4815" w:rsidP="00DA1A3E">
      <w:pPr>
        <w:pStyle w:val="ConsPlusNormal"/>
        <w:spacing w:line="235" w:lineRule="auto"/>
        <w:ind w:firstLine="720"/>
        <w:jc w:val="both"/>
        <w:rPr>
          <w:rFonts w:ascii="Times New Roman" w:hAnsi="Times New Roman" w:cs="Times New Roman"/>
          <w:sz w:val="28"/>
          <w:szCs w:val="28"/>
        </w:rPr>
      </w:pPr>
    </w:p>
    <w:p w:rsidR="000E4815" w:rsidRPr="00C10C3A" w:rsidRDefault="000E4815" w:rsidP="00DA1A3E">
      <w:pPr>
        <w:pStyle w:val="ConsPlusNormal"/>
        <w:spacing w:line="235" w:lineRule="auto"/>
        <w:ind w:firstLine="720"/>
        <w:jc w:val="both"/>
        <w:rPr>
          <w:rFonts w:ascii="Times New Roman" w:hAnsi="Times New Roman" w:cs="Times New Roman"/>
          <w:sz w:val="28"/>
          <w:szCs w:val="28"/>
        </w:rPr>
      </w:pPr>
    </w:p>
    <w:p w:rsidR="000E4815" w:rsidRPr="00C10C3A" w:rsidRDefault="00A95337" w:rsidP="00DA1A3E">
      <w:pPr>
        <w:pStyle w:val="ConsPlusNormal"/>
        <w:spacing w:line="235" w:lineRule="auto"/>
        <w:ind w:firstLine="720"/>
        <w:jc w:val="both"/>
      </w:pPr>
      <w:r w:rsidRPr="00C10C3A">
        <w:rPr>
          <w:rFonts w:ascii="Times New Roman" w:hAnsi="Times New Roman" w:cs="Times New Roman"/>
          <w:b/>
          <w:sz w:val="28"/>
          <w:szCs w:val="28"/>
        </w:rPr>
        <w:t>1.2. В области развития социальной сферы, предоставления гарантий и компенсаций работникам:</w:t>
      </w:r>
    </w:p>
    <w:p w:rsidR="000E4815" w:rsidRPr="00C10C3A" w:rsidRDefault="00A95337" w:rsidP="00C10C3A">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 xml:space="preserve">1.2.1. принимать меры по улучшению демографической ситуации в </w:t>
      </w:r>
      <w:r w:rsidR="00106319">
        <w:rPr>
          <w:rFonts w:ascii="Times New Roman" w:hAnsi="Times New Roman" w:cs="Times New Roman"/>
          <w:sz w:val="28"/>
          <w:szCs w:val="28"/>
        </w:rPr>
        <w:t xml:space="preserve">Волчихинском </w:t>
      </w:r>
      <w:r w:rsidRPr="00C10C3A">
        <w:rPr>
          <w:rFonts w:ascii="Times New Roman" w:hAnsi="Times New Roman" w:cs="Times New Roman"/>
          <w:sz w:val="28"/>
          <w:szCs w:val="28"/>
        </w:rPr>
        <w:t>районе Алтайского края, оказывать содействие совершенствованию системы медицинского обслуживания населения;</w:t>
      </w:r>
    </w:p>
    <w:p w:rsidR="000E4815" w:rsidRPr="00C10C3A" w:rsidRDefault="00A95337" w:rsidP="00C10C3A">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 xml:space="preserve">1.2.2. оказывать содействие по обеспечению гарантированных видов бесплатной медицинской помощи населению </w:t>
      </w:r>
      <w:r w:rsidR="00106319">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Алтайского края в рамках реализации государственных и федеральных программ. Содействовать проведению диспансеризации работающего населения за счет средств обязательного медицинского страхования;</w:t>
      </w:r>
    </w:p>
    <w:p w:rsidR="000E4815" w:rsidRPr="00C10C3A" w:rsidRDefault="00A95337" w:rsidP="00C10C3A">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1.2.3. развивать систему поддержки семей, имеющих детей;</w:t>
      </w:r>
    </w:p>
    <w:p w:rsidR="000E4815" w:rsidRPr="00C10C3A" w:rsidRDefault="00A95337" w:rsidP="00C10C3A">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1.2.4. обеспечивать реализацию государственной социальной политики в сфере социальной поддержки отдельных категорий граждан с учетом принципа адресности и критериев нуждаемости, в том числе предусматривать средства для выплаты гражданам субсидий на оплату жилого помещения и коммунальных услуг с учетом роста тарифов на эти услуги, а также средства на оказание социальной помощи малоимущим семьям и малоимущим одиноко проживающим гражданам;</w:t>
      </w:r>
    </w:p>
    <w:p w:rsidR="000E4815" w:rsidRPr="00C10C3A" w:rsidRDefault="00A95337" w:rsidP="00C10C3A">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1.2.5. оказывать помощь муниципальным учреждениям в организации детского оздоровления и отдыха. Содействовать в обеспечении доступности дошкольных образовательных организаций, детских оздоровительных учреждений, иных организаций, предоставляющих услуги в области досуга и развития несовершеннолетних;</w:t>
      </w:r>
    </w:p>
    <w:p w:rsidR="000E4815" w:rsidRPr="00C10C3A" w:rsidRDefault="00A95337" w:rsidP="00C10C3A">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1.2.6. способствовать повышению доступности жилья для населения района, в том числе для семей, имеющих трех и более детей, молодых семей, специалистов, работающих на селе, других социальных категорий граждан, увеличению объемов жилищного строительства социального жилья и жилья экономического класса;</w:t>
      </w:r>
    </w:p>
    <w:p w:rsidR="000E4815" w:rsidRPr="00C10C3A" w:rsidRDefault="00A95337" w:rsidP="00C10C3A">
      <w:pPr>
        <w:pStyle w:val="ConsPlusNormal"/>
        <w:ind w:firstLine="720"/>
        <w:jc w:val="both"/>
      </w:pPr>
      <w:r w:rsidRPr="00C10C3A">
        <w:rPr>
          <w:rFonts w:ascii="Times New Roman" w:hAnsi="Times New Roman" w:cs="Times New Roman"/>
          <w:sz w:val="28"/>
          <w:szCs w:val="28"/>
        </w:rPr>
        <w:t>1.2.7. принимать меры по недопущению возникновения задолженности муниципальных учреждений перед организациями за выполненные работы и оказанные услуги;</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1.2.8. оказывать содействие сохранению и развитию общественного тра</w:t>
      </w:r>
      <w:r w:rsidR="00D3654F">
        <w:rPr>
          <w:rFonts w:ascii="Times New Roman" w:hAnsi="Times New Roman" w:cs="Times New Roman"/>
          <w:sz w:val="28"/>
          <w:szCs w:val="28"/>
        </w:rPr>
        <w:t>нспорта на территории Волчихинского</w:t>
      </w:r>
      <w:r w:rsidRPr="00C10C3A">
        <w:rPr>
          <w:rFonts w:ascii="Times New Roman" w:hAnsi="Times New Roman" w:cs="Times New Roman"/>
          <w:sz w:val="28"/>
          <w:szCs w:val="28"/>
        </w:rPr>
        <w:t xml:space="preserve"> района. Своевременно возмещать затраты перевозчикам по выпадающим доходам за перевозку пассажиров;</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 xml:space="preserve">1.2.9. оказывать поддержку гражданам, призванным на военную службу по мобилизации или проходящим военную службу по контракту о прохождении военной службы, заключенному в соответствии с </w:t>
      </w:r>
      <w:hyperlink r:id="rId5" w:history="1">
        <w:r w:rsidRPr="00C10C3A">
          <w:rPr>
            <w:rFonts w:ascii="Times New Roman" w:hAnsi="Times New Roman" w:cs="Times New Roman"/>
            <w:sz w:val="28"/>
            <w:szCs w:val="28"/>
          </w:rPr>
          <w:t>пунктом 7 статьи 38</w:t>
        </w:r>
      </w:hyperlink>
      <w:r w:rsidRPr="00C10C3A">
        <w:rPr>
          <w:rFonts w:ascii="Times New Roman" w:hAnsi="Times New Roman" w:cs="Times New Roman"/>
          <w:sz w:val="28"/>
          <w:szCs w:val="28"/>
        </w:rPr>
        <w:t xml:space="preserve"> Федерального закона от 28.03.1998 N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 и их семьям.</w:t>
      </w:r>
    </w:p>
    <w:p w:rsidR="000E4815" w:rsidRPr="00C10C3A" w:rsidRDefault="000E4815" w:rsidP="00DA1A3E">
      <w:pPr>
        <w:pStyle w:val="ConsPlusNormal"/>
        <w:spacing w:line="235" w:lineRule="auto"/>
        <w:ind w:firstLine="720"/>
        <w:jc w:val="both"/>
        <w:rPr>
          <w:rFonts w:ascii="Times New Roman" w:hAnsi="Times New Roman" w:cs="Times New Roman"/>
          <w:sz w:val="28"/>
          <w:szCs w:val="28"/>
        </w:rPr>
      </w:pPr>
    </w:p>
    <w:p w:rsidR="000E4815" w:rsidRPr="00C10C3A" w:rsidRDefault="00A95337" w:rsidP="00DA1A3E">
      <w:pPr>
        <w:pStyle w:val="ConsPlusNormal"/>
        <w:spacing w:line="235" w:lineRule="auto"/>
        <w:ind w:firstLine="720"/>
        <w:jc w:val="both"/>
      </w:pPr>
      <w:r w:rsidRPr="00C10C3A">
        <w:rPr>
          <w:rFonts w:ascii="Times New Roman" w:hAnsi="Times New Roman" w:cs="Times New Roman"/>
          <w:b/>
          <w:sz w:val="28"/>
          <w:szCs w:val="28"/>
        </w:rPr>
        <w:t>1.3. В области содействия занятости и развития трудового потенциала:</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1.3.1. обеспечивать функционирование районного координационного комитета содействия занятости населения. Осуществлять контроль за выполнением принятых решений;</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 xml:space="preserve">1.3.2. осуществлять функции по реализации государственной политики и </w:t>
      </w:r>
      <w:r w:rsidRPr="00C10C3A">
        <w:rPr>
          <w:rFonts w:ascii="Times New Roman" w:hAnsi="Times New Roman" w:cs="Times New Roman"/>
          <w:sz w:val="28"/>
          <w:szCs w:val="28"/>
        </w:rPr>
        <w:lastRenderedPageBreak/>
        <w:t xml:space="preserve">нормативно-правовому регулированию в сфере труда и занятости населения </w:t>
      </w:r>
      <w:r w:rsidR="00106319">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Алтайского края;</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 xml:space="preserve">1.3.3. проводить мониторинг состояния рынка труда </w:t>
      </w:r>
      <w:r w:rsidR="00106319">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(в том числе мониторинг предстоящих и фактических увольнений работников в связи с ликвидацией организаций, прекращением деятельности индивидуальных предпринимателей либо сокращением численности или штата работников организаций, индивидуальных предпринимателей, а также неполной занятости населения), разрабатывать прогнозные оценки развития социально-трудовой сферы, формировать баланс трудовых ресурсов;</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1.3.4. участвовать в реализации стратегических и программных (плановых) документов, предусматривающие мероприятия по содействию занятости населения, включая меры активной политики занятости населения, содействия занятости граждан, находящихся под риском увольнения, граждан, особо нуждающихся в социальной защите и испытывающих трудности в поиске работы, дополнительные мероприятия по снижению напряженности на рынке труда;</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1.3.5. проводить превентивные мероприятия в ситуации запланированного высвобождения и принимать меры, содействующие трудоустройству для высвобожденных работников;</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1.3.6. осуществлять межведомственное взаимодействие по вопросам обеспечения экономики района трудовыми ресурсами, координацию органов местного самоуправления по привлечению средств краевого бюджета и внебюджетных источников на осуществление мер, направленных на регулирование рынка труда и обеспечение социальной поддержки безработных граждан;</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1.3.7. способствовать развитию цифровых сервисов в области содействия занятости населения, повышать эффективность деятельности органов службы занятости, в том числе за счет организации взаимодействия с гражданами и работодателями в рамках единого информационного пространства, с использованием Единой цифровой платформы в сфере занятости и трудовых отношений "Работа в России";</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1.3.8. оказывать содействие созданию условий для применения в организациях района  профессиональных стандартов и развития квалификации работников;</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1.3.9. содействовать возрождению, развитию и стимулированию движения наставничества во всех сферах деятельности, в том числе пропагандировать положительный опыт наставничества.</w:t>
      </w:r>
    </w:p>
    <w:p w:rsidR="000E4815" w:rsidRPr="00C10C3A" w:rsidRDefault="000E4815" w:rsidP="00DA1A3E">
      <w:pPr>
        <w:pStyle w:val="ConsPlusNormal"/>
        <w:spacing w:line="235" w:lineRule="auto"/>
        <w:ind w:firstLine="720"/>
        <w:jc w:val="both"/>
        <w:rPr>
          <w:rFonts w:ascii="Times New Roman" w:hAnsi="Times New Roman" w:cs="Times New Roman"/>
          <w:sz w:val="28"/>
          <w:szCs w:val="28"/>
        </w:rPr>
      </w:pPr>
    </w:p>
    <w:p w:rsidR="000E4815" w:rsidRPr="00C10C3A" w:rsidRDefault="00A95337" w:rsidP="00DA1A3E">
      <w:pPr>
        <w:pStyle w:val="ConsPlusNormal"/>
        <w:spacing w:line="235" w:lineRule="auto"/>
        <w:ind w:firstLine="720"/>
        <w:jc w:val="both"/>
      </w:pPr>
      <w:r w:rsidRPr="00C10C3A">
        <w:rPr>
          <w:rFonts w:ascii="Times New Roman" w:hAnsi="Times New Roman" w:cs="Times New Roman"/>
          <w:b/>
          <w:sz w:val="28"/>
          <w:szCs w:val="28"/>
        </w:rPr>
        <w:t>1.4. В области молодежной политики:</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1.4.1. предусматривать в районном бюджете средства для финансирования мероприятий по реализации молодежной политики;</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1.4.2. осуществлять мониторинг и прогнозирование рынка труда, на основе сведений и информации, предоставляемых работодателями, при участии объединений работодателей, профессиональных союзов и иных организаций.</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 xml:space="preserve">1.4.3. создавать условия для привлечения и закрепления молодежи, в том числе выпускников профессиональных образовательных организаций и образовательных организаций высшего образования, на рынке труда </w:t>
      </w:r>
      <w:r w:rsidR="00106319">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в том числе развивать систему стажировок и практик в период обучения;</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 xml:space="preserve">1.4.4. содействовать трудоустройству выпускников с ограниченными </w:t>
      </w:r>
      <w:r w:rsidRPr="00C10C3A">
        <w:rPr>
          <w:rFonts w:ascii="Times New Roman" w:hAnsi="Times New Roman" w:cs="Times New Roman"/>
          <w:sz w:val="28"/>
          <w:szCs w:val="28"/>
        </w:rPr>
        <w:lastRenderedPageBreak/>
        <w:t>возможностями здоровья посредством создания рабочих мест для инвалидов молодого возраста, организации адаптации на рабочем месте и наставничества;</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1.4.5. развивать систему профориентации школьников с целью обеспечения эффективного профессионального самоопределения молодежи для достижения баланса личностных потребностей и запросов регионального рынка труда в квалифицированных, конкурентоспособных кадрах;</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1.4.6. содействовать развитию предпринимательства, временной занятости и самозанятости молодежи, формированию позитивного отношения к работе в сельской местности и сельскому образу жизни;</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1.4.7. содействовать включению молодежи в социально-экономическую, политическую и культурную жизнь общества;</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1.4.8. обеспечивать участие в проведении молодежного образовательного форума "Алтай. Территория развития", ежегодного регионального чемпионата "Молодые профессионалы" и направление его победителей для участия в Национальном чемпионате "Молодые профессионалы".</w:t>
      </w:r>
    </w:p>
    <w:p w:rsidR="000E4815" w:rsidRPr="00C10C3A" w:rsidRDefault="000E4815" w:rsidP="00DA1A3E">
      <w:pPr>
        <w:pStyle w:val="ConsPlusNormal"/>
        <w:spacing w:line="235" w:lineRule="auto"/>
        <w:ind w:firstLine="720"/>
        <w:jc w:val="both"/>
        <w:rPr>
          <w:rFonts w:ascii="Times New Roman" w:hAnsi="Times New Roman" w:cs="Times New Roman"/>
          <w:sz w:val="28"/>
          <w:szCs w:val="28"/>
        </w:rPr>
      </w:pPr>
    </w:p>
    <w:p w:rsidR="000E4815" w:rsidRPr="00C10C3A" w:rsidRDefault="00A95337" w:rsidP="00DA1A3E">
      <w:pPr>
        <w:pStyle w:val="ConsPlusNormal"/>
        <w:spacing w:line="235" w:lineRule="auto"/>
        <w:ind w:firstLine="720"/>
        <w:jc w:val="both"/>
      </w:pPr>
      <w:r w:rsidRPr="00C10C3A">
        <w:rPr>
          <w:rFonts w:ascii="Times New Roman" w:hAnsi="Times New Roman" w:cs="Times New Roman"/>
          <w:b/>
          <w:sz w:val="28"/>
          <w:szCs w:val="28"/>
        </w:rPr>
        <w:t>1.5. В области охраны труда, создания благоприятных и безопасных условий труда:</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1.5.1. обеспечить функционирование рабочей группы по охране труда и безопасности производства в составе районной трехсторонней комиссии по регулированию социально-трудовых отношений. Осуществлять контроль за выполнением принятых решений;</w:t>
      </w:r>
    </w:p>
    <w:p w:rsidR="000E4815" w:rsidRPr="00C10C3A" w:rsidRDefault="00A95337" w:rsidP="00DA1A3E">
      <w:pPr>
        <w:pStyle w:val="ConsPlusNormal"/>
        <w:ind w:firstLine="720"/>
        <w:jc w:val="both"/>
      </w:pPr>
      <w:r w:rsidRPr="00C10C3A">
        <w:rPr>
          <w:rFonts w:ascii="Times New Roman" w:hAnsi="Times New Roman" w:cs="Times New Roman"/>
          <w:sz w:val="28"/>
          <w:szCs w:val="28"/>
        </w:rPr>
        <w:t xml:space="preserve">1.5.2. принимать меры, направленные на соблюдение трудовых прав и социальных гарантий граждан, предусмотренных трудовым законодательством, осуществлять муниципальное управление в области охраны труда в </w:t>
      </w:r>
      <w:r w:rsidR="00154C2C">
        <w:rPr>
          <w:rFonts w:ascii="Times New Roman" w:hAnsi="Times New Roman" w:cs="Times New Roman"/>
          <w:sz w:val="28"/>
          <w:szCs w:val="28"/>
        </w:rPr>
        <w:t>Волчихинском</w:t>
      </w:r>
      <w:r w:rsidRPr="00C10C3A">
        <w:rPr>
          <w:rFonts w:ascii="Times New Roman" w:hAnsi="Times New Roman" w:cs="Times New Roman"/>
          <w:sz w:val="28"/>
          <w:szCs w:val="28"/>
        </w:rPr>
        <w:t xml:space="preserve"> районе, обеспечивать реализацию комплекса мер по стимулированию работодателей и работников к улучшению условий труда и сохранению здоровья работников, а также по мотивированию граждан к ведению здорового образа жизни;</w:t>
      </w:r>
    </w:p>
    <w:p w:rsidR="000E4815" w:rsidRPr="00C10C3A" w:rsidRDefault="00A95337" w:rsidP="00DA1A3E">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 xml:space="preserve">1.5.3. предоставлять методическую помощь организациям </w:t>
      </w:r>
      <w:r w:rsidR="00154C2C">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в работе по охране труда, содействовать развитию системы оказания услуг в сфере охраны труда, координировать обучение по охране труда руководителей, специалистов, уполномоченных лиц и членов комитетов (комиссий) по охране труда предприятий и организаций всех форм собственности. Осуществлять координацию по проведению специальной оценки условий труда в учреждениях, предприятиях и организациях всех форм собственности;</w:t>
      </w:r>
    </w:p>
    <w:p w:rsidR="000E4815" w:rsidRPr="00C10C3A" w:rsidRDefault="00A95337" w:rsidP="00DA1A3E">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 xml:space="preserve">1.5.4. организовать создание муниципальной программы «Улучшение условий и охраны труда в </w:t>
      </w:r>
      <w:r w:rsidR="00396010">
        <w:rPr>
          <w:rFonts w:ascii="Times New Roman" w:hAnsi="Times New Roman" w:cs="Times New Roman"/>
          <w:sz w:val="28"/>
          <w:szCs w:val="28"/>
        </w:rPr>
        <w:t>Волчихинском</w:t>
      </w:r>
      <w:r w:rsidRPr="00C10C3A">
        <w:rPr>
          <w:rFonts w:ascii="Times New Roman" w:hAnsi="Times New Roman" w:cs="Times New Roman"/>
          <w:sz w:val="28"/>
          <w:szCs w:val="28"/>
        </w:rPr>
        <w:t xml:space="preserve"> районе», а также осуществлять контроль за ее исполнением;</w:t>
      </w:r>
    </w:p>
    <w:p w:rsidR="000E4815" w:rsidRPr="00C10C3A" w:rsidRDefault="00A95337" w:rsidP="00DA1A3E">
      <w:pPr>
        <w:pStyle w:val="ConsPlusNormal"/>
        <w:ind w:firstLine="720"/>
        <w:jc w:val="both"/>
      </w:pPr>
      <w:r w:rsidRPr="00C10C3A">
        <w:rPr>
          <w:rFonts w:ascii="Times New Roman" w:hAnsi="Times New Roman" w:cs="Times New Roman"/>
          <w:sz w:val="28"/>
          <w:szCs w:val="28"/>
        </w:rPr>
        <w:t xml:space="preserve">1.5.5. содействовать включению в коллективные договоры, районные отраслевые соглашения обязательств сторон социального партнерства по улучшению условий и охраны труда, разработке и внедрению программы «Нулевой травматизм» либо актуализации действующих мероприятий по улучшению условий и охраны труда, в том числе по организации подготовки и выполнению испытаний Всероссийского физкультурно-спортивного комплекса «Готов к труду и обороне» (ГТО), а также включению в режим рабочего дня производственной гимнастики для </w:t>
      </w:r>
      <w:r w:rsidRPr="00C10C3A">
        <w:rPr>
          <w:rFonts w:ascii="Times New Roman" w:hAnsi="Times New Roman" w:cs="Times New Roman"/>
          <w:sz w:val="28"/>
          <w:szCs w:val="28"/>
        </w:rPr>
        <w:lastRenderedPageBreak/>
        <w:t>поддержания умственной и физической работоспособности работников;</w:t>
      </w:r>
    </w:p>
    <w:p w:rsidR="000E4815" w:rsidRPr="00C10C3A" w:rsidRDefault="00A95337" w:rsidP="00DA1A3E">
      <w:pPr>
        <w:pStyle w:val="ConsPlusNormal"/>
        <w:ind w:firstLine="720"/>
        <w:jc w:val="both"/>
      </w:pPr>
      <w:r w:rsidRPr="00C10C3A">
        <w:rPr>
          <w:rFonts w:ascii="Times New Roman" w:hAnsi="Times New Roman" w:cs="Times New Roman"/>
          <w:sz w:val="28"/>
          <w:szCs w:val="28"/>
        </w:rPr>
        <w:t>1.5.6. организовывать участие представителей Администрации района в расследовании несчастных случаев на производстве, в результате которых один или несколько пострадавших получили тяжелые повреждения здоровья, либо несчастных случаев на производстве со смертельным исходом;</w:t>
      </w:r>
    </w:p>
    <w:p w:rsidR="000E4815" w:rsidRPr="00C10C3A" w:rsidRDefault="00A95337" w:rsidP="00DA1A3E">
      <w:pPr>
        <w:pStyle w:val="ConsPlusNormal"/>
        <w:ind w:firstLine="720"/>
        <w:jc w:val="both"/>
      </w:pPr>
      <w:r w:rsidRPr="00C10C3A">
        <w:rPr>
          <w:rFonts w:ascii="Times New Roman" w:hAnsi="Times New Roman" w:cs="Times New Roman"/>
          <w:sz w:val="28"/>
          <w:szCs w:val="28"/>
        </w:rPr>
        <w:t>1.5.7. оказывать содействие развитию электронных цифровых сервисов по предоставлению гарантий и компенсаций работникам («Электронный листок нетрудоспособности», «Электронная медицинская карта работника», «Социальный навигатор», «Личный кабинет страхователя», «Личный кабинет застрахованного лица», «Калькулятор расчета пособий»);</w:t>
      </w:r>
    </w:p>
    <w:p w:rsidR="000E4815" w:rsidRPr="00C10C3A" w:rsidRDefault="00A95337" w:rsidP="00DA1A3E">
      <w:pPr>
        <w:pStyle w:val="ConsPlusNormal"/>
        <w:ind w:firstLine="720"/>
        <w:jc w:val="both"/>
      </w:pPr>
      <w:r w:rsidRPr="00C10C3A">
        <w:rPr>
          <w:rFonts w:ascii="Times New Roman" w:hAnsi="Times New Roman" w:cs="Times New Roman"/>
          <w:sz w:val="28"/>
          <w:szCs w:val="28"/>
        </w:rPr>
        <w:t>1.5.8. участвовать во Всероссийских конкурсах по охране труда с привлечением лучших муниципальных организаций, специалистов района, а также в организации и проведении мероприятий, приуроченных ко Всемирному дню охраны труда 28 апреля. Проводить районный конкурс детских рисунков «Охрана труда глазами детей»;</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1.5.9. предусматривать в районном бюджете средства на обеспечение безопасных условий труда, а также на улучшение условий труда, и охраны труда работников муниципальных учреждений;</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 xml:space="preserve">1.5.10. проводить анализ состояния условий и охраны труда в организациях </w:t>
      </w:r>
      <w:r w:rsidR="00B226F4">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на его основе подготавливать аналитический доклад о состоянии условий и охраны труда в районе. Распространять передовой опыт организации работы по обеспечению безопасных условий труда в организациях </w:t>
      </w:r>
      <w:r w:rsidR="00B226F4">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Алтайского края. Информировать через средства массовой информации о состоянии условий и охраны труда, мероприятиях в области охраны труда, проводимых сторонами социального партнерства.</w:t>
      </w:r>
    </w:p>
    <w:p w:rsidR="000E4815" w:rsidRPr="00C10C3A" w:rsidRDefault="000E4815" w:rsidP="00DA1A3E">
      <w:pPr>
        <w:pStyle w:val="ConsPlusNormal"/>
        <w:spacing w:line="235" w:lineRule="auto"/>
        <w:ind w:firstLine="720"/>
        <w:jc w:val="both"/>
        <w:rPr>
          <w:rFonts w:ascii="Times New Roman" w:hAnsi="Times New Roman" w:cs="Times New Roman"/>
          <w:sz w:val="28"/>
          <w:szCs w:val="28"/>
        </w:rPr>
      </w:pPr>
    </w:p>
    <w:p w:rsidR="000E4815" w:rsidRPr="00C10C3A" w:rsidRDefault="00A95337" w:rsidP="00DA1A3E">
      <w:pPr>
        <w:pStyle w:val="ConsPlusNormal"/>
        <w:spacing w:line="235" w:lineRule="auto"/>
        <w:ind w:firstLine="720"/>
        <w:jc w:val="both"/>
      </w:pPr>
      <w:r w:rsidRPr="00C10C3A">
        <w:rPr>
          <w:rFonts w:ascii="Times New Roman" w:hAnsi="Times New Roman" w:cs="Times New Roman"/>
          <w:b/>
          <w:sz w:val="28"/>
          <w:szCs w:val="28"/>
        </w:rPr>
        <w:t>1.6. В области развития социального партнерства:</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1.6.1. обеспечивать функционирование районной трехсторонней комиссии по регулированию социально-трудовых отношений;</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 xml:space="preserve">1.6.2. </w:t>
      </w:r>
      <w:r w:rsidRPr="00C10C3A">
        <w:rPr>
          <w:rFonts w:ascii="Times New Roman" w:hAnsi="Times New Roman" w:cs="Times New Roman"/>
          <w:sz w:val="28"/>
          <w:szCs w:val="28"/>
          <w:shd w:val="clear" w:color="auto" w:fill="FFFFFF"/>
        </w:rPr>
        <w:t xml:space="preserve">проводить мониторинг состояния социального партнерства в организациях </w:t>
      </w:r>
      <w:r w:rsidR="00B226F4">
        <w:rPr>
          <w:rFonts w:ascii="Times New Roman" w:hAnsi="Times New Roman" w:cs="Times New Roman"/>
          <w:sz w:val="28"/>
          <w:szCs w:val="28"/>
          <w:shd w:val="clear" w:color="auto" w:fill="FFFFFF"/>
        </w:rPr>
        <w:t>Волчихинского</w:t>
      </w:r>
      <w:r w:rsidRPr="00C10C3A">
        <w:rPr>
          <w:rFonts w:ascii="Times New Roman" w:hAnsi="Times New Roman" w:cs="Times New Roman"/>
          <w:sz w:val="28"/>
          <w:szCs w:val="28"/>
          <w:shd w:val="clear" w:color="auto" w:fill="FFFFFF"/>
        </w:rPr>
        <w:t xml:space="preserve"> района. Содействовать формированию и функционированию отраслевых систем социального партнерства муниципального уровня, заключению соглашений на муниципальном уровне социального партнерства, коллективных договоров</w:t>
      </w:r>
      <w:r w:rsidRPr="00C10C3A">
        <w:rPr>
          <w:rFonts w:ascii="Times New Roman" w:hAnsi="Times New Roman" w:cs="Times New Roman"/>
          <w:sz w:val="28"/>
          <w:szCs w:val="28"/>
        </w:rPr>
        <w:t>;</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pacing w:val="-2"/>
          <w:sz w:val="28"/>
          <w:szCs w:val="28"/>
        </w:rPr>
        <w:t>1.6.3. учитывать обязательства, закрепленные настоящим Соглашением,</w:t>
      </w:r>
      <w:r w:rsidRPr="00C10C3A">
        <w:rPr>
          <w:rFonts w:ascii="Times New Roman" w:hAnsi="Times New Roman" w:cs="Times New Roman"/>
          <w:sz w:val="28"/>
          <w:szCs w:val="28"/>
        </w:rPr>
        <w:t xml:space="preserve"> при заключении соглашений с собственниками (инвесторами), обратив особое внимание на сохранение и создание рабочих мест, увеличение заработной платы, обеспечение безопасных условий труда, заключение коллективных договоров и соглашений, оказание содействия работникам в создании (деятельности) первичных профсоюзных организаций;</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1.6.4. проводить политику, направленную на повышение социальной ответственности работодателей на рынке труда. Предусматривать для работодателей, отнесенных к категориям «социально ответственный работодатель» и «социально ориентированный работодатель», приоритетное предоставление мер муниципальной</w:t>
      </w:r>
      <w:r w:rsidRPr="00C10C3A">
        <w:rPr>
          <w:rFonts w:ascii="Times New Roman" w:hAnsi="Times New Roman" w:cs="Times New Roman"/>
          <w:b/>
          <w:sz w:val="28"/>
          <w:szCs w:val="28"/>
        </w:rPr>
        <w:t xml:space="preserve"> </w:t>
      </w:r>
      <w:r w:rsidRPr="00C10C3A">
        <w:rPr>
          <w:rFonts w:ascii="Times New Roman" w:hAnsi="Times New Roman" w:cs="Times New Roman"/>
          <w:sz w:val="28"/>
          <w:szCs w:val="28"/>
        </w:rPr>
        <w:t>поддержки, в том числе создание положительного имиджа, оказание помощи в реализации перспективных проектов. В рамках реализации указа Губернатора Алтайского края от 30.04.2014 № 52 «О проведении ежегодного краевого конкурса «Лучший социально ответственный работодатель года» продолжить работу по выявлению работодателей, наиболее эффективно решающих социальные задачи, способствовать распространению их опыта, поощрять лучшие практики в социально-трудовой сфере;</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 xml:space="preserve">1.6.5. оказывать содействие работодателям соответствующих отраслей экономики в реализации их права на объединение в соответствии с Федеральным </w:t>
      </w:r>
      <w:hyperlink r:id="rId6" w:anchor="_blank" w:history="1">
        <w:r w:rsidRPr="00C10C3A">
          <w:rPr>
            <w:rFonts w:ascii="Times New Roman" w:hAnsi="Times New Roman" w:cs="Times New Roman"/>
            <w:sz w:val="28"/>
            <w:szCs w:val="28"/>
          </w:rPr>
          <w:t>законом</w:t>
        </w:r>
      </w:hyperlink>
      <w:r w:rsidRPr="00C10C3A">
        <w:rPr>
          <w:rFonts w:ascii="Times New Roman" w:hAnsi="Times New Roman" w:cs="Times New Roman"/>
          <w:sz w:val="28"/>
          <w:szCs w:val="28"/>
        </w:rPr>
        <w:t xml:space="preserve"> от 27.11.2002 № 156-ФЗ «Об объединениях работодателей» и районным объединениям работодателей, созданным в соответствии с вышеназванным </w:t>
      </w:r>
      <w:hyperlink r:id="rId7" w:anchor="_blank" w:history="1">
        <w:r w:rsidRPr="00C10C3A">
          <w:rPr>
            <w:rFonts w:ascii="Times New Roman" w:hAnsi="Times New Roman" w:cs="Times New Roman"/>
            <w:sz w:val="28"/>
            <w:szCs w:val="28"/>
          </w:rPr>
          <w:t>законом</w:t>
        </w:r>
      </w:hyperlink>
      <w:r w:rsidRPr="00C10C3A">
        <w:rPr>
          <w:rFonts w:ascii="Times New Roman" w:hAnsi="Times New Roman" w:cs="Times New Roman"/>
          <w:sz w:val="28"/>
          <w:szCs w:val="28"/>
        </w:rPr>
        <w:t>, – в участии в реализации государственной политики в сфере социально-трудовых и связанных с ними экономических отношений в порядке, установленном законодательством Российской Федерации и Алтайского края;</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1.6.6. создавать условия для деятельности профессиональных союзов и их объединений, укрепления первичных профсоюзных организаций в целях повышения их роли в гражданском обществе. Обеспечивать согласование с соответствующими районными организациями профсоюзов проектов законодательных и иных нормативных правовых актов, затрагивающих вопросы регулирования социально-трудовых отношений, с соответствующими объединениями работодателей – проектов законодательных и иных нормативных правовых актов по вопросам социального партнерства в сфере труда. Включать представителей Профсоюзов и Работодателей в составы коллегиально-совещательных органов по решению вопросов социально-трудовых отношений;</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 xml:space="preserve">1.6.7. выделять координационному совету организации профсоюзов муниципального образования </w:t>
      </w:r>
      <w:r w:rsidR="008F63CE">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Алтайского края на безвозмездной основе помещения для осуществления деятельности (проведение совещаний, хранение документации и другое), а также предоставлять возможность размещения информации в доступных для населения местах, в том числе в муниципальных средствах массовой информации, поддерживать инициативу работников по созданию первичных профсоюзных организаций и заключению коллективных договоров, </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1.6.8. осуществлять информационное сопровождение развития социального партнерства, освещение значимых мероприятий, проводимых Сторонами, в средствах массовой информации.</w:t>
      </w:r>
    </w:p>
    <w:p w:rsidR="000E4815" w:rsidRPr="00C10C3A" w:rsidRDefault="000E4815" w:rsidP="00DA1A3E">
      <w:pPr>
        <w:spacing w:line="408" w:lineRule="atLeast"/>
        <w:ind w:firstLine="709"/>
        <w:jc w:val="both"/>
        <w:rPr>
          <w:rFonts w:ascii="Times New Roman" w:eastAsia="Times New Roman" w:hAnsi="Times New Roman" w:cs="Times New Roman"/>
          <w:b/>
          <w:bCs/>
          <w:sz w:val="28"/>
          <w:szCs w:val="28"/>
          <w:lang w:eastAsia="ru-RU"/>
        </w:rPr>
      </w:pPr>
    </w:p>
    <w:p w:rsidR="000E4815" w:rsidRPr="00C10C3A" w:rsidRDefault="00A95337" w:rsidP="00DA1A3E">
      <w:pPr>
        <w:spacing w:line="408" w:lineRule="atLeast"/>
        <w:ind w:firstLine="709"/>
        <w:jc w:val="both"/>
        <w:rPr>
          <w:rFonts w:hint="eastAsia"/>
        </w:rPr>
      </w:pPr>
      <w:r w:rsidRPr="00C10C3A">
        <w:rPr>
          <w:rFonts w:ascii="Times New Roman" w:eastAsia="Times New Roman" w:hAnsi="Times New Roman" w:cs="Times New Roman"/>
          <w:b/>
          <w:bCs/>
          <w:sz w:val="28"/>
          <w:szCs w:val="28"/>
          <w:lang w:val="en-US" w:eastAsia="ru-RU"/>
        </w:rPr>
        <w:t>II</w:t>
      </w:r>
      <w:r w:rsidRPr="00C10C3A">
        <w:rPr>
          <w:rFonts w:ascii="Times New Roman" w:eastAsia="Times New Roman" w:hAnsi="Times New Roman" w:cs="Times New Roman"/>
          <w:b/>
          <w:bCs/>
          <w:sz w:val="28"/>
          <w:szCs w:val="28"/>
          <w:lang w:eastAsia="ru-RU"/>
        </w:rPr>
        <w:t>. Обязательства Работодателей</w:t>
      </w:r>
    </w:p>
    <w:p w:rsidR="000E4815" w:rsidRPr="00C10C3A" w:rsidRDefault="00A95337" w:rsidP="00DA1A3E">
      <w:pPr>
        <w:spacing w:line="408" w:lineRule="atLeast"/>
        <w:ind w:firstLine="709"/>
        <w:jc w:val="both"/>
        <w:rPr>
          <w:rFonts w:hint="eastAsia"/>
        </w:rPr>
      </w:pPr>
      <w:r w:rsidRPr="00C10C3A">
        <w:rPr>
          <w:rFonts w:ascii="Times New Roman" w:eastAsia="Times New Roman" w:hAnsi="Times New Roman" w:cs="Times New Roman"/>
          <w:b/>
          <w:bCs/>
          <w:sz w:val="28"/>
          <w:szCs w:val="28"/>
          <w:lang w:eastAsia="ru-RU"/>
        </w:rPr>
        <w:t>2.1. В области оплаты труда и доходов населения:</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2.1.1. обеспечивать оплату труда работников в размере не ниже предусмотренного в отраслевых тарифных соглашениях, региональных отраслевых соглашениях, действующих в отношении работодателя, а в случае их отсутствия обеспечивать в 2024 году темп роста средней заработной платы в организациях внебюджетного сектора экономики, где средняя заработная плата менее 33000 рублей, не ниже 120 %, в организациях, где средняя заработная плата более 33000 рублей и менее 40000 рублей, не ниже 115 %, в организациях, где средняя заработная плата более 40000 рублей и менее 50000 рублей, не ниже 110 %, в организациях, где средняя заработная плата более 50000 рублей обеспечивать индексацию заработной платы в связи с ростом потребительских цен на товары и услуги;</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2.1.2. обеспечить своевременную выплату заработной платы работникам, полностью отработавшим норму рабочего времени и выполнившим норму труда, в объеме не ниже размера минимальной заработной платы, установленного региональным соглашением о размере минимальной заработной платы в Алтайском крае, без учета выплат за работу в местностях с особыми климатическими условиями, и иных компенсационных выплат, предоставляемых в соответствии с действующим законодательством, соглашениями и коллективными договорами. Одновременно с выплатой заработной платы перечислять на счет профсоюзной организации членские профсоюзные взносы, удерживаемые по заявлениям работников из их заработной платы;</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 xml:space="preserve">2.1.3. не допускать задержек выплаты заработной платы работникам. В коллективных договорах определять размер денежной компенсации при нарушении работодателем установленного срока выплаты заработной платы и других выплат, причитающихся работнику, не ниже установленного </w:t>
      </w:r>
      <w:hyperlink r:id="rId8" w:anchor="_blank" w:history="1">
        <w:r w:rsidRPr="00C10C3A">
          <w:rPr>
            <w:rFonts w:ascii="Times New Roman" w:hAnsi="Times New Roman" w:cs="Times New Roman"/>
            <w:sz w:val="28"/>
            <w:szCs w:val="28"/>
          </w:rPr>
          <w:t>статьей 236</w:t>
        </w:r>
      </w:hyperlink>
      <w:r w:rsidRPr="00C10C3A">
        <w:rPr>
          <w:rFonts w:ascii="Times New Roman" w:hAnsi="Times New Roman" w:cs="Times New Roman"/>
          <w:sz w:val="28"/>
          <w:szCs w:val="28"/>
        </w:rPr>
        <w:t xml:space="preserve"> Трудового кодекса Российской Федерации;</w:t>
      </w:r>
    </w:p>
    <w:p w:rsidR="000E4815" w:rsidRPr="00C10C3A" w:rsidRDefault="00A95337" w:rsidP="00DA1A3E">
      <w:pPr>
        <w:pStyle w:val="ConsPlusNormal"/>
        <w:ind w:firstLine="720"/>
        <w:jc w:val="both"/>
      </w:pPr>
      <w:r w:rsidRPr="00C10C3A">
        <w:rPr>
          <w:rFonts w:ascii="Times New Roman" w:hAnsi="Times New Roman" w:cs="Times New Roman"/>
          <w:sz w:val="28"/>
          <w:szCs w:val="28"/>
        </w:rPr>
        <w:t>2.1.4. обеспечить установление удельного веса гарантированной тарифной (окладной) части оплаты труда в структуре заработной платы основного персонала с учетом гарантированных надбавок и доплат в размере не менее 60 % (для внебюджетных организаций);</w:t>
      </w:r>
    </w:p>
    <w:p w:rsidR="000E4815" w:rsidRPr="00253717" w:rsidRDefault="00A95337" w:rsidP="00253717">
      <w:pPr>
        <w:pStyle w:val="ConsPlusNormal"/>
        <w:spacing w:line="235" w:lineRule="auto"/>
        <w:ind w:firstLine="720"/>
        <w:jc w:val="both"/>
        <w:rPr>
          <w:rFonts w:ascii="Times New Roman" w:hAnsi="Times New Roman" w:cs="Times New Roman"/>
          <w:sz w:val="28"/>
          <w:szCs w:val="28"/>
        </w:rPr>
      </w:pPr>
      <w:r w:rsidRPr="00C10C3A">
        <w:rPr>
          <w:rFonts w:ascii="Times New Roman" w:hAnsi="Times New Roman" w:cs="Times New Roman"/>
          <w:sz w:val="28"/>
          <w:szCs w:val="28"/>
        </w:rPr>
        <w:t xml:space="preserve">2.1.5. разрабатывать программы развития организаций, обеспечивающие устойчивый экономический рост, модернизацию производства, повышение конкурентоспособности, увеличение заработной платы в размерах не ниже установленных </w:t>
      </w:r>
      <w:hyperlink r:id="rId9" w:anchor="_blank" w:history="1">
        <w:r w:rsidRPr="00C10C3A">
          <w:rPr>
            <w:rFonts w:ascii="Times New Roman" w:hAnsi="Times New Roman" w:cs="Times New Roman"/>
            <w:sz w:val="28"/>
            <w:szCs w:val="28"/>
          </w:rPr>
          <w:t>пунктом 2.1.1</w:t>
        </w:r>
      </w:hyperlink>
      <w:r w:rsidRPr="00C10C3A">
        <w:rPr>
          <w:rFonts w:ascii="Times New Roman" w:hAnsi="Times New Roman" w:cs="Times New Roman"/>
          <w:sz w:val="28"/>
          <w:szCs w:val="28"/>
        </w:rPr>
        <w:t xml:space="preserve"> настоящего Соглашения, обеспечить обсуждение проектов программ с первичными профсоюзными организациями;</w:t>
      </w:r>
    </w:p>
    <w:p w:rsidR="00253717" w:rsidRPr="00253717" w:rsidRDefault="00253717" w:rsidP="00253717">
      <w:pPr>
        <w:pStyle w:val="ConsPlusNormal"/>
        <w:spacing w:line="235" w:lineRule="auto"/>
        <w:ind w:firstLine="720"/>
        <w:jc w:val="both"/>
        <w:rPr>
          <w:rFonts w:ascii="Times New Roman" w:hAnsi="Times New Roman" w:cs="Times New Roman"/>
          <w:sz w:val="28"/>
          <w:szCs w:val="28"/>
        </w:rPr>
      </w:pPr>
      <w:r w:rsidRPr="00253717">
        <w:rPr>
          <w:rFonts w:ascii="Times New Roman" w:hAnsi="Times New Roman" w:cs="Times New Roman"/>
          <w:sz w:val="28"/>
          <w:szCs w:val="28"/>
        </w:rPr>
        <w:t>2.1.6. в организациях внебюджетного сектора экономики обеспечивать ежегодное повышение уровня реального содержания заработной платы. Порядок и размеры индексации заработной платы в связи с ростом потребительских цен на товары и услуги в порядке, установленном коллективными договорами, соглашениями, локальными нормативными актами. Индексацию проводить не реже одного раза в год;</w:t>
      </w:r>
    </w:p>
    <w:p w:rsidR="000E4815" w:rsidRPr="00C10C3A" w:rsidRDefault="00A95337" w:rsidP="00253717">
      <w:pPr>
        <w:pStyle w:val="ConsPlusNormal"/>
        <w:spacing w:line="235" w:lineRule="auto"/>
        <w:ind w:firstLine="720"/>
        <w:jc w:val="both"/>
      </w:pPr>
      <w:r w:rsidRPr="00C10C3A">
        <w:rPr>
          <w:rFonts w:ascii="Times New Roman" w:hAnsi="Times New Roman" w:cs="Times New Roman"/>
          <w:sz w:val="28"/>
          <w:szCs w:val="28"/>
        </w:rPr>
        <w:t>2.1.7. соблюдать дифференциацию оплаты труда работников в зависимости от квалификации, сложности выполняемой работы, количества и качества затраченного труда. Работодателям внебюджетного сектора экономики принимать меры по доведению тарифа первого разряда (оклада) до уровня не ниже размера минимальной заработной платы, установленного региональным соглашением о размере минимальной заработной платы в Алтайском крае;</w:t>
      </w:r>
    </w:p>
    <w:p w:rsidR="000E4815" w:rsidRPr="00C10C3A" w:rsidRDefault="00A95337" w:rsidP="00DA1A3E">
      <w:pPr>
        <w:pStyle w:val="ConsPlusNormal"/>
        <w:ind w:firstLine="720"/>
        <w:jc w:val="both"/>
      </w:pPr>
      <w:r w:rsidRPr="00C10C3A">
        <w:rPr>
          <w:rFonts w:ascii="Times New Roman" w:hAnsi="Times New Roman" w:cs="Times New Roman"/>
          <w:sz w:val="28"/>
          <w:szCs w:val="28"/>
        </w:rPr>
        <w:t>2.1.8. не допускать «серых» схем трудовых отношений и «теневой» выплаты заработной платы. Обеспечить оформление трудовых отношений в соответствии с действующим законодательством, исключив факты неформальной занятости;</w:t>
      </w:r>
    </w:p>
    <w:p w:rsidR="000E4815" w:rsidRPr="00C10C3A" w:rsidRDefault="00A95337" w:rsidP="00DA1A3E">
      <w:pPr>
        <w:pStyle w:val="ConsPlusNormal"/>
        <w:ind w:firstLine="720"/>
        <w:jc w:val="both"/>
      </w:pPr>
      <w:r w:rsidRPr="00C10C3A">
        <w:rPr>
          <w:rFonts w:ascii="Times New Roman" w:hAnsi="Times New Roman" w:cs="Times New Roman"/>
          <w:sz w:val="28"/>
          <w:szCs w:val="28"/>
        </w:rPr>
        <w:t>2.1.9. производить в повышенном размере оплату труда за работу в ночное время, выходные и праздничные нерабочие дни, сверхурочную работу и в других случаях, предусмотренных трудовым законодательством. Конкретные размеры повышенной оплаты труда устанавливать в коллективных договорах.</w:t>
      </w:r>
    </w:p>
    <w:p w:rsidR="000E4815" w:rsidRPr="00C10C3A" w:rsidRDefault="000E4815" w:rsidP="00DA1A3E">
      <w:pPr>
        <w:pStyle w:val="ConsPlusNormal"/>
        <w:ind w:firstLine="720"/>
        <w:jc w:val="both"/>
        <w:rPr>
          <w:rFonts w:ascii="Times New Roman" w:hAnsi="Times New Roman" w:cs="Times New Roman"/>
          <w:sz w:val="28"/>
          <w:szCs w:val="28"/>
        </w:rPr>
      </w:pPr>
    </w:p>
    <w:p w:rsidR="000E4815" w:rsidRPr="00C10C3A" w:rsidRDefault="00A95337" w:rsidP="00DA1A3E">
      <w:pPr>
        <w:pStyle w:val="ConsPlusNormal"/>
        <w:ind w:firstLine="720"/>
        <w:jc w:val="both"/>
      </w:pPr>
      <w:r w:rsidRPr="00C10C3A">
        <w:rPr>
          <w:rFonts w:ascii="Times New Roman" w:hAnsi="Times New Roman" w:cs="Times New Roman"/>
          <w:b/>
          <w:sz w:val="28"/>
          <w:szCs w:val="28"/>
        </w:rPr>
        <w:t>2.2. В области развития социальной сферы, предоставления гарантий и компенсаций работникам:</w:t>
      </w:r>
    </w:p>
    <w:p w:rsidR="000E4815" w:rsidRPr="00C10C3A" w:rsidRDefault="00A95337" w:rsidP="00DA1A3E">
      <w:pPr>
        <w:pStyle w:val="ConsPlusNormal"/>
        <w:ind w:firstLine="720"/>
        <w:jc w:val="both"/>
      </w:pPr>
      <w:r w:rsidRPr="00C10C3A">
        <w:rPr>
          <w:rFonts w:ascii="Times New Roman" w:hAnsi="Times New Roman" w:cs="Times New Roman"/>
          <w:sz w:val="28"/>
          <w:szCs w:val="28"/>
        </w:rPr>
        <w:t>2.2.1. разрабатывать и реализовывать, с учетом финансовых возможностей работодателей, корпоративные программы по поддержке здоровья работников (и членов их семей), направленные на улучшение качества жизни, повышение работоспособности (спортивные мероприятия, вакцинация, обеспечение сотрудников горячим питанием, ежегодная диспансеризация, оплата спортивных занятий вне предприятия, оплата путевок в санатории, дома отдыха, детские лагеря);</w:t>
      </w:r>
    </w:p>
    <w:p w:rsidR="000E4815" w:rsidRPr="00C10C3A" w:rsidRDefault="00A95337" w:rsidP="00DA1A3E">
      <w:pPr>
        <w:pStyle w:val="ConsPlusNormal"/>
        <w:ind w:firstLine="720"/>
        <w:jc w:val="both"/>
      </w:pPr>
      <w:r w:rsidRPr="00C10C3A">
        <w:rPr>
          <w:rFonts w:ascii="Times New Roman" w:hAnsi="Times New Roman" w:cs="Times New Roman"/>
          <w:sz w:val="28"/>
          <w:szCs w:val="28"/>
        </w:rPr>
        <w:t xml:space="preserve">2.2.2. предусматривать в коллективных договорах условия добровольного медицинского и пенсионного страхования работников (с учетом финансовых возможностей работодателей); </w:t>
      </w:r>
    </w:p>
    <w:p w:rsidR="000E4815" w:rsidRPr="00C10C3A" w:rsidRDefault="00A95337" w:rsidP="00DA1A3E">
      <w:pPr>
        <w:pStyle w:val="ConsPlusNormal"/>
        <w:ind w:firstLine="720"/>
        <w:jc w:val="both"/>
      </w:pPr>
      <w:r w:rsidRPr="00C10C3A">
        <w:rPr>
          <w:rFonts w:ascii="Times New Roman" w:hAnsi="Times New Roman" w:cs="Times New Roman"/>
          <w:sz w:val="28"/>
          <w:szCs w:val="28"/>
        </w:rPr>
        <w:t>2.2.3. содействовать улучшению демографической ситуации в районе посредством установления в коллективных договорах (с учетом финансовых возможностей работодателей), соглашениях обязательств по осуществлению единовременных выплат при рождении первого ребенка, второго и каждого последующего ребенка, при поступлении ребенка в первый класс; приоритетного права на оплату санаторно-курортного лечения по достижении первым ребенком возраста трех лет; предоставления работнику, являющемуся многодетным родителем, отпуска без сохранения заработной платы до 30 календарных дней в году и другие;</w:t>
      </w:r>
    </w:p>
    <w:p w:rsidR="000E4815" w:rsidRPr="00C10C3A" w:rsidRDefault="00A95337" w:rsidP="00DA1A3E">
      <w:pPr>
        <w:pStyle w:val="ConsPlusNormal"/>
        <w:ind w:firstLine="720"/>
        <w:jc w:val="both"/>
      </w:pPr>
      <w:r w:rsidRPr="00C10C3A">
        <w:rPr>
          <w:rFonts w:ascii="Times New Roman" w:hAnsi="Times New Roman" w:cs="Times New Roman"/>
          <w:sz w:val="28"/>
          <w:szCs w:val="28"/>
        </w:rPr>
        <w:t>2.2.4. создавать необходимые условия для занятий физической культурой и спортом работников непосредственно на предприятиях либо в спортивных залах и спортивных комплексах (приобретение абонементов). В организациях с численностью работников свыше 500 человек, в зависимости от финансово-экономического положения, предусматривать должность специалиста по спортивной работе (в случае если в штате профсоюзной организации предприятия не предусмотрена данная штатная единица);</w:t>
      </w:r>
    </w:p>
    <w:p w:rsidR="000E4815" w:rsidRPr="00C10C3A" w:rsidRDefault="00A95337" w:rsidP="00DA1A3E">
      <w:pPr>
        <w:pStyle w:val="ConsPlusNormal"/>
        <w:ind w:firstLine="720"/>
        <w:jc w:val="both"/>
      </w:pPr>
      <w:r w:rsidRPr="00C10C3A">
        <w:rPr>
          <w:rFonts w:ascii="Times New Roman" w:hAnsi="Times New Roman" w:cs="Times New Roman"/>
          <w:sz w:val="28"/>
          <w:szCs w:val="28"/>
        </w:rPr>
        <w:t>2.2.5. принимать участие в проведении детской оздоровительной кампании, работодателям внебюджетного сектора экономики финансировать</w:t>
      </w:r>
      <w:r w:rsidRPr="00C10C3A">
        <w:rPr>
          <w:rFonts w:ascii="Times New Roman" w:hAnsi="Times New Roman" w:cs="Times New Roman"/>
          <w:sz w:val="28"/>
          <w:szCs w:val="28"/>
        </w:rPr>
        <w:br/>
        <w:t>не менее 45 % стоимости путевки;</w:t>
      </w:r>
    </w:p>
    <w:p w:rsidR="000E4815" w:rsidRPr="00C10C3A" w:rsidRDefault="00A95337" w:rsidP="00DA1A3E">
      <w:pPr>
        <w:pStyle w:val="ConsPlusNormal"/>
        <w:ind w:firstLine="720"/>
        <w:jc w:val="both"/>
      </w:pPr>
      <w:r w:rsidRPr="00C10C3A">
        <w:rPr>
          <w:rFonts w:ascii="Times New Roman" w:hAnsi="Times New Roman" w:cs="Times New Roman"/>
          <w:sz w:val="28"/>
          <w:szCs w:val="28"/>
        </w:rPr>
        <w:t>2.2.6. выделять средства в размере не менее 2 % от фонда оплаты труда для обеспечения работников и членов их семей путевками на санаторно-курортное лечение и оздоровление (для работодателей внебюджетного сектора экономики), при наличии в собственности организации санаториев-профилакториев – не менее 1 % от фонда оплаты труда;</w:t>
      </w:r>
    </w:p>
    <w:p w:rsidR="000E4815" w:rsidRPr="00C10C3A" w:rsidRDefault="00A95337" w:rsidP="00DA1A3E">
      <w:pPr>
        <w:pStyle w:val="ConsPlusNormal"/>
        <w:ind w:firstLine="720"/>
        <w:jc w:val="both"/>
      </w:pPr>
      <w:r w:rsidRPr="00C10C3A">
        <w:rPr>
          <w:rFonts w:ascii="Times New Roman" w:hAnsi="Times New Roman" w:cs="Times New Roman"/>
          <w:sz w:val="28"/>
          <w:szCs w:val="28"/>
        </w:rPr>
        <w:t>2.2.7. выделять средства в размере не менее 2 % от фонда оплаты труда организации для проведения спортивных, культурно-массовых мероприятий, оказания шефской помощи детским учреждениям (школам, детским садам, спортивным клубам и другим) и материальной помощи нуждающимся работникам (для работодателей внебюджетного сектора экономики);</w:t>
      </w:r>
    </w:p>
    <w:p w:rsidR="000E4815" w:rsidRPr="00C10C3A" w:rsidRDefault="00A95337" w:rsidP="00DA1A3E">
      <w:pPr>
        <w:pStyle w:val="ConsPlusNormal"/>
        <w:ind w:firstLine="720"/>
        <w:jc w:val="both"/>
      </w:pPr>
      <w:r w:rsidRPr="00C10C3A">
        <w:rPr>
          <w:rFonts w:ascii="Times New Roman" w:hAnsi="Times New Roman" w:cs="Times New Roman"/>
          <w:sz w:val="28"/>
          <w:szCs w:val="28"/>
        </w:rPr>
        <w:t>2.2.8. содействовать работникам, нуждающимся в улучшении жилищных условий, в получении безвозмездных субсидий и кредитов на строительство (приобретение) жилья за счет средств организаций, с учетом финансовой возможности работодателя, или иных форм оказания им помощи в порядке, установленном коллективными договорами, а при их отсутствии – локальными нормативными актами;</w:t>
      </w:r>
    </w:p>
    <w:p w:rsidR="000E4815" w:rsidRPr="00C10C3A" w:rsidRDefault="00A95337" w:rsidP="00DA1A3E">
      <w:pPr>
        <w:pStyle w:val="ConsPlusNormal"/>
        <w:ind w:firstLine="720"/>
        <w:jc w:val="both"/>
      </w:pPr>
      <w:r w:rsidRPr="00C10C3A">
        <w:rPr>
          <w:rFonts w:ascii="Times New Roman" w:hAnsi="Times New Roman" w:cs="Times New Roman"/>
          <w:sz w:val="28"/>
          <w:szCs w:val="28"/>
        </w:rPr>
        <w:t>2.2.9. своевременно и в полном объеме перечислять страховые взносы за каждого работника в территориальные органы государственных внебюджетных фондов;</w:t>
      </w:r>
    </w:p>
    <w:p w:rsidR="000E4815" w:rsidRPr="00C10C3A" w:rsidRDefault="00A95337" w:rsidP="00DA1A3E">
      <w:pPr>
        <w:pStyle w:val="ConsPlusNormal"/>
        <w:ind w:firstLine="720"/>
        <w:jc w:val="both"/>
      </w:pPr>
      <w:r w:rsidRPr="00C10C3A">
        <w:rPr>
          <w:rFonts w:ascii="Times New Roman" w:hAnsi="Times New Roman" w:cs="Times New Roman"/>
          <w:sz w:val="28"/>
          <w:szCs w:val="28"/>
        </w:rPr>
        <w:t xml:space="preserve">2.2.10. предусматривать в коллективных договорах дополнительные социальные льготы и гарантии работникам, ближайшие родственники которых призваны на военную службу по мобилизации или проходят военную службу по контракту о прохождении военной службы, заключенному в соответствии с </w:t>
      </w:r>
      <w:hyperlink r:id="rId10" w:history="1">
        <w:r w:rsidRPr="00C10C3A">
          <w:rPr>
            <w:rFonts w:ascii="Times New Roman" w:hAnsi="Times New Roman" w:cs="Times New Roman"/>
            <w:sz w:val="28"/>
            <w:szCs w:val="28"/>
          </w:rPr>
          <w:t>пунктом 7 статьи 38</w:t>
        </w:r>
      </w:hyperlink>
      <w:r w:rsidRPr="00C10C3A">
        <w:rPr>
          <w:rFonts w:ascii="Times New Roman" w:hAnsi="Times New Roman" w:cs="Times New Roman"/>
          <w:sz w:val="28"/>
          <w:szCs w:val="28"/>
        </w:rPr>
        <w:t xml:space="preserve"> Федерального закона от 28.03.1998 N 53-ФЗ "О воинской обязанности и военной службе", либо заключили контракт о добровольном содействии в выполнении задач, возложенных на Вооруженные Силы Российской Федерации.</w:t>
      </w:r>
    </w:p>
    <w:p w:rsidR="000E4815" w:rsidRPr="00C10C3A" w:rsidRDefault="000E4815" w:rsidP="00DA1A3E">
      <w:pPr>
        <w:pStyle w:val="ConsPlusNormal"/>
        <w:ind w:firstLine="720"/>
        <w:jc w:val="both"/>
        <w:rPr>
          <w:rFonts w:ascii="Times New Roman" w:hAnsi="Times New Roman" w:cs="Times New Roman"/>
          <w:sz w:val="28"/>
          <w:szCs w:val="28"/>
        </w:rPr>
      </w:pPr>
    </w:p>
    <w:p w:rsidR="000E4815" w:rsidRPr="00C10C3A" w:rsidRDefault="00A95337" w:rsidP="00DA1A3E">
      <w:pPr>
        <w:pStyle w:val="ConsPlusNormal"/>
        <w:ind w:firstLine="720"/>
        <w:jc w:val="both"/>
      </w:pPr>
      <w:r w:rsidRPr="00C10C3A">
        <w:rPr>
          <w:rFonts w:ascii="Times New Roman" w:hAnsi="Times New Roman" w:cs="Times New Roman"/>
          <w:b/>
          <w:sz w:val="28"/>
          <w:szCs w:val="28"/>
        </w:rPr>
        <w:t>2.3. В области содействия занятости и развития трудового потенциала:</w:t>
      </w:r>
    </w:p>
    <w:p w:rsidR="000E4815" w:rsidRPr="00C10C3A" w:rsidRDefault="00A95337" w:rsidP="00DA1A3E">
      <w:pPr>
        <w:pStyle w:val="ConsPlusNormal"/>
        <w:ind w:firstLine="720"/>
        <w:jc w:val="both"/>
      </w:pPr>
      <w:r w:rsidRPr="00C10C3A">
        <w:rPr>
          <w:rFonts w:ascii="Times New Roman" w:hAnsi="Times New Roman" w:cs="Times New Roman"/>
          <w:sz w:val="28"/>
          <w:szCs w:val="28"/>
        </w:rPr>
        <w:t>2.3.1. принимать меры по стабилизации и расширению производства с целью сохранения и создания новых рабочих мест, рационального использования трудовых ресурсов, сокращения неполной занятости работников. Обеспечивать ежегодное создание и модернизацию рабочих мест в количестве, установленном в приложении 1 к настоящему Соглашению;</w:t>
      </w:r>
    </w:p>
    <w:p w:rsidR="000E4815" w:rsidRPr="00C10C3A" w:rsidRDefault="00A95337" w:rsidP="00DA1A3E">
      <w:pPr>
        <w:pStyle w:val="ConsPlusNormal"/>
        <w:ind w:firstLine="720"/>
        <w:jc w:val="both"/>
      </w:pPr>
      <w:r w:rsidRPr="00C10C3A">
        <w:rPr>
          <w:rFonts w:ascii="Times New Roman" w:hAnsi="Times New Roman" w:cs="Times New Roman"/>
          <w:sz w:val="28"/>
          <w:szCs w:val="28"/>
        </w:rPr>
        <w:t>2.3.2. предусматривать возможность выполнения работником трудовых функций в удаленном режиме (вне места работы (рабочего места), определенного трудовым договором), дистанционном формате (с использованием информационно-телекоммуникационной сети общего пользования, в том числе сети «Интернет») при наличии технических и организационных возможностей. Порядок организации удаленной, дистанционной работы, условия оплаты труда, продолжительность рабочего дня, способы взаимодействия работодателя и работников, в том числе посредством электронной почты и иных мобильных и веб-сервисов, обмена электронными документами устанавливаются коллективным договором или локальными нормативными актами;</w:t>
      </w:r>
    </w:p>
    <w:p w:rsidR="000E4815" w:rsidRPr="00C10C3A" w:rsidRDefault="00A95337" w:rsidP="00DA1A3E">
      <w:pPr>
        <w:pStyle w:val="ConsPlusNormal"/>
        <w:ind w:firstLine="720"/>
        <w:jc w:val="both"/>
      </w:pPr>
      <w:r w:rsidRPr="00C10C3A">
        <w:rPr>
          <w:rFonts w:ascii="Times New Roman" w:hAnsi="Times New Roman" w:cs="Times New Roman"/>
          <w:sz w:val="28"/>
          <w:szCs w:val="28"/>
        </w:rPr>
        <w:t>2.3.3. разрабатывать и реализовывать меры по предотвращению массовых высвобождений работников. При проведении мероприятий по сокращению численности или штата работников предусматривать при равной производительности труда и квалификации преимущественное право на оставление на работе работников предпенсионного возраста, одиноких и многодетных родителей, родителей, имеющих детей в возрасте до 16 лет и детей-инвалидов, лиц, в семье которых один из супругов пенсионер, бывших воспитанников детских домов в возрасте до 30 лет, а также других слабозащищенных категорий работников;</w:t>
      </w:r>
    </w:p>
    <w:p w:rsidR="000E4815" w:rsidRPr="00C10C3A" w:rsidRDefault="00A95337" w:rsidP="00DA1A3E">
      <w:pPr>
        <w:pStyle w:val="ConsPlusNormal"/>
        <w:ind w:firstLine="720"/>
        <w:jc w:val="both"/>
      </w:pPr>
      <w:r w:rsidRPr="00C10C3A">
        <w:rPr>
          <w:rFonts w:ascii="Times New Roman" w:hAnsi="Times New Roman" w:cs="Times New Roman"/>
          <w:sz w:val="28"/>
          <w:szCs w:val="28"/>
        </w:rPr>
        <w:t>2.3.4. ежемесячно представлять информацию в органы службы занятости по месту нахождения работодателей, обособленных подразделений работодателей о наличии свободных рабочих мест и вакантных должностей, созданных или выделенных рабочих местах для трудоустройства инвалидов в соответствии с установленной квотой для приема на работу инвалидов, включая информацию о локальных нормативных актах, содержащих сведения о данных рабочих местах, выполнении квоты для приема на работу инвалидов;</w:t>
      </w:r>
    </w:p>
    <w:p w:rsidR="000E4815" w:rsidRPr="00C10C3A" w:rsidRDefault="00A95337" w:rsidP="00DA1A3E">
      <w:pPr>
        <w:pStyle w:val="ConsPlusNormal"/>
        <w:ind w:firstLine="720"/>
        <w:jc w:val="both"/>
      </w:pPr>
      <w:r w:rsidRPr="00C10C3A">
        <w:rPr>
          <w:rFonts w:ascii="Times New Roman" w:hAnsi="Times New Roman" w:cs="Times New Roman"/>
          <w:sz w:val="28"/>
          <w:szCs w:val="28"/>
        </w:rPr>
        <w:t>2.3.5. создавать рабочие места в режиме гибкого рабочего времени или на условиях неполного рабочего дня для предоставления по желанию работника, имеющего трех и более несовершеннолетних детей, детей-инвалидов, или работника, являющегося инвалидом;</w:t>
      </w:r>
    </w:p>
    <w:p w:rsidR="000E4815" w:rsidRPr="00C10C3A" w:rsidRDefault="00A95337" w:rsidP="00DA1A3E">
      <w:pPr>
        <w:pStyle w:val="ConsPlusNormal"/>
        <w:ind w:firstLine="720"/>
        <w:jc w:val="both"/>
      </w:pPr>
      <w:r w:rsidRPr="00C10C3A">
        <w:rPr>
          <w:rFonts w:ascii="Times New Roman" w:hAnsi="Times New Roman" w:cs="Times New Roman"/>
          <w:sz w:val="28"/>
          <w:szCs w:val="28"/>
        </w:rPr>
        <w:t>2.3.6. предусматривать в коллективных договорах и соглашениях мероприятия, направленные на профессиональное обучение и дополнительное профессиональное образование работников предприятий в целях повышения производительности труда, граждан в возрасте 50 лет и старше, а также предпенсионного возраста, женщин, имеющих детей дошкольного возраста, предоставлять дополнительные гарантии работникам при их увольнении по причине сокращения численности или штата;</w:t>
      </w:r>
    </w:p>
    <w:p w:rsidR="000E4815" w:rsidRPr="00C10C3A" w:rsidRDefault="00A95337" w:rsidP="00DA1A3E">
      <w:pPr>
        <w:pStyle w:val="ConsPlusNormal"/>
        <w:ind w:firstLine="720"/>
        <w:jc w:val="both"/>
      </w:pPr>
      <w:r w:rsidRPr="00C10C3A">
        <w:rPr>
          <w:rFonts w:ascii="Times New Roman" w:hAnsi="Times New Roman" w:cs="Times New Roman"/>
          <w:sz w:val="28"/>
          <w:szCs w:val="28"/>
        </w:rPr>
        <w:t>2.3.7. оказывать содействие в трудоустройстве лицам с ограниченными возможностями здоровья, в том числе после окончания ими обучения в образовательных организациях; принимать меры по обеспечению инфраструктурной доступности рабочих мест для трудоустройства инвалидов, определять в локальных документах организации особенности режима рабочего времени и времени отдыха инвалидов, предоставлять при необходимости им помощь наставников;</w:t>
      </w:r>
    </w:p>
    <w:p w:rsidR="000E4815" w:rsidRPr="00C10C3A" w:rsidRDefault="00A95337" w:rsidP="00DA1A3E">
      <w:pPr>
        <w:pStyle w:val="ConsPlusNormal"/>
        <w:ind w:firstLine="720"/>
        <w:jc w:val="both"/>
      </w:pPr>
      <w:r w:rsidRPr="00C10C3A">
        <w:rPr>
          <w:rFonts w:ascii="Times New Roman" w:hAnsi="Times New Roman" w:cs="Times New Roman"/>
          <w:sz w:val="28"/>
          <w:szCs w:val="28"/>
        </w:rPr>
        <w:t>2.3.8. содействовать проведению государственной политики в сфере занятости населения по сокращению численности привлекаемых иностранных работников, их замещению гражданами Российской Федерации при наличии последних на рынке труда, а также предоставлению приоритетного права на занятие вакантных рабочих мест гражданам Российской Федерации по сравнению с иностранными гражданами.</w:t>
      </w:r>
    </w:p>
    <w:p w:rsidR="000E4815" w:rsidRPr="00C10C3A" w:rsidRDefault="00A95337" w:rsidP="00DA1A3E">
      <w:pPr>
        <w:pStyle w:val="ConsPlusNormal"/>
        <w:ind w:firstLine="720"/>
        <w:jc w:val="both"/>
      </w:pPr>
      <w:r w:rsidRPr="00C10C3A">
        <w:rPr>
          <w:rFonts w:ascii="Times New Roman" w:hAnsi="Times New Roman" w:cs="Times New Roman"/>
          <w:sz w:val="28"/>
          <w:szCs w:val="28"/>
        </w:rPr>
        <w:t>2.3.9. создавать условия для применения в организациях края профессиональных стандартов, развития системы независимой оценки квалификации работников, профессиональная деятельность которых связана в том числе с повышенными требованиями к надежности и безопасности выполнения работ, рисками причинения ущерба жизни и здоровью граждан, с финансовой и общественной безопасностью, иными профессиональными рисками;</w:t>
      </w:r>
    </w:p>
    <w:p w:rsidR="000E4815" w:rsidRPr="00C10C3A" w:rsidRDefault="00A95337" w:rsidP="00DA1A3E">
      <w:pPr>
        <w:pStyle w:val="ConsPlusNormal"/>
        <w:ind w:firstLine="720"/>
        <w:jc w:val="both"/>
      </w:pPr>
      <w:r w:rsidRPr="00C10C3A">
        <w:rPr>
          <w:rFonts w:ascii="Times New Roman" w:hAnsi="Times New Roman" w:cs="Times New Roman"/>
          <w:sz w:val="28"/>
          <w:szCs w:val="28"/>
        </w:rPr>
        <w:t xml:space="preserve">2.3.10. осуществлять меры по возрождению, развитию и стимулированию движения наставничества во всех сферах деятельности, в том числе пропагандировать положительный опыт наставничества, в праве </w:t>
      </w:r>
      <w:r w:rsidRPr="00C10C3A">
        <w:rPr>
          <w:rFonts w:ascii="Times New Roman" w:hAnsi="Times New Roman" w:cs="Times New Roman"/>
          <w:bCs/>
          <w:sz w:val="28"/>
          <w:szCs w:val="28"/>
        </w:rPr>
        <w:t>предусматривать в локальных актах организаций, коллективных договорах меры поощрения за наставничество (стимулирующие выплаты, надбавки, доплаты и другое)</w:t>
      </w:r>
      <w:r w:rsidRPr="00C10C3A">
        <w:rPr>
          <w:rFonts w:ascii="Times New Roman" w:hAnsi="Times New Roman" w:cs="Times New Roman"/>
          <w:sz w:val="28"/>
          <w:szCs w:val="28"/>
        </w:rPr>
        <w:t>;</w:t>
      </w:r>
    </w:p>
    <w:p w:rsidR="000E4815" w:rsidRPr="00C10C3A" w:rsidRDefault="00A95337" w:rsidP="00DA1A3E">
      <w:pPr>
        <w:pStyle w:val="ConsPlusNormal"/>
        <w:ind w:firstLine="720"/>
        <w:jc w:val="both"/>
      </w:pPr>
      <w:r w:rsidRPr="00C10C3A">
        <w:rPr>
          <w:rFonts w:ascii="Times New Roman" w:hAnsi="Times New Roman" w:cs="Times New Roman"/>
          <w:sz w:val="28"/>
          <w:szCs w:val="28"/>
        </w:rPr>
        <w:t xml:space="preserve">2.3.11. обеспечивать соблюдение законодательства в сфере труда, соглашений, коллективных договоров при приостановлении действия трудовых договоров с работниками, которые призваны на военную службу по мобилизации или проходят военную службу по контракту о прохождении военной службы, заключенному в соответствии с </w:t>
      </w:r>
      <w:hyperlink r:id="rId11" w:history="1">
        <w:r w:rsidRPr="00C10C3A">
          <w:rPr>
            <w:rFonts w:ascii="Times New Roman" w:hAnsi="Times New Roman" w:cs="Times New Roman"/>
            <w:sz w:val="28"/>
            <w:szCs w:val="28"/>
          </w:rPr>
          <w:t>пунктом 7 статьи 38</w:t>
        </w:r>
      </w:hyperlink>
      <w:r w:rsidRPr="00C10C3A">
        <w:rPr>
          <w:rFonts w:ascii="Times New Roman" w:hAnsi="Times New Roman" w:cs="Times New Roman"/>
          <w:sz w:val="28"/>
          <w:szCs w:val="28"/>
        </w:rPr>
        <w:t xml:space="preserve"> Федерального закона от 28.03.1998 N 53-ФЗ "О воинской обязанности и военной службе", либо заключили контракт о добровольном содействии в выполнении задач, возложенных на Вооруженные Силы Российской Федерации.</w:t>
      </w:r>
    </w:p>
    <w:p w:rsidR="000E4815" w:rsidRPr="00C10C3A" w:rsidRDefault="000E4815" w:rsidP="00DA1A3E">
      <w:pPr>
        <w:pStyle w:val="ConsPlusNormal"/>
        <w:ind w:firstLine="720"/>
        <w:jc w:val="both"/>
        <w:rPr>
          <w:rFonts w:ascii="Times New Roman" w:hAnsi="Times New Roman" w:cs="Times New Roman"/>
          <w:sz w:val="28"/>
          <w:szCs w:val="28"/>
        </w:rPr>
      </w:pPr>
    </w:p>
    <w:p w:rsidR="000E4815" w:rsidRPr="00C10C3A" w:rsidRDefault="00A95337" w:rsidP="00DA1A3E">
      <w:pPr>
        <w:pStyle w:val="ConsPlusNormal"/>
        <w:ind w:firstLine="720"/>
        <w:jc w:val="both"/>
      </w:pPr>
      <w:r w:rsidRPr="00C10C3A">
        <w:rPr>
          <w:rFonts w:ascii="Times New Roman" w:hAnsi="Times New Roman" w:cs="Times New Roman"/>
          <w:b/>
          <w:sz w:val="28"/>
          <w:szCs w:val="28"/>
        </w:rPr>
        <w:t>2.4. В области молодежной политики:</w:t>
      </w:r>
    </w:p>
    <w:p w:rsidR="000E4815" w:rsidRPr="00C10C3A" w:rsidRDefault="00A95337" w:rsidP="00DA1A3E">
      <w:pPr>
        <w:pStyle w:val="ConsPlusNormal"/>
        <w:ind w:firstLine="720"/>
        <w:jc w:val="both"/>
      </w:pPr>
      <w:r w:rsidRPr="00C10C3A">
        <w:rPr>
          <w:rFonts w:ascii="Times New Roman" w:hAnsi="Times New Roman" w:cs="Times New Roman"/>
          <w:sz w:val="28"/>
          <w:szCs w:val="28"/>
        </w:rPr>
        <w:t>2.4.1. принимать участие в мониторинге и прогнозировании регионального рынка труда, предоставляя сведения о потребности в кадрах в соответствии с направляемыми опросными формами. Применять механизмы целевого обучения как одного из инструментов удовлетворения кадровой потребности. Вносить предложения по формированию регионального заказа на подготовку рабочих кадров и специалистов в профессиональных образовательных организациях, а также регионального заказа на подготовку специалистов в сфере высшего образования в образовательных организациях высшего образования;</w:t>
      </w:r>
    </w:p>
    <w:p w:rsidR="000E4815" w:rsidRPr="00C10C3A" w:rsidRDefault="00A95337" w:rsidP="00DA1A3E">
      <w:pPr>
        <w:pStyle w:val="ConsPlusNormal"/>
        <w:ind w:firstLine="720"/>
        <w:jc w:val="both"/>
      </w:pPr>
      <w:r w:rsidRPr="00C10C3A">
        <w:rPr>
          <w:rFonts w:ascii="Times New Roman" w:hAnsi="Times New Roman" w:cs="Times New Roman"/>
          <w:sz w:val="28"/>
          <w:szCs w:val="28"/>
        </w:rPr>
        <w:t>2.4.2. участвовать в формировании специализированной базы стажировок для студентов и выпускников профессиональных образовательных организаций и образовательных организаций высшего образования;</w:t>
      </w:r>
    </w:p>
    <w:p w:rsidR="000E4815" w:rsidRPr="00C10C3A" w:rsidRDefault="00A95337" w:rsidP="00DA1A3E">
      <w:pPr>
        <w:pStyle w:val="ConsPlusNormal"/>
        <w:ind w:firstLine="720"/>
        <w:jc w:val="both"/>
      </w:pPr>
      <w:r w:rsidRPr="00C10C3A">
        <w:rPr>
          <w:rFonts w:ascii="Times New Roman" w:hAnsi="Times New Roman" w:cs="Times New Roman"/>
          <w:sz w:val="28"/>
          <w:szCs w:val="28"/>
        </w:rPr>
        <w:t xml:space="preserve">2.4.3. принимать участие в мероприятиях, проводимых Администрацией </w:t>
      </w:r>
      <w:r w:rsidR="00E2218D">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по профессиональному самоопределению школьников в соответствии с потребностями регионального рынка труда, в том числе в рамках Всероссийской акции «Неделя без турникета»;</w:t>
      </w:r>
    </w:p>
    <w:p w:rsidR="000E4815" w:rsidRPr="00C10C3A" w:rsidRDefault="00A95337" w:rsidP="00DA1A3E">
      <w:pPr>
        <w:pStyle w:val="ConsPlusNormal"/>
        <w:ind w:firstLine="720"/>
        <w:jc w:val="both"/>
      </w:pPr>
      <w:r w:rsidRPr="00C10C3A">
        <w:rPr>
          <w:rFonts w:ascii="Times New Roman" w:hAnsi="Times New Roman" w:cs="Times New Roman"/>
          <w:sz w:val="28"/>
          <w:szCs w:val="28"/>
        </w:rPr>
        <w:t>2.4.4. устанавливать в коллективных договорах, локальных нормативных актах (с учетом финансовых возможностей работодателей) порядок и условия предоставления молодым работникам материальной помощи, льготных ссуд и кредитов при трудоустройстве на работу, для приобретения или строительства жилья, при рождении детей и на другие неотложные нужды; льгот при обучении в организациях высшего образования и профессиональных образовательных организациях; возможности прохождения производственной практики и рабочих мест для выпускников организаций высшего образования и профессиональных образовательных организаций;</w:t>
      </w:r>
    </w:p>
    <w:p w:rsidR="000E4815" w:rsidRPr="00C10C3A" w:rsidRDefault="00A95337" w:rsidP="00DA1A3E">
      <w:pPr>
        <w:pStyle w:val="ConsPlusNormal"/>
        <w:ind w:firstLine="720"/>
        <w:jc w:val="both"/>
      </w:pPr>
      <w:r w:rsidRPr="00C10C3A">
        <w:rPr>
          <w:rFonts w:ascii="Times New Roman" w:hAnsi="Times New Roman" w:cs="Times New Roman"/>
          <w:sz w:val="28"/>
          <w:szCs w:val="28"/>
        </w:rPr>
        <w:t>2.4.5. осуществлять дополнительные выплаты молодым специалистам для их закрепления в организации. Порядок и размеры выплат в зависимости от финансовой возможности работодателя устанавливаются коллективным договором;</w:t>
      </w:r>
    </w:p>
    <w:p w:rsidR="000E4815" w:rsidRPr="00C10C3A" w:rsidRDefault="00A95337" w:rsidP="00DA1A3E">
      <w:pPr>
        <w:pStyle w:val="ConsPlusNormal"/>
        <w:ind w:firstLine="720"/>
        <w:jc w:val="both"/>
      </w:pPr>
      <w:r w:rsidRPr="00C10C3A">
        <w:rPr>
          <w:rFonts w:ascii="Times New Roman" w:hAnsi="Times New Roman" w:cs="Times New Roman"/>
          <w:sz w:val="28"/>
          <w:szCs w:val="28"/>
        </w:rPr>
        <w:t>2.4.6. разрабатывать и реализовывать комплексные программы, направленные на повышение престижа и популяризацию рабочих профессий, по социальной поддержке и закреплению молодых кадров, а также создавать необходимые условия для их профессионального роста, организации их рабочих мест, жилищно-бытовых условий и выделять необходимые средства на эти цели в зависимости от финансовой возможности работодателя. Осуществлять меры по развитию и стимулированию движения наставничества;</w:t>
      </w:r>
    </w:p>
    <w:p w:rsidR="000E4815" w:rsidRPr="00C10C3A" w:rsidRDefault="00A95337" w:rsidP="00DA1A3E">
      <w:pPr>
        <w:pStyle w:val="ConsPlusNormal"/>
        <w:ind w:firstLine="720"/>
        <w:jc w:val="both"/>
      </w:pPr>
      <w:r w:rsidRPr="00C10C3A">
        <w:rPr>
          <w:rFonts w:ascii="Times New Roman" w:hAnsi="Times New Roman" w:cs="Times New Roman"/>
          <w:sz w:val="28"/>
          <w:szCs w:val="28"/>
        </w:rPr>
        <w:t>2.4.7. создавать условия для занятий физкультурой, спортом, художественной самодеятельностью, для реализации творческого потенциала молодежи, стимулирования инновационной деятельности, проводить конкурсы профессионального мастерства среди молодых рабочих и специалистов. Организовывать массовые культурные и спортивные мероприятия. Осуществлять моральное и материальное поощрение молодых работников, совмещающих производственную деятельность и активную общественную работу;</w:t>
      </w:r>
    </w:p>
    <w:p w:rsidR="000E4815" w:rsidRPr="00C10C3A" w:rsidRDefault="00A95337" w:rsidP="00DA1A3E">
      <w:pPr>
        <w:pStyle w:val="ConsPlusNormal"/>
        <w:ind w:firstLine="720"/>
        <w:jc w:val="both"/>
      </w:pPr>
      <w:r w:rsidRPr="00C10C3A">
        <w:rPr>
          <w:rFonts w:ascii="Times New Roman" w:hAnsi="Times New Roman" w:cs="Times New Roman"/>
          <w:sz w:val="28"/>
          <w:szCs w:val="28"/>
        </w:rPr>
        <w:t>2.4.8. предусматривать включение в коллективные договоры и соглашения обязательств по финансированию программ работы с молодежью, решению социально-экономических вопросов молодых специалистов (с учетом финансовых возможностей работодателей);</w:t>
      </w:r>
    </w:p>
    <w:p w:rsidR="000E4815" w:rsidRPr="00C10C3A" w:rsidRDefault="00A95337" w:rsidP="00DA1A3E">
      <w:pPr>
        <w:pStyle w:val="ConsPlusNormal"/>
        <w:ind w:firstLine="720"/>
        <w:jc w:val="both"/>
      </w:pPr>
      <w:r w:rsidRPr="00C10C3A">
        <w:rPr>
          <w:rFonts w:ascii="Times New Roman" w:hAnsi="Times New Roman" w:cs="Times New Roman"/>
          <w:sz w:val="28"/>
          <w:szCs w:val="28"/>
        </w:rPr>
        <w:t>2.4.9. способствовать созданию в организациях советов молодых специалистов, молодежных комиссий профсоюзных организаций, других форм молодежного самоуправления. Предоставлять время председателю молодежного совета (комиссии) для выполнения им общественных обязанностей.</w:t>
      </w:r>
    </w:p>
    <w:p w:rsidR="000E4815" w:rsidRPr="00C10C3A" w:rsidRDefault="000E4815" w:rsidP="00DA1A3E">
      <w:pPr>
        <w:pStyle w:val="ConsPlusNormal"/>
        <w:ind w:firstLine="720"/>
        <w:jc w:val="both"/>
        <w:rPr>
          <w:rFonts w:ascii="Times New Roman" w:hAnsi="Times New Roman" w:cs="Times New Roman"/>
          <w:sz w:val="28"/>
          <w:szCs w:val="28"/>
        </w:rPr>
      </w:pPr>
    </w:p>
    <w:p w:rsidR="000E4815" w:rsidRPr="00C10C3A" w:rsidRDefault="00A95337" w:rsidP="00DA1A3E">
      <w:pPr>
        <w:pStyle w:val="ConsPlusNormal"/>
        <w:ind w:firstLine="720"/>
        <w:jc w:val="both"/>
      </w:pPr>
      <w:r w:rsidRPr="00C10C3A">
        <w:rPr>
          <w:rFonts w:ascii="Times New Roman" w:hAnsi="Times New Roman" w:cs="Times New Roman"/>
          <w:b/>
          <w:sz w:val="28"/>
          <w:szCs w:val="28"/>
        </w:rPr>
        <w:t>2.5. В области охраны труда, создания благоприятных и безопасных условий труда:</w:t>
      </w:r>
    </w:p>
    <w:p w:rsidR="000E4815" w:rsidRPr="00C10C3A" w:rsidRDefault="00A95337" w:rsidP="00DA1A3E">
      <w:pPr>
        <w:pStyle w:val="ConsPlusNormal"/>
        <w:ind w:firstLine="720"/>
        <w:jc w:val="both"/>
      </w:pPr>
      <w:r w:rsidRPr="00C10C3A">
        <w:rPr>
          <w:rFonts w:ascii="Times New Roman" w:hAnsi="Times New Roman" w:cs="Times New Roman"/>
          <w:sz w:val="28"/>
          <w:szCs w:val="28"/>
        </w:rPr>
        <w:t>2.5.1. формировать культуру безопасного труда ответственность работников по соблюдению требований охраны труда и безопасности производства;</w:t>
      </w:r>
    </w:p>
    <w:p w:rsidR="000E4815" w:rsidRPr="00C10C3A" w:rsidRDefault="00A95337" w:rsidP="00DA1A3E">
      <w:pPr>
        <w:pStyle w:val="ConsPlusNormal"/>
        <w:ind w:firstLine="720"/>
        <w:jc w:val="both"/>
      </w:pPr>
      <w:r w:rsidRPr="00C10C3A">
        <w:rPr>
          <w:rFonts w:ascii="Times New Roman" w:hAnsi="Times New Roman" w:cs="Times New Roman"/>
          <w:sz w:val="28"/>
          <w:szCs w:val="28"/>
        </w:rPr>
        <w:t>2.5.2. обеспечивать приведение условий труда работников в соответствие с государственными нормативными требованиями охраны труда по результатам специальной оценки условий труда, а также разработку и реализацию планов мероприятий по улучшению условий труда и сохранению здоровья работников. Принимать меры по совершенствованию технологических производственных процессов и иных мероприятий, способствующих улучшению условий труда работников и выводу их из вредных производств, обратив особое внимание на сокращение использования труда женщин на работах с вредными и (или) опасными условиями труда;</w:t>
      </w:r>
    </w:p>
    <w:p w:rsidR="000E4815" w:rsidRPr="00C10C3A" w:rsidRDefault="00A95337" w:rsidP="00DA1A3E">
      <w:pPr>
        <w:pStyle w:val="ConsPlusNormal"/>
        <w:ind w:firstLine="720"/>
        <w:jc w:val="both"/>
      </w:pPr>
      <w:r w:rsidRPr="00C10C3A">
        <w:rPr>
          <w:rFonts w:ascii="Times New Roman" w:hAnsi="Times New Roman" w:cs="Times New Roman"/>
          <w:sz w:val="28"/>
          <w:szCs w:val="28"/>
        </w:rPr>
        <w:t>2.5.3. создавать необходимые условия для организации и эффективной деятельности уполномоченных (доверенных) лиц по охране труда первичных профсоюзных организаций, а также для осуществления общественного контроля за соблюдением трудового законодательства техническими инспекциями труда профсоюзов, уполномоченными (доверенными) лицами по охране труда первичных профсоюзных организаций. Предоставлять оплачиваемое время уполномоченным профсоюзных комитетов и членам комиссий для выполнения возложенных на них обязанностей по контролю за состоянием условий и охраны труда, уполномоченным (доверенным) лицам по охране труда первичных профсоюзных организаций – дополнительные отпуска, поощрять их за надлежащее исполнение обязанностей;</w:t>
      </w:r>
    </w:p>
    <w:p w:rsidR="000E4815" w:rsidRPr="00C10C3A" w:rsidRDefault="00A95337" w:rsidP="00DA1A3E">
      <w:pPr>
        <w:pStyle w:val="ConsPlusNormal"/>
        <w:ind w:firstLine="720"/>
        <w:jc w:val="both"/>
      </w:pPr>
      <w:r w:rsidRPr="00C10C3A">
        <w:rPr>
          <w:rFonts w:ascii="Times New Roman" w:hAnsi="Times New Roman" w:cs="Times New Roman"/>
          <w:sz w:val="28"/>
          <w:szCs w:val="28"/>
        </w:rPr>
        <w:t>2.5.4. обеспечивать организацию горячего питания работников предприятий и организаций, в том числе льготного и бесплатного, в объемах, предусмотренных действующими нормами и коллективными договорами;</w:t>
      </w:r>
    </w:p>
    <w:p w:rsidR="000E4815" w:rsidRPr="00C10C3A" w:rsidRDefault="00A95337" w:rsidP="00DA1A3E">
      <w:pPr>
        <w:pStyle w:val="ConsPlusNormal"/>
        <w:ind w:firstLine="720"/>
        <w:jc w:val="both"/>
      </w:pPr>
      <w:r w:rsidRPr="00C10C3A">
        <w:rPr>
          <w:rFonts w:ascii="Times New Roman" w:hAnsi="Times New Roman" w:cs="Times New Roman"/>
          <w:sz w:val="28"/>
          <w:szCs w:val="28"/>
        </w:rPr>
        <w:t>2.5.5. обеспечивать включение в коллективные договоры мероприятий по улучшению условий и охраны труда, предусмотрев их финансирование в размерах, обеспечивающих выполнение государственных нормативных требований охраны труда, обратив особое внимание на предоставление работникам гарантий и компенсаций за работу во вредных и (или) опасных условиях труда, на обеспечение их в соответствии с установленными нормами спецодеждой, спецобувью и другими средствами индивидуальной защиты, санитарно-бытовым и лечебно-профилактическим обслуживанием;</w:t>
      </w:r>
    </w:p>
    <w:p w:rsidR="000E4815" w:rsidRPr="00C10C3A" w:rsidRDefault="00A95337" w:rsidP="00DA1A3E">
      <w:pPr>
        <w:pStyle w:val="ConsPlusNormal"/>
        <w:ind w:firstLine="720"/>
        <w:jc w:val="both"/>
      </w:pPr>
      <w:r w:rsidRPr="00C10C3A">
        <w:rPr>
          <w:rFonts w:ascii="Times New Roman" w:hAnsi="Times New Roman" w:cs="Times New Roman"/>
          <w:sz w:val="28"/>
          <w:szCs w:val="28"/>
        </w:rPr>
        <w:t xml:space="preserve">2.5.6. уделять особое внимание мероприятиям в условиях сохраняющихся рисков распространения новой коронавирусной инфекции (обеспечение приборами для бесконтактного определения температуры, антисептическими средствами, защитными масками, организация дезинфекции воздуха (УФ-облучатели бактерицидные, рециркуляторы воздуха и другое). Использовать возможность отнесения затрат на эти цели в состав прочих расходов, связанных с производством и реализацией продукции, работ, услуг в соответствии с </w:t>
      </w:r>
      <w:hyperlink r:id="rId12" w:history="1">
        <w:r w:rsidRPr="00C10C3A">
          <w:rPr>
            <w:rFonts w:ascii="Times New Roman" w:hAnsi="Times New Roman" w:cs="Times New Roman"/>
            <w:sz w:val="28"/>
            <w:szCs w:val="28"/>
          </w:rPr>
          <w:t>подпунктом 7 пункта 1 статьи 264</w:t>
        </w:r>
      </w:hyperlink>
      <w:r w:rsidRPr="00C10C3A">
        <w:rPr>
          <w:rFonts w:ascii="Times New Roman" w:hAnsi="Times New Roman" w:cs="Times New Roman"/>
          <w:sz w:val="28"/>
          <w:szCs w:val="28"/>
        </w:rPr>
        <w:t xml:space="preserve"> Налогового кодекса Российской Федерации, с целью уменьшения налогооблагаемой базы;</w:t>
      </w:r>
    </w:p>
    <w:p w:rsidR="000E4815" w:rsidRPr="00C10C3A" w:rsidRDefault="00A95337" w:rsidP="00DA1A3E">
      <w:pPr>
        <w:pStyle w:val="ConsPlusNormal"/>
        <w:ind w:firstLine="720"/>
        <w:jc w:val="both"/>
      </w:pPr>
      <w:r w:rsidRPr="00C10C3A">
        <w:rPr>
          <w:rFonts w:ascii="Times New Roman" w:hAnsi="Times New Roman" w:cs="Times New Roman"/>
          <w:sz w:val="28"/>
          <w:szCs w:val="28"/>
        </w:rPr>
        <w:t>2.5.7. направлять в приоритетном порядке на санаторно-курортное лечение работников, перенесших новую коронавирусную инфекцию, из числа занятых на работах с вредными и (или) опасными производственными факторами, а также работников не ранее чем за пять лет до достижения ими возраста, дающего право на назначение страховой пенсии по старости, используя на эти цели в том числе суммы страховых взносов по обязательному социальному страхованию от несчастных случаев на производстве и профессиональных заболеваний (до 20 – 30 % от начисленных за предшествующий календарный год взносов в Фонд социального страхования Российской Федерации);</w:t>
      </w:r>
    </w:p>
    <w:p w:rsidR="000E4815" w:rsidRPr="00C10C3A" w:rsidRDefault="00A95337" w:rsidP="00DA1A3E">
      <w:pPr>
        <w:pStyle w:val="ConsPlusNormal"/>
        <w:ind w:firstLine="720"/>
        <w:jc w:val="both"/>
      </w:pPr>
      <w:r w:rsidRPr="00C10C3A">
        <w:rPr>
          <w:rFonts w:ascii="Times New Roman" w:hAnsi="Times New Roman" w:cs="Times New Roman"/>
          <w:sz w:val="28"/>
          <w:szCs w:val="28"/>
        </w:rPr>
        <w:t xml:space="preserve">2.5.8. в случае гибели работника на производстве по вине работодателя выплачивать семье погибшего дополнительное (сверх установленных государством норм) единовременное пособие не ниже размера, предусмотренного в отраслевых тарифных соглашениях, действующих в отношении работодателя, а в случае их отсутствия – в сумме не менее 180 тысяч рублей. </w:t>
      </w:r>
    </w:p>
    <w:p w:rsidR="000E4815" w:rsidRPr="00C10C3A" w:rsidRDefault="00A95337" w:rsidP="00DA1A3E">
      <w:pPr>
        <w:pStyle w:val="ConsPlusNormal"/>
        <w:ind w:firstLine="720"/>
        <w:jc w:val="both"/>
      </w:pPr>
      <w:r w:rsidRPr="00C10C3A">
        <w:rPr>
          <w:rFonts w:ascii="Times New Roman" w:hAnsi="Times New Roman" w:cs="Times New Roman"/>
          <w:sz w:val="28"/>
          <w:szCs w:val="28"/>
        </w:rPr>
        <w:t>На момент наступления несчастного случая сумма подлежит индексации с учетом коэффициента инфляции.</w:t>
      </w:r>
    </w:p>
    <w:p w:rsidR="000E4815" w:rsidRPr="00C10C3A" w:rsidRDefault="00A95337" w:rsidP="00DA1A3E">
      <w:pPr>
        <w:pStyle w:val="ConsPlusNormal"/>
        <w:ind w:firstLine="720"/>
        <w:jc w:val="both"/>
      </w:pPr>
      <w:r w:rsidRPr="00C10C3A">
        <w:rPr>
          <w:rFonts w:ascii="Times New Roman" w:hAnsi="Times New Roman" w:cs="Times New Roman"/>
          <w:sz w:val="28"/>
          <w:szCs w:val="28"/>
        </w:rPr>
        <w:t>Порядок и сроки выплаты указанного единовременного пособия устанавливаются коллективным договором, локальными нормативными актами, если они не установлены в отраслевых тарифных соглашениях, действующих в отношении работодателя, а также в настоящем Соглашении;</w:t>
      </w:r>
    </w:p>
    <w:p w:rsidR="000E4815" w:rsidRPr="00C10C3A" w:rsidRDefault="00A95337" w:rsidP="00DA1A3E">
      <w:pPr>
        <w:pStyle w:val="ConsPlusNormal"/>
        <w:ind w:firstLine="720"/>
        <w:jc w:val="both"/>
      </w:pPr>
      <w:r w:rsidRPr="00C10C3A">
        <w:rPr>
          <w:rFonts w:ascii="Times New Roman" w:hAnsi="Times New Roman" w:cs="Times New Roman"/>
          <w:sz w:val="28"/>
          <w:szCs w:val="28"/>
        </w:rPr>
        <w:t>2.5.9. в случае установления работнику инвалидности вследствие несчастного случая на производстве по вине работодателя, либо установления профессионального заболевания выплачивать пострадавшему дополнительное (сверх установленных государством норм) единовременное пособие не ниже размеров, предусмотренных в отраслевых тарифных соглашениях, действующих в отношении работодателя, а в случае их отсутствия:</w:t>
      </w:r>
    </w:p>
    <w:p w:rsidR="000E4815" w:rsidRPr="00C10C3A" w:rsidRDefault="00A95337" w:rsidP="00DA1A3E">
      <w:pPr>
        <w:pStyle w:val="ConsPlusNormal"/>
        <w:ind w:firstLine="720"/>
        <w:jc w:val="both"/>
      </w:pPr>
      <w:r w:rsidRPr="00C10C3A">
        <w:rPr>
          <w:rFonts w:ascii="Times New Roman" w:hAnsi="Times New Roman" w:cs="Times New Roman"/>
          <w:sz w:val="28"/>
          <w:szCs w:val="28"/>
        </w:rPr>
        <w:t>при I группе инвалидности – не менее 145 тысяч рублей;</w:t>
      </w:r>
    </w:p>
    <w:p w:rsidR="000E4815" w:rsidRPr="00C10C3A" w:rsidRDefault="00A95337" w:rsidP="00DA1A3E">
      <w:pPr>
        <w:pStyle w:val="ConsPlusNormal"/>
        <w:ind w:firstLine="720"/>
        <w:jc w:val="both"/>
      </w:pPr>
      <w:r w:rsidRPr="00C10C3A">
        <w:rPr>
          <w:rFonts w:ascii="Times New Roman" w:hAnsi="Times New Roman" w:cs="Times New Roman"/>
          <w:sz w:val="28"/>
          <w:szCs w:val="28"/>
        </w:rPr>
        <w:t>при II группе инвалидности – не менее 120 тысяч рублей;</w:t>
      </w:r>
    </w:p>
    <w:p w:rsidR="000E4815" w:rsidRPr="00C10C3A" w:rsidRDefault="00A95337" w:rsidP="00DA1A3E">
      <w:pPr>
        <w:pStyle w:val="ConsPlusNormal"/>
        <w:ind w:firstLine="720"/>
        <w:jc w:val="both"/>
      </w:pPr>
      <w:r w:rsidRPr="00C10C3A">
        <w:rPr>
          <w:rFonts w:ascii="Times New Roman" w:hAnsi="Times New Roman" w:cs="Times New Roman"/>
          <w:sz w:val="28"/>
          <w:szCs w:val="28"/>
        </w:rPr>
        <w:t>при III группе инвалидности – не менее 85,5 тысяч рублей;</w:t>
      </w:r>
    </w:p>
    <w:p w:rsidR="000E4815" w:rsidRPr="00C10C3A" w:rsidRDefault="00A95337" w:rsidP="00DA1A3E">
      <w:pPr>
        <w:pStyle w:val="ConsPlusNormal"/>
        <w:ind w:firstLine="720"/>
        <w:jc w:val="both"/>
      </w:pPr>
      <w:r w:rsidRPr="00C10C3A">
        <w:rPr>
          <w:rFonts w:ascii="Times New Roman" w:hAnsi="Times New Roman" w:cs="Times New Roman"/>
          <w:sz w:val="28"/>
          <w:szCs w:val="28"/>
        </w:rPr>
        <w:t>при утрате профессиональной трудоспособности без установления инвалидности – не менее 60 тысяч рублей.</w:t>
      </w:r>
    </w:p>
    <w:p w:rsidR="000E4815" w:rsidRPr="00C10C3A" w:rsidRDefault="00A95337" w:rsidP="00DA1A3E">
      <w:pPr>
        <w:pStyle w:val="ConsPlusNormal"/>
        <w:ind w:firstLine="720"/>
        <w:jc w:val="both"/>
      </w:pPr>
      <w:r w:rsidRPr="00C10C3A">
        <w:rPr>
          <w:rFonts w:ascii="Times New Roman" w:hAnsi="Times New Roman" w:cs="Times New Roman"/>
          <w:sz w:val="28"/>
          <w:szCs w:val="28"/>
        </w:rPr>
        <w:t>На момент наступления несчастного случая сумма подлежит индексации с учетом коэффициента инфляции.</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Порядок и сроки выплаты указанного единовременного пособия устанавливаются коллективным договором, локальными нормативными актами, если они не установлены в отраслевых тарифных соглашениях, действующих в отношении работодателя, а также в настоящем Соглашении;</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2.5.10. создавать за счет собственных средств рабочие места для трудоустройства работников, получивших трудовое увечье, профессиональное заболевание либо иное повреждение здоровья, связанное с исполнением работниками трудовых обязанностей у данного работодателя, и имеющих рекомендации к труду;</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2.5.11. обеспечивать ежегодное направление до 20-30 % сумм страховых взносов, начисленных в Фонд социального страхования Российской Федерации за предшествующий календарный год, за вычетом расходов, произведенных в предшествующем календарном году, на финансовое обеспечение предупредительных мер по снижению производственного травматизма и профессиональных заболеваний;</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2.5.12. использовать возможности электронных цифровых сервисов по предоставлению гарантий и компенсаций работникам («Электронный листок нетрудоспособности», «Электронная медицинская карта работника», «Социальный навигатор», «Личный кабинет страхователя», «Личный кабинет застрахованного лица», «Калькулятор расчета пособий»);</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 xml:space="preserve">2.5.13. создавать условия для беспрепятственного прохождения медицинских осмотров всеми работниками организации, преимущественно в рабочее время, за счет средств работодателя в соответствии с действующим законодательством. </w:t>
      </w:r>
      <w:r w:rsidRPr="00C10C3A">
        <w:rPr>
          <w:rStyle w:val="211pt"/>
          <w:color w:val="auto"/>
          <w:sz w:val="28"/>
          <w:szCs w:val="28"/>
        </w:rPr>
        <w:t xml:space="preserve">Предусматривать в </w:t>
      </w:r>
      <w:r w:rsidRPr="00C10C3A">
        <w:rPr>
          <w:rStyle w:val="211pt"/>
          <w:bCs/>
          <w:color w:val="auto"/>
          <w:sz w:val="28"/>
          <w:szCs w:val="28"/>
        </w:rPr>
        <w:t>коллективных договорах возможность прохождения работниками диспансеризации с сохранением за ними места работы (должности) и среднего заработка на этот период</w:t>
      </w:r>
      <w:r w:rsidRPr="00C10C3A">
        <w:rPr>
          <w:rFonts w:ascii="Times New Roman" w:hAnsi="Times New Roman" w:cs="Times New Roman"/>
          <w:sz w:val="28"/>
          <w:szCs w:val="28"/>
        </w:rPr>
        <w:t>;</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2.5.14. создавать службы по охране труда в соответствии с действующим трудовым законодательством;</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2.5.15. не допускать к работе лиц, не прошедших в установленном порядке инструктаж и (или) обучение по охране труда, стажировку и проверку знаний требований охраны труда. Обеспечивать обязательность применения работниками исправных средств индивидуальной защиты. Не допускать работников к выполнению работ без выданных им в установленном порядке средств индивидуальной защиты.</w:t>
      </w:r>
    </w:p>
    <w:p w:rsidR="000E4815" w:rsidRPr="00C10C3A" w:rsidRDefault="000E4815" w:rsidP="00DA1A3E">
      <w:pPr>
        <w:pStyle w:val="ConsPlusNormal"/>
        <w:spacing w:line="235" w:lineRule="auto"/>
        <w:ind w:firstLine="720"/>
        <w:jc w:val="both"/>
        <w:rPr>
          <w:rFonts w:ascii="Times New Roman" w:hAnsi="Times New Roman" w:cs="Times New Roman"/>
          <w:sz w:val="28"/>
          <w:szCs w:val="28"/>
        </w:rPr>
      </w:pPr>
    </w:p>
    <w:p w:rsidR="000E4815" w:rsidRPr="00C10C3A" w:rsidRDefault="00A95337" w:rsidP="00DA1A3E">
      <w:pPr>
        <w:pStyle w:val="ConsPlusNormal"/>
        <w:spacing w:line="235" w:lineRule="auto"/>
        <w:ind w:firstLine="720"/>
        <w:jc w:val="both"/>
      </w:pPr>
      <w:r w:rsidRPr="00C10C3A">
        <w:rPr>
          <w:rFonts w:ascii="Times New Roman" w:hAnsi="Times New Roman" w:cs="Times New Roman"/>
          <w:b/>
          <w:sz w:val="28"/>
          <w:szCs w:val="28"/>
        </w:rPr>
        <w:t>2.6. В области развития социального партнерства:</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2.6.1. предусматривать средства, необходимые для финансирования обязательств (мероприятий), предусмотренных настоящим Соглашением;</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 xml:space="preserve">2.6.2. способствовать инициативе работников по созданию (восстановлению) первичных профсоюзных организаций. Соблюдать права и гарантии профсоюзов в организациях независимо от форм собственности, </w:t>
      </w:r>
      <w:r w:rsidRPr="00C10C3A">
        <w:rPr>
          <w:rFonts w:ascii="Times New Roman" w:hAnsi="Times New Roman" w:cs="Times New Roman"/>
          <w:spacing w:val="-2"/>
          <w:sz w:val="28"/>
          <w:szCs w:val="28"/>
        </w:rPr>
        <w:t xml:space="preserve">содействовать </w:t>
      </w:r>
      <w:r w:rsidRPr="00C10C3A">
        <w:rPr>
          <w:rFonts w:ascii="Times New Roman" w:hAnsi="Times New Roman" w:cs="Times New Roman"/>
          <w:spacing w:val="2"/>
          <w:sz w:val="28"/>
          <w:szCs w:val="28"/>
        </w:rPr>
        <w:t>контролю за соблюдением законодательства, осуществляемому профсоюзами,</w:t>
      </w:r>
      <w:r w:rsidRPr="00C10C3A">
        <w:rPr>
          <w:rFonts w:ascii="Times New Roman" w:hAnsi="Times New Roman" w:cs="Times New Roman"/>
          <w:sz w:val="28"/>
          <w:szCs w:val="28"/>
        </w:rPr>
        <w:t xml:space="preserve"> в соответствии с Федеральным законом от 12.01.1996 № 10-ФЗ «О профессиональных союзах, их правах и гарантиях деятельности» и другими нормативными правовыми актами. Предоставлять первичным профсоюзным организациям для осуществления деятельности в безвозмездное пользование помещения и оборудование. Гарантировать невмешательство в деятельность первичных профсоюзных организаций;</w:t>
      </w:r>
    </w:p>
    <w:p w:rsidR="000E4815" w:rsidRPr="00C10C3A" w:rsidRDefault="00A95337" w:rsidP="00DA1A3E">
      <w:pPr>
        <w:pStyle w:val="ConsPlusNormal"/>
        <w:ind w:firstLine="720"/>
        <w:jc w:val="both"/>
      </w:pPr>
      <w:r w:rsidRPr="00C10C3A">
        <w:rPr>
          <w:rFonts w:ascii="Times New Roman" w:hAnsi="Times New Roman" w:cs="Times New Roman"/>
          <w:sz w:val="28"/>
          <w:szCs w:val="28"/>
        </w:rPr>
        <w:t>2.6.3. предоставлять членам профсоюза, не освобожденным от основной работы, свободное время для исполнения общественных обязанностей в организации в согласованные с профкомом сроки с сохранением среднего заработка. Освобождать членов выборных профсоюзных органов от работы во время обучения на курсах, для участия в качестве делегатов созываемых профсоюзами съездов, конференций, а также для участия в работе их выборных органов с сохранением средней заработной платы. Условия предоставления свободного времени определяются коллективным договором. Соблюдать иные условия для реализации уставной деятельности профсоюзных организаций и их выборных органов;</w:t>
      </w:r>
    </w:p>
    <w:p w:rsidR="000E4815" w:rsidRPr="00C10C3A" w:rsidRDefault="00A95337" w:rsidP="00DA1A3E">
      <w:pPr>
        <w:pStyle w:val="ConsPlusNormal"/>
        <w:ind w:firstLine="720"/>
        <w:jc w:val="both"/>
      </w:pPr>
      <w:r w:rsidRPr="00C10C3A">
        <w:rPr>
          <w:rFonts w:ascii="Times New Roman" w:hAnsi="Times New Roman" w:cs="Times New Roman"/>
          <w:sz w:val="28"/>
          <w:szCs w:val="28"/>
        </w:rPr>
        <w:t>2.6.4. рассматривать представления соответствующих профсоюзных органов о выявлении нарушения трудового законодательства и иных нормативных правовых актов, содержащих нормы трудового права, принимать меры по их устранению. Предоставлять по запросу выборного органа первичной профсоюзной организации полную и достоверную информацию, необходимую для заключения и подведения итогов выполнения коллективных договоров, соглашений;</w:t>
      </w:r>
    </w:p>
    <w:p w:rsidR="000E4815" w:rsidRPr="00C10C3A" w:rsidRDefault="00A95337" w:rsidP="00DA1A3E">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 xml:space="preserve">2.6.5. поддерживать инициативу первичной профсоюзной организации (независимо от ее численности) о начале ведения коллективных переговоров по заключению (изменению, дополнению) коллективного договора, установлению дополнительных льгот, гарантий в приложениях к коллективному договору, в том числе в положении об оплате труда, перечне мероприятий по улучшению условий и охраны труда и снижению уровней профессиональных рисков и других. Не допускать снижения уровня мер социальной поддержки, установленных настоящим Соглашением, региональными отраслевыми, территориальными, территориальными отраслевыми и другими соглашениями, действующими в отношении работодателя. Направлять коллективные договоры на уведомительную регистрацию в течение 7 дней с момента их заключения в центр занятости населения Управления социальной защиты населения по </w:t>
      </w:r>
      <w:r w:rsidR="006B135F">
        <w:rPr>
          <w:rFonts w:ascii="Times New Roman" w:hAnsi="Times New Roman" w:cs="Times New Roman"/>
          <w:sz w:val="28"/>
          <w:szCs w:val="28"/>
        </w:rPr>
        <w:t>Волчихинскому</w:t>
      </w:r>
      <w:r w:rsidRPr="00C10C3A">
        <w:rPr>
          <w:rFonts w:ascii="Times New Roman" w:hAnsi="Times New Roman" w:cs="Times New Roman"/>
          <w:sz w:val="28"/>
          <w:szCs w:val="28"/>
        </w:rPr>
        <w:t xml:space="preserve"> району;</w:t>
      </w:r>
    </w:p>
    <w:p w:rsidR="00DA1A3E" w:rsidRPr="00C10C3A" w:rsidRDefault="00DA1A3E" w:rsidP="00DA1A3E">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 xml:space="preserve">2.6.6. организовать создание территориального объединения работодателей в соответствии с Федеральным </w:t>
      </w:r>
      <w:hyperlink r:id="rId13" w:history="1">
        <w:r w:rsidRPr="00C10C3A">
          <w:rPr>
            <w:rFonts w:ascii="Times New Roman" w:hAnsi="Times New Roman" w:cs="Times New Roman"/>
            <w:sz w:val="28"/>
            <w:szCs w:val="28"/>
          </w:rPr>
          <w:t>законом</w:t>
        </w:r>
      </w:hyperlink>
      <w:r w:rsidRPr="00C10C3A">
        <w:rPr>
          <w:rFonts w:ascii="Times New Roman" w:hAnsi="Times New Roman" w:cs="Times New Roman"/>
          <w:sz w:val="28"/>
          <w:szCs w:val="28"/>
        </w:rPr>
        <w:t xml:space="preserve"> от 27.11.2002 N 156-ФЗ "Об объединениях работодателей";</w:t>
      </w:r>
    </w:p>
    <w:p w:rsidR="000E4815" w:rsidRPr="00C10C3A" w:rsidRDefault="00A95337" w:rsidP="00DA1A3E">
      <w:pPr>
        <w:pStyle w:val="ConsPlusNormal"/>
        <w:ind w:firstLine="720"/>
        <w:jc w:val="both"/>
      </w:pPr>
      <w:r w:rsidRPr="00C10C3A">
        <w:rPr>
          <w:rFonts w:ascii="Times New Roman" w:hAnsi="Times New Roman" w:cs="Times New Roman"/>
          <w:sz w:val="28"/>
          <w:szCs w:val="28"/>
        </w:rPr>
        <w:t>2.6.7. обеспечивать выполнение требований законодательства в области социально-трудовых отношений, инициировать декларирование деятельности в рамках реализации указа Губернатора Алтайского края от 12.03.2015 № 22 «О повышении социальной ответственности работодателей Алтайского края»;</w:t>
      </w:r>
    </w:p>
    <w:p w:rsidR="000E4815" w:rsidRPr="00C10C3A" w:rsidRDefault="00A95337" w:rsidP="00DA1A3E">
      <w:pPr>
        <w:pStyle w:val="ConsPlusNormal"/>
        <w:ind w:firstLine="720"/>
        <w:jc w:val="both"/>
      </w:pPr>
      <w:r w:rsidRPr="00C10C3A">
        <w:rPr>
          <w:rFonts w:ascii="Times New Roman" w:hAnsi="Times New Roman" w:cs="Times New Roman"/>
          <w:sz w:val="28"/>
          <w:szCs w:val="28"/>
        </w:rPr>
        <w:t xml:space="preserve">2.6.8. проводить информационную работу по вопросам использования механизмов социального партнерства в сфере регулирования социально-трудовых отношений. Освещать в средствах массовой информации, на корпоративных интернет-ресурсах деятельность организаций по решению вопросов в социально-трудовой сфере, развитию </w:t>
      </w:r>
      <w:r w:rsidR="00E918F5">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и корпоративной благотворительности;</w:t>
      </w:r>
    </w:p>
    <w:p w:rsidR="000E4815" w:rsidRPr="00C10C3A" w:rsidRDefault="00A95337" w:rsidP="00DA1A3E">
      <w:pPr>
        <w:pStyle w:val="ConsPlusNormal"/>
        <w:ind w:firstLine="720"/>
        <w:jc w:val="both"/>
      </w:pPr>
      <w:r w:rsidRPr="00C10C3A">
        <w:rPr>
          <w:rFonts w:ascii="Times New Roman" w:hAnsi="Times New Roman" w:cs="Times New Roman"/>
          <w:sz w:val="28"/>
          <w:szCs w:val="28"/>
        </w:rPr>
        <w:t>2.6.9. обеспечивать условия для деятельности первичных профсоюзных организаций, для участия их представителей в коллективных переговорах по заключению коллективных договоров, внесению изменений и дополнений в них. Взаимодействовать с представителями профсоюза на принципах социального партнерства;</w:t>
      </w:r>
    </w:p>
    <w:p w:rsidR="000E4815" w:rsidRPr="00C10C3A" w:rsidRDefault="00A95337" w:rsidP="00DA1A3E">
      <w:pPr>
        <w:pStyle w:val="ConsPlusNormal"/>
        <w:ind w:firstLine="720"/>
        <w:jc w:val="both"/>
      </w:pPr>
      <w:r w:rsidRPr="00C10C3A">
        <w:rPr>
          <w:rFonts w:ascii="Times New Roman" w:hAnsi="Times New Roman" w:cs="Times New Roman"/>
          <w:sz w:val="28"/>
          <w:szCs w:val="28"/>
        </w:rPr>
        <w:t>2.6.10. привлекать выборный орган первичной профсоюзной организации к консультациям в связи с ухудшением финансового состояния организации, к выработке совместных мер по стабилизации ситуации и защите прав работников.</w:t>
      </w:r>
    </w:p>
    <w:p w:rsidR="000E4815" w:rsidRPr="00C10C3A" w:rsidRDefault="000E4815" w:rsidP="00DA1A3E">
      <w:pPr>
        <w:spacing w:line="408" w:lineRule="atLeast"/>
        <w:ind w:firstLine="709"/>
        <w:jc w:val="both"/>
        <w:rPr>
          <w:rFonts w:ascii="Times New Roman" w:eastAsia="Times New Roman" w:hAnsi="Times New Roman" w:cs="Times New Roman"/>
          <w:b/>
          <w:bCs/>
          <w:sz w:val="28"/>
          <w:szCs w:val="28"/>
          <w:lang w:eastAsia="ru-RU"/>
        </w:rPr>
      </w:pPr>
    </w:p>
    <w:p w:rsidR="000E4815" w:rsidRPr="00C10C3A" w:rsidRDefault="000E4815" w:rsidP="00DA1A3E">
      <w:pPr>
        <w:spacing w:line="408" w:lineRule="atLeast"/>
        <w:ind w:firstLine="709"/>
        <w:jc w:val="both"/>
        <w:rPr>
          <w:rFonts w:ascii="Times New Roman" w:eastAsia="Times New Roman" w:hAnsi="Times New Roman" w:cs="Times New Roman"/>
          <w:b/>
          <w:bCs/>
          <w:sz w:val="28"/>
          <w:szCs w:val="28"/>
          <w:lang w:eastAsia="ru-RU"/>
        </w:rPr>
      </w:pPr>
    </w:p>
    <w:p w:rsidR="000E4815" w:rsidRPr="00C10C3A" w:rsidRDefault="000E4815" w:rsidP="00DA1A3E">
      <w:pPr>
        <w:spacing w:line="408" w:lineRule="atLeast"/>
        <w:ind w:firstLine="709"/>
        <w:jc w:val="both"/>
        <w:rPr>
          <w:rFonts w:ascii="Times New Roman" w:eastAsia="Times New Roman" w:hAnsi="Times New Roman" w:cs="Times New Roman"/>
          <w:b/>
          <w:bCs/>
          <w:sz w:val="28"/>
          <w:szCs w:val="28"/>
          <w:lang w:eastAsia="ru-RU"/>
        </w:rPr>
      </w:pPr>
    </w:p>
    <w:p w:rsidR="000E4815" w:rsidRPr="00C10C3A" w:rsidRDefault="000E4815" w:rsidP="00DA1A3E">
      <w:pPr>
        <w:jc w:val="center"/>
        <w:rPr>
          <w:rFonts w:hint="eastAsia"/>
        </w:rPr>
      </w:pPr>
    </w:p>
    <w:p w:rsidR="00E918F5" w:rsidRDefault="00E918F5" w:rsidP="00DA1A3E">
      <w:pPr>
        <w:jc w:val="center"/>
        <w:rPr>
          <w:rFonts w:ascii="Times New Roman" w:eastAsia="Times New Roman" w:hAnsi="Times New Roman" w:cs="Times New Roman"/>
          <w:b/>
          <w:bCs/>
          <w:sz w:val="28"/>
          <w:szCs w:val="28"/>
          <w:lang w:eastAsia="ru-RU"/>
        </w:rPr>
      </w:pPr>
    </w:p>
    <w:p w:rsidR="006F25EE" w:rsidRDefault="006F25EE" w:rsidP="00DA1A3E">
      <w:pPr>
        <w:jc w:val="center"/>
        <w:rPr>
          <w:rFonts w:ascii="Times New Roman" w:eastAsia="Times New Roman" w:hAnsi="Times New Roman" w:cs="Times New Roman"/>
          <w:b/>
          <w:bCs/>
          <w:sz w:val="28"/>
          <w:szCs w:val="28"/>
          <w:lang w:eastAsia="ru-RU"/>
        </w:rPr>
      </w:pPr>
    </w:p>
    <w:p w:rsidR="006F25EE" w:rsidRDefault="006F25EE" w:rsidP="00DA1A3E">
      <w:pPr>
        <w:jc w:val="center"/>
        <w:rPr>
          <w:rFonts w:ascii="Times New Roman" w:eastAsia="Times New Roman" w:hAnsi="Times New Roman" w:cs="Times New Roman"/>
          <w:b/>
          <w:bCs/>
          <w:sz w:val="28"/>
          <w:szCs w:val="28"/>
          <w:lang w:eastAsia="ru-RU"/>
        </w:rPr>
      </w:pPr>
    </w:p>
    <w:p w:rsidR="006F25EE" w:rsidRDefault="006F25EE" w:rsidP="00DA1A3E">
      <w:pPr>
        <w:jc w:val="center"/>
        <w:rPr>
          <w:rFonts w:ascii="Times New Roman" w:eastAsia="Times New Roman" w:hAnsi="Times New Roman" w:cs="Times New Roman"/>
          <w:b/>
          <w:bCs/>
          <w:sz w:val="28"/>
          <w:szCs w:val="28"/>
          <w:lang w:eastAsia="ru-RU"/>
        </w:rPr>
      </w:pPr>
    </w:p>
    <w:p w:rsidR="006F25EE" w:rsidRPr="007877F1" w:rsidRDefault="006F25EE" w:rsidP="00DA1A3E">
      <w:pPr>
        <w:jc w:val="center"/>
        <w:rPr>
          <w:rFonts w:ascii="Times New Roman" w:eastAsia="Times New Roman" w:hAnsi="Times New Roman" w:cs="Times New Roman"/>
          <w:b/>
          <w:bCs/>
          <w:sz w:val="28"/>
          <w:szCs w:val="28"/>
          <w:lang w:eastAsia="ru-RU"/>
        </w:rPr>
      </w:pPr>
    </w:p>
    <w:p w:rsidR="00E918F5" w:rsidRPr="007877F1" w:rsidRDefault="00E918F5" w:rsidP="00DA1A3E">
      <w:pPr>
        <w:jc w:val="center"/>
        <w:rPr>
          <w:rFonts w:ascii="Times New Roman" w:eastAsia="Times New Roman" w:hAnsi="Times New Roman" w:cs="Times New Roman"/>
          <w:b/>
          <w:bCs/>
          <w:sz w:val="28"/>
          <w:szCs w:val="28"/>
          <w:lang w:eastAsia="ru-RU"/>
        </w:rPr>
      </w:pPr>
    </w:p>
    <w:p w:rsidR="000E4815" w:rsidRPr="00C10C3A" w:rsidRDefault="00A95337" w:rsidP="00DA1A3E">
      <w:pPr>
        <w:jc w:val="center"/>
        <w:rPr>
          <w:rFonts w:hint="eastAsia"/>
        </w:rPr>
      </w:pPr>
      <w:r w:rsidRPr="00C10C3A">
        <w:rPr>
          <w:rFonts w:ascii="Times New Roman" w:eastAsia="Times New Roman" w:hAnsi="Times New Roman" w:cs="Times New Roman"/>
          <w:b/>
          <w:bCs/>
          <w:sz w:val="28"/>
          <w:szCs w:val="28"/>
          <w:lang w:val="en-US" w:eastAsia="ru-RU"/>
        </w:rPr>
        <w:t>III</w:t>
      </w:r>
      <w:r w:rsidRPr="00C10C3A">
        <w:rPr>
          <w:rFonts w:ascii="Times New Roman" w:eastAsia="Times New Roman" w:hAnsi="Times New Roman" w:cs="Times New Roman"/>
          <w:b/>
          <w:bCs/>
          <w:sz w:val="28"/>
          <w:szCs w:val="28"/>
          <w:lang w:eastAsia="ru-RU"/>
        </w:rPr>
        <w:t>. Обязательства Профсоюза</w:t>
      </w:r>
    </w:p>
    <w:p w:rsidR="000E4815" w:rsidRPr="00C10C3A" w:rsidRDefault="000E4815" w:rsidP="00DA1A3E">
      <w:pPr>
        <w:jc w:val="both"/>
        <w:rPr>
          <w:rFonts w:ascii="Times New Roman" w:eastAsia="Times New Roman" w:hAnsi="Times New Roman" w:cs="Times New Roman"/>
          <w:b/>
          <w:bCs/>
          <w:sz w:val="28"/>
          <w:szCs w:val="28"/>
          <w:lang w:eastAsia="ru-RU"/>
        </w:rPr>
      </w:pPr>
    </w:p>
    <w:p w:rsidR="000E4815" w:rsidRPr="00C10C3A" w:rsidRDefault="00A95337" w:rsidP="00DA1A3E">
      <w:pPr>
        <w:pStyle w:val="ConsPlusNormal"/>
        <w:ind w:firstLine="709"/>
        <w:jc w:val="both"/>
      </w:pPr>
      <w:r w:rsidRPr="00C10C3A">
        <w:rPr>
          <w:rFonts w:ascii="Times New Roman" w:hAnsi="Times New Roman" w:cs="Times New Roman"/>
          <w:b/>
          <w:sz w:val="28"/>
          <w:szCs w:val="28"/>
        </w:rPr>
        <w:t>3.1.В области оплаты труда и доходов населения:</w:t>
      </w:r>
    </w:p>
    <w:p w:rsidR="000E4815" w:rsidRPr="00C10C3A" w:rsidRDefault="00A95337" w:rsidP="00DA1A3E">
      <w:pPr>
        <w:pStyle w:val="ConsPlusNormal"/>
        <w:ind w:firstLine="709"/>
        <w:jc w:val="both"/>
      </w:pPr>
      <w:r w:rsidRPr="00C10C3A">
        <w:rPr>
          <w:rFonts w:ascii="Times New Roman" w:hAnsi="Times New Roman" w:cs="Times New Roman"/>
          <w:sz w:val="28"/>
          <w:szCs w:val="28"/>
        </w:rPr>
        <w:t>3.1.1. инициировать включение в соглашения, коллективные договоры, локальные нормативные акты организаций показателей темпов роста заработной платы, производительности труда, минимальных размеров оплаты труда, порядка и условий премирования, добиваться выполнения работодателями обязательств;</w:t>
      </w:r>
    </w:p>
    <w:p w:rsidR="000E4815" w:rsidRPr="00C10C3A" w:rsidRDefault="00A95337" w:rsidP="00DA1A3E">
      <w:pPr>
        <w:pStyle w:val="ConsPlusNormal"/>
        <w:ind w:firstLine="709"/>
        <w:jc w:val="both"/>
      </w:pPr>
      <w:r w:rsidRPr="00C10C3A">
        <w:rPr>
          <w:rFonts w:ascii="Times New Roman" w:hAnsi="Times New Roman" w:cs="Times New Roman"/>
          <w:spacing w:val="-2"/>
          <w:sz w:val="28"/>
          <w:szCs w:val="28"/>
        </w:rPr>
        <w:t>3.1.2. осуществлять контроль за выполнением работодателями соглашений, регулирующих социально-трудовые отношения и устанавливающих общие принципы регулирования связанных с ними экономических отношений, заключенных на региональном, отраслевом (межотраслевом) и территориальном уровнях социального партнерства;</w:t>
      </w:r>
    </w:p>
    <w:p w:rsidR="000E4815" w:rsidRPr="00C10C3A" w:rsidRDefault="00A95337" w:rsidP="00DA1A3E">
      <w:pPr>
        <w:pStyle w:val="ConsPlusNormal"/>
        <w:ind w:firstLine="709"/>
        <w:jc w:val="both"/>
      </w:pPr>
      <w:r w:rsidRPr="00C10C3A">
        <w:rPr>
          <w:rFonts w:ascii="Times New Roman" w:hAnsi="Times New Roman" w:cs="Times New Roman"/>
          <w:sz w:val="28"/>
          <w:szCs w:val="28"/>
        </w:rPr>
        <w:t>3.1.3. добиваться снижения внутриотраслевой дифференциации по заработной плате между организациями за счет повышения ее уровня в тех организациях, где она ниже, чем в среднем по отрасли, а также дифференциации заработной платы в организации между работниками при условии одинакового стажа, квалификации, интенсивности труда;</w:t>
      </w:r>
    </w:p>
    <w:p w:rsidR="000E4815" w:rsidRPr="00C10C3A" w:rsidRDefault="00A95337" w:rsidP="00DA1A3E">
      <w:pPr>
        <w:pStyle w:val="ConsPlusNormal"/>
        <w:ind w:firstLine="709"/>
        <w:jc w:val="both"/>
      </w:pPr>
      <w:r w:rsidRPr="00C10C3A">
        <w:rPr>
          <w:rFonts w:ascii="Times New Roman" w:hAnsi="Times New Roman" w:cs="Times New Roman"/>
          <w:spacing w:val="-2"/>
          <w:sz w:val="28"/>
          <w:szCs w:val="28"/>
        </w:rPr>
        <w:t>3.1.4. содействовать обеспечению удельного веса тарифной части оплаты труда в структуре заработной платы с учетом гарантированных надбавок и доплат в размере не менее 60-70% (в организациях внебюджетной сферы);</w:t>
      </w:r>
    </w:p>
    <w:p w:rsidR="000E4815" w:rsidRPr="00C10C3A" w:rsidRDefault="00A95337" w:rsidP="00DA1A3E">
      <w:pPr>
        <w:pStyle w:val="ConsPlusNormal"/>
        <w:ind w:firstLine="709"/>
        <w:jc w:val="both"/>
      </w:pPr>
      <w:r w:rsidRPr="00C10C3A">
        <w:rPr>
          <w:rFonts w:ascii="Times New Roman" w:hAnsi="Times New Roman" w:cs="Times New Roman"/>
          <w:sz w:val="28"/>
          <w:szCs w:val="28"/>
        </w:rPr>
        <w:t>3.1.5. участвовать в установлении систем оплаты и стимулирования труда, в том числе установлении повышенного размера оплаты труда за работу в ночное время, выходные и праздничные нерабочие дни, сверхурочную работу и в других случаях;</w:t>
      </w:r>
    </w:p>
    <w:p w:rsidR="000E4815" w:rsidRPr="00C10C3A" w:rsidRDefault="00A95337" w:rsidP="00DA1A3E">
      <w:pPr>
        <w:pStyle w:val="ConsPlusNormal"/>
        <w:ind w:firstLine="709"/>
        <w:jc w:val="both"/>
      </w:pPr>
      <w:r w:rsidRPr="00C10C3A">
        <w:rPr>
          <w:rFonts w:ascii="Times New Roman" w:hAnsi="Times New Roman" w:cs="Times New Roman"/>
          <w:sz w:val="28"/>
          <w:szCs w:val="28"/>
        </w:rPr>
        <w:t>3.1.6. в случаях нарушения установленных сроков выплаты заработной платы добиваться ее выплаты с индексацией, предусмотренной коллективным договором, но не ниже установленной действующим законодательством, а также принимать меры по привлечению к ответственности виновных лиц;</w:t>
      </w:r>
    </w:p>
    <w:p w:rsidR="000E4815" w:rsidRPr="00C10C3A" w:rsidRDefault="00A95337" w:rsidP="00DA1A3E">
      <w:pPr>
        <w:pStyle w:val="ConsPlusNormal"/>
        <w:ind w:firstLine="709"/>
        <w:jc w:val="both"/>
      </w:pPr>
      <w:r w:rsidRPr="00C10C3A">
        <w:rPr>
          <w:rFonts w:ascii="Times New Roman" w:hAnsi="Times New Roman" w:cs="Times New Roman"/>
          <w:sz w:val="28"/>
          <w:szCs w:val="28"/>
        </w:rPr>
        <w:t>3.1.7. осуществлять контроль за соблюдением законодательства о труде, выполнением условий коллективных договоров и соглашений, в том числе в условиях банкротства организаций. Принимать меры по недопущению «серых» схем трудовых отношений и выплаты «теневой» заработной платы, неуплаты работодателями страховых взносов и несвоевременного представления сведений персонифицированного учета на работников;</w:t>
      </w:r>
    </w:p>
    <w:p w:rsidR="000E4815" w:rsidRPr="00C10C3A" w:rsidRDefault="00A95337" w:rsidP="00C10C3A">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3.1.8. обеспечивать контроль за исполнением работодателями установленных законодательством обязанностей в сфере обязательного пенсионного страхования работников;</w:t>
      </w:r>
    </w:p>
    <w:p w:rsidR="000E4815" w:rsidRPr="00C10C3A" w:rsidRDefault="00A95337" w:rsidP="00C10C3A">
      <w:pPr>
        <w:pStyle w:val="ConsPlusNormal"/>
        <w:ind w:firstLine="720"/>
        <w:jc w:val="both"/>
      </w:pPr>
      <w:r w:rsidRPr="00C10C3A">
        <w:rPr>
          <w:rFonts w:ascii="Times New Roman" w:hAnsi="Times New Roman" w:cs="Times New Roman"/>
          <w:sz w:val="28"/>
          <w:szCs w:val="28"/>
        </w:rPr>
        <w:t xml:space="preserve">3.1.9. обеспечивать постоянный контроль за своевременностью и полнотой выплаты заработной платы в организациях </w:t>
      </w:r>
      <w:r w:rsidR="00E918F5">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Алтайского края. В установленном законодательством порядке инициировать принятие мер, направленных на своевременную и в полном объеме выплату заработной платы, привлечение к ответственности лиц, не обеспечивающих своевременную выплату заработной платы, через комиссии по трудовым спорам, Межрегиональную территориальную инспекцию труда в Алтайском крае и Республике Алтай, органы прокуратуры, суд;</w:t>
      </w:r>
    </w:p>
    <w:p w:rsidR="000E4815" w:rsidRPr="00C10C3A" w:rsidRDefault="00A95337" w:rsidP="00DA1A3E">
      <w:pPr>
        <w:pStyle w:val="ConsPlusNormal"/>
        <w:ind w:firstLine="709"/>
        <w:jc w:val="both"/>
      </w:pPr>
      <w:r w:rsidRPr="00C10C3A">
        <w:rPr>
          <w:rFonts w:ascii="Times New Roman" w:hAnsi="Times New Roman" w:cs="Times New Roman"/>
          <w:sz w:val="28"/>
          <w:szCs w:val="28"/>
        </w:rPr>
        <w:t>3.1.10. содействовать разработке и реализации программ развития организаций реального сектора экономики, способствовать участию работников в управлении производством, укреплению дисциплины и ответственности каждого работника за исполнение трудовых обязанностей.</w:t>
      </w:r>
    </w:p>
    <w:p w:rsidR="000E4815" w:rsidRPr="00C10C3A" w:rsidRDefault="00A95337" w:rsidP="00DA1A3E">
      <w:pPr>
        <w:pStyle w:val="ConsPlusNormal"/>
        <w:ind w:firstLine="709"/>
        <w:jc w:val="both"/>
      </w:pPr>
      <w:r w:rsidRPr="00C10C3A">
        <w:rPr>
          <w:rFonts w:ascii="Times New Roman" w:hAnsi="Times New Roman" w:cs="Times New Roman"/>
          <w:sz w:val="28"/>
          <w:szCs w:val="28"/>
        </w:rPr>
        <w:t>3.1.11. проводить экспертизу проектов нормативных актов в сфере социально-трудовых отношений и связанных с ними экономических отношений, коллективных договоров на соответствие их положений действующему законодательству и соглашениям.</w:t>
      </w:r>
    </w:p>
    <w:p w:rsidR="000E4815" w:rsidRPr="00C10C3A" w:rsidRDefault="000E4815" w:rsidP="00DA1A3E">
      <w:pPr>
        <w:pStyle w:val="ConsPlusNormal"/>
        <w:ind w:firstLine="709"/>
        <w:jc w:val="both"/>
        <w:rPr>
          <w:rFonts w:ascii="Times New Roman" w:hAnsi="Times New Roman" w:cs="Times New Roman"/>
          <w:sz w:val="28"/>
          <w:szCs w:val="28"/>
        </w:rPr>
      </w:pPr>
    </w:p>
    <w:p w:rsidR="000E4815" w:rsidRPr="00C10C3A" w:rsidRDefault="00A95337" w:rsidP="00DA1A3E">
      <w:pPr>
        <w:pStyle w:val="ConsPlusNormal"/>
        <w:ind w:firstLine="709"/>
        <w:jc w:val="both"/>
      </w:pPr>
      <w:r w:rsidRPr="00C10C3A">
        <w:rPr>
          <w:rFonts w:ascii="Times New Roman" w:hAnsi="Times New Roman" w:cs="Times New Roman"/>
          <w:b/>
          <w:sz w:val="28"/>
          <w:szCs w:val="28"/>
        </w:rPr>
        <w:t>3.2. В области развития социальной сферы, предоставления гарантий и компенсаций работникам:</w:t>
      </w:r>
    </w:p>
    <w:p w:rsidR="000E4815" w:rsidRPr="00C10C3A" w:rsidRDefault="00A95337" w:rsidP="00DA1A3E">
      <w:pPr>
        <w:pStyle w:val="ConsPlusNormal"/>
        <w:ind w:firstLine="709"/>
        <w:jc w:val="both"/>
      </w:pPr>
      <w:r w:rsidRPr="00C10C3A">
        <w:rPr>
          <w:rFonts w:ascii="Times New Roman" w:hAnsi="Times New Roman" w:cs="Times New Roman"/>
          <w:sz w:val="28"/>
          <w:szCs w:val="28"/>
        </w:rPr>
        <w:t>3.2.1. проводить организационные мероприятия по оздоровлению работников и членов их семей, информационную работу с работниками предприятий, организаций по проведению детской оздоровительной кампании;</w:t>
      </w:r>
    </w:p>
    <w:p w:rsidR="000E4815" w:rsidRPr="00C10C3A" w:rsidRDefault="00A95337" w:rsidP="00DA1A3E">
      <w:pPr>
        <w:pStyle w:val="ConsPlusNormal"/>
        <w:ind w:firstLine="709"/>
        <w:jc w:val="both"/>
      </w:pPr>
      <w:r w:rsidRPr="00C10C3A">
        <w:rPr>
          <w:rFonts w:ascii="Times New Roman" w:hAnsi="Times New Roman" w:cs="Times New Roman"/>
          <w:sz w:val="28"/>
          <w:szCs w:val="28"/>
        </w:rPr>
        <w:t xml:space="preserve">3.2.2. инициировать внесение в коллективные договоры и соглашения обязательств о финансировании работодателями дополнительных социальных льгот и гарантий работникам, ближайшие родственники которых призваны на военную службу по мобилизации или проходят военную службу по контракту о прохождении военной службы, заключенному в соответствии с </w:t>
      </w:r>
      <w:hyperlink r:id="rId14" w:history="1">
        <w:r w:rsidRPr="00C10C3A">
          <w:rPr>
            <w:rFonts w:ascii="Times New Roman" w:hAnsi="Times New Roman" w:cs="Times New Roman"/>
            <w:sz w:val="28"/>
            <w:szCs w:val="28"/>
          </w:rPr>
          <w:t>пунктом 7 статьи 38</w:t>
        </w:r>
      </w:hyperlink>
      <w:r w:rsidRPr="00C10C3A">
        <w:rPr>
          <w:rFonts w:ascii="Times New Roman" w:hAnsi="Times New Roman" w:cs="Times New Roman"/>
          <w:sz w:val="28"/>
          <w:szCs w:val="28"/>
        </w:rPr>
        <w:t xml:space="preserve"> Федерального закона от 28.03.1998 N 53-ФЗ "О воинской обязанности и военной службе", либо заключили контракт о добровольном содействии в выполнении задач, возложенных на Вооруженные Силы Российской Федерации, приобретения льготных путевок для работников организаций, их детей, ветеранов труда на санаторно-курортное лечение, на оздоровление и отдых в лагерях, на услуги спортивных, туристских и культурных учреждений, а также обязательств по содействию работникам в улучшении жилищных условий, в предоставлении жилья молодым специалистам и другие;</w:t>
      </w:r>
    </w:p>
    <w:p w:rsidR="000E4815" w:rsidRPr="00C10C3A" w:rsidRDefault="00A95337" w:rsidP="00DA1A3E">
      <w:pPr>
        <w:pStyle w:val="ConsPlusNormal"/>
        <w:ind w:firstLine="709"/>
        <w:jc w:val="both"/>
      </w:pPr>
      <w:r w:rsidRPr="00C10C3A">
        <w:rPr>
          <w:rFonts w:ascii="Times New Roman" w:hAnsi="Times New Roman" w:cs="Times New Roman"/>
          <w:sz w:val="28"/>
          <w:szCs w:val="28"/>
        </w:rPr>
        <w:t>3.2.3. оказывать единовременную материальную помощь малоимущим членам профсоюзов, организовывать лечение и отдых работников и членов их семей в профсоюзных домах отдыха, оздоровительных лагерях и санаториях, предоставлять льготные путевки (со скидкой 20%) членам профсоюзов в профсоюзные здравницы в соответствии с действующим положением о предоставлении путевок;</w:t>
      </w:r>
    </w:p>
    <w:p w:rsidR="000E4815" w:rsidRPr="00C10C3A" w:rsidRDefault="00A95337" w:rsidP="00DA1A3E">
      <w:pPr>
        <w:pStyle w:val="ConsPlusNormal"/>
        <w:ind w:firstLine="709"/>
        <w:jc w:val="both"/>
      </w:pPr>
      <w:r w:rsidRPr="00C10C3A">
        <w:rPr>
          <w:rFonts w:ascii="Times New Roman" w:hAnsi="Times New Roman" w:cs="Times New Roman"/>
          <w:sz w:val="28"/>
          <w:szCs w:val="28"/>
        </w:rPr>
        <w:t>3.2.4. оказывать бесплатную консультационную и юридическую помощь членам профсоюза по вопросам регулирования социально-трудовых отношений, предоставления социальных льгот и компенсаций, а также необходимую правовую помощь по защите их трудовых прав, в том числе в судебном порядке. Оказывать помощь работникам в оформлении документов по пенсионному обеспечению;</w:t>
      </w:r>
    </w:p>
    <w:p w:rsidR="000E4815" w:rsidRPr="00C10C3A" w:rsidRDefault="00A95337" w:rsidP="00DA1A3E">
      <w:pPr>
        <w:pStyle w:val="ConsPlusNormal"/>
        <w:ind w:firstLine="709"/>
        <w:jc w:val="both"/>
      </w:pPr>
      <w:r w:rsidRPr="00C10C3A">
        <w:rPr>
          <w:rFonts w:ascii="Times New Roman" w:hAnsi="Times New Roman" w:cs="Times New Roman"/>
          <w:sz w:val="28"/>
          <w:szCs w:val="28"/>
        </w:rPr>
        <w:t>3.2.5. осуществлять профсоюзный контроль за выполнением коллективных договоров, законов и иных нормативных правовых актов о труде и охране труда, расходованием средств фонда социального страхования, обеспечением условий труда, способствующих наилучшему выполнению работниками своих обязанностей, соблюдением обязанности работодателей по отстранению от работы лиц в случаях, предусмотренных действующим законодательством;</w:t>
      </w:r>
    </w:p>
    <w:p w:rsidR="000E4815" w:rsidRPr="00C10C3A" w:rsidRDefault="00A95337" w:rsidP="00DA1A3E">
      <w:pPr>
        <w:pStyle w:val="ConsPlusNormal"/>
        <w:ind w:firstLine="709"/>
        <w:jc w:val="both"/>
      </w:pPr>
      <w:r w:rsidRPr="00C10C3A">
        <w:rPr>
          <w:rFonts w:ascii="Times New Roman" w:hAnsi="Times New Roman" w:cs="Times New Roman"/>
          <w:sz w:val="28"/>
          <w:szCs w:val="28"/>
        </w:rPr>
        <w:t>3.2.6. способствовать развитию систем добровольного медицинского и пенсионного страхования;</w:t>
      </w:r>
    </w:p>
    <w:p w:rsidR="000E4815" w:rsidRPr="00C10C3A" w:rsidRDefault="00A95337" w:rsidP="00DA1A3E">
      <w:pPr>
        <w:pStyle w:val="ConsPlusNormal"/>
        <w:ind w:firstLine="709"/>
        <w:jc w:val="both"/>
      </w:pPr>
      <w:r w:rsidRPr="00C10C3A">
        <w:rPr>
          <w:rFonts w:ascii="Times New Roman" w:hAnsi="Times New Roman" w:cs="Times New Roman"/>
          <w:sz w:val="28"/>
          <w:szCs w:val="28"/>
        </w:rPr>
        <w:t>3.2.7. участвовать в разработке и реализации программ по поддержке здорового образа жизни работников (планов мероприятий), включающих профилактические мероприятия, стимулирующие работников к ведению здорового образа жизни, организацию занятий физкультурой, массовым спортом, обеспечение здорового питания работников;</w:t>
      </w:r>
    </w:p>
    <w:p w:rsidR="000E4815" w:rsidRPr="00C10C3A" w:rsidRDefault="00A95337" w:rsidP="00DA1A3E">
      <w:pPr>
        <w:pStyle w:val="ConsPlusNormal"/>
        <w:ind w:firstLine="709"/>
        <w:jc w:val="both"/>
      </w:pPr>
      <w:r w:rsidRPr="00C10C3A">
        <w:rPr>
          <w:rFonts w:ascii="Times New Roman" w:hAnsi="Times New Roman" w:cs="Times New Roman"/>
          <w:spacing w:val="2"/>
          <w:sz w:val="28"/>
          <w:szCs w:val="28"/>
        </w:rPr>
        <w:t>3.2.8. осуществлять общественный контроль за своевременностью и полнотой уплаты работодателями страховых взносов во внебюджетные фонды.</w:t>
      </w:r>
    </w:p>
    <w:p w:rsidR="000E4815" w:rsidRPr="00C10C3A" w:rsidRDefault="000E4815" w:rsidP="00DA1A3E">
      <w:pPr>
        <w:pStyle w:val="ConsPlusNormal"/>
        <w:ind w:firstLine="709"/>
        <w:jc w:val="both"/>
        <w:rPr>
          <w:rFonts w:ascii="Times New Roman" w:hAnsi="Times New Roman" w:cs="Times New Roman"/>
          <w:spacing w:val="2"/>
          <w:sz w:val="28"/>
          <w:szCs w:val="28"/>
        </w:rPr>
      </w:pPr>
    </w:p>
    <w:p w:rsidR="000E4815" w:rsidRPr="00C10C3A" w:rsidRDefault="00A95337" w:rsidP="00DA1A3E">
      <w:pPr>
        <w:pStyle w:val="ConsPlusNormal"/>
        <w:ind w:firstLine="709"/>
        <w:jc w:val="both"/>
      </w:pPr>
      <w:r w:rsidRPr="00C10C3A">
        <w:rPr>
          <w:rFonts w:ascii="Times New Roman" w:hAnsi="Times New Roman" w:cs="Times New Roman"/>
          <w:b/>
          <w:sz w:val="28"/>
          <w:szCs w:val="28"/>
        </w:rPr>
        <w:t>3.3. В области содействия занятости и развития трудового потенциала:</w:t>
      </w:r>
    </w:p>
    <w:p w:rsidR="000E4815" w:rsidRPr="00C10C3A" w:rsidRDefault="00A95337" w:rsidP="00DA1A3E">
      <w:pPr>
        <w:pStyle w:val="ConsPlusNormal"/>
        <w:ind w:firstLine="709"/>
        <w:jc w:val="both"/>
      </w:pPr>
      <w:r w:rsidRPr="00C10C3A">
        <w:rPr>
          <w:rFonts w:ascii="Times New Roman" w:hAnsi="Times New Roman" w:cs="Times New Roman"/>
          <w:sz w:val="28"/>
          <w:szCs w:val="28"/>
        </w:rPr>
        <w:t xml:space="preserve">3.3.1. осуществлять контроль за соблюдением законодательства в сфере труда при заключении трудовых договоров, изменении их условий, увольнении, в том числе при сокращении численности или штата работников, предоставлении льгот и гарантий в период работы, а также при реорганизации и ликвидации организаций, при приостановлении действия трудовых договоров с работниками, призванными на военную службу по мобилизации или проходящими военную службу по контракту о прохождении военной службы, заключенному в соответствии с </w:t>
      </w:r>
      <w:hyperlink r:id="rId15" w:history="1">
        <w:r w:rsidRPr="00C10C3A">
          <w:rPr>
            <w:rFonts w:ascii="Times New Roman" w:hAnsi="Times New Roman" w:cs="Times New Roman"/>
            <w:sz w:val="28"/>
            <w:szCs w:val="28"/>
          </w:rPr>
          <w:t>пунктом 7 статьи 38</w:t>
        </w:r>
      </w:hyperlink>
      <w:r w:rsidRPr="00C10C3A">
        <w:rPr>
          <w:rFonts w:ascii="Times New Roman" w:hAnsi="Times New Roman" w:cs="Times New Roman"/>
          <w:sz w:val="28"/>
          <w:szCs w:val="28"/>
        </w:rPr>
        <w:t xml:space="preserve"> Федерального закона от 28.03.1998 N 53-ФЗ "О воинской обязанности и военной службе", либо заключившими контракт о добровольном содействии в выполнении задач, возложенных на Вооруженные Силы Российской Федерации;</w:t>
      </w:r>
    </w:p>
    <w:p w:rsidR="000E4815" w:rsidRPr="00C10C3A" w:rsidRDefault="00A95337" w:rsidP="00DA1A3E">
      <w:pPr>
        <w:pStyle w:val="ConsPlusNormal"/>
        <w:ind w:firstLine="709"/>
        <w:jc w:val="both"/>
      </w:pPr>
      <w:r w:rsidRPr="00C10C3A">
        <w:rPr>
          <w:rFonts w:ascii="Times New Roman" w:hAnsi="Times New Roman" w:cs="Times New Roman"/>
          <w:sz w:val="28"/>
          <w:szCs w:val="28"/>
        </w:rPr>
        <w:t>3.3.2. при заключении коллективных договоров инициировать включение в них мероприятия, направленные на сохранение рабочих мест, создание необходимых условий для получения работниками дополнительного профессионального образования, предоставление высвобождаемым работникам льгот и компенсаций сверх установленных законодательством Российской Федерации, обеспечение занятости граждан предпенсионного и пенсионного возраста;</w:t>
      </w:r>
    </w:p>
    <w:p w:rsidR="000E4815" w:rsidRPr="00C10C3A" w:rsidRDefault="00A95337" w:rsidP="00DA1A3E">
      <w:pPr>
        <w:pStyle w:val="ConsPlusNormal"/>
        <w:ind w:firstLine="709"/>
        <w:jc w:val="both"/>
      </w:pPr>
      <w:r w:rsidRPr="00C10C3A">
        <w:rPr>
          <w:rFonts w:ascii="Times New Roman" w:hAnsi="Times New Roman" w:cs="Times New Roman"/>
          <w:sz w:val="28"/>
          <w:szCs w:val="28"/>
        </w:rPr>
        <w:t xml:space="preserve">3.3.3. </w:t>
      </w:r>
      <w:r w:rsidRPr="00C10C3A">
        <w:rPr>
          <w:rFonts w:ascii="Times New Roman" w:hAnsi="Times New Roman" w:cs="Times New Roman"/>
          <w:sz w:val="28"/>
          <w:szCs w:val="28"/>
          <w:lang w:val="en-US"/>
        </w:rPr>
        <w:t>c</w:t>
      </w:r>
      <w:r w:rsidRPr="00C10C3A">
        <w:rPr>
          <w:rFonts w:ascii="Times New Roman" w:hAnsi="Times New Roman" w:cs="Times New Roman"/>
          <w:sz w:val="28"/>
          <w:szCs w:val="28"/>
        </w:rPr>
        <w:t>одействовать работодателям в организации перевода работников на удаленный режим работы (вне места работы (рабочего места), определенного трудовым договором), на дистанционную работу при наличии технических и организационных возможностей. Осуществлять профсоюзный контроль и разъяснительную работу с работниками по порядку удаленного, дистанционного режима работы, условиям оплаты труда, продолжительности рабочего дня и другим вопросам, связанным с применением гибких форм занятости;</w:t>
      </w:r>
    </w:p>
    <w:p w:rsidR="000E4815" w:rsidRPr="00C10C3A" w:rsidRDefault="00A95337" w:rsidP="00DA1A3E">
      <w:pPr>
        <w:pStyle w:val="ConsPlusNormal"/>
        <w:jc w:val="both"/>
      </w:pPr>
      <w:r w:rsidRPr="00C10C3A">
        <w:rPr>
          <w:rFonts w:ascii="Times New Roman" w:hAnsi="Times New Roman" w:cs="Times New Roman"/>
          <w:sz w:val="28"/>
          <w:szCs w:val="28"/>
        </w:rPr>
        <w:tab/>
        <w:t>3.3.4. вносить предложения о приостановке выполнения решений работодателей о массовом увольнении работников. Выступать в поддержку требований работников о приостановке выполнения решений о массовом увольнении работников или поэтапном проведении данного мероприятия;</w:t>
      </w:r>
    </w:p>
    <w:p w:rsidR="000E4815" w:rsidRPr="00C10C3A" w:rsidRDefault="00A95337" w:rsidP="00DA1A3E">
      <w:pPr>
        <w:pStyle w:val="ConsPlusNormal"/>
        <w:jc w:val="both"/>
      </w:pPr>
      <w:r w:rsidRPr="00C10C3A">
        <w:rPr>
          <w:rFonts w:ascii="Times New Roman" w:hAnsi="Times New Roman" w:cs="Times New Roman"/>
          <w:sz w:val="28"/>
          <w:szCs w:val="28"/>
        </w:rPr>
        <w:tab/>
        <w:t>3.3.5. оказывать содействие работодателям в ежемесячном информировании органов службы занятости по месту нахождения работодателей, обособленных подразделений работодателей о наличии свободных рабочих мест и вакантных должностей, о создании новых рабочих мест с указанием профессии (специальности) необходимых работников, о предоставлении дополнительных социальных гарантий работнику;</w:t>
      </w:r>
    </w:p>
    <w:p w:rsidR="000E4815" w:rsidRPr="00C10C3A" w:rsidRDefault="00A95337" w:rsidP="00DA1A3E">
      <w:pPr>
        <w:pStyle w:val="ConsPlusNormal"/>
        <w:jc w:val="both"/>
      </w:pPr>
      <w:r w:rsidRPr="00C10C3A">
        <w:rPr>
          <w:rFonts w:ascii="Times New Roman" w:hAnsi="Times New Roman" w:cs="Times New Roman"/>
          <w:sz w:val="28"/>
          <w:szCs w:val="28"/>
        </w:rPr>
        <w:tab/>
        <w:t>3.3.6. обеспечивать контроль за оформлением трудовых отношений в организациях. О фактах неформальной занятости информировать Межрегиональную территориальную инспекцию труда в Алтайском крае и Республике Алтай;</w:t>
      </w:r>
    </w:p>
    <w:p w:rsidR="000E4815" w:rsidRPr="00C10C3A" w:rsidRDefault="00A95337" w:rsidP="00DA1A3E">
      <w:pPr>
        <w:pStyle w:val="ConsPlusNormal"/>
        <w:jc w:val="both"/>
      </w:pPr>
      <w:r w:rsidRPr="00C10C3A">
        <w:rPr>
          <w:rFonts w:ascii="Times New Roman" w:hAnsi="Times New Roman" w:cs="Times New Roman"/>
          <w:sz w:val="28"/>
          <w:szCs w:val="28"/>
        </w:rPr>
        <w:tab/>
        <w:t>3.3.7. осуществлять контроль за соблюдением предусмотренного трудовым законодательством запрета на ограничение трудовых прав и свобод граждан в зависимости от возраста с целью пресечения необоснованного отказа в приеме на работу, а также необоснованного увольнения граждан по мотивам достижения предпенсионного и пенсионного возраста.</w:t>
      </w:r>
    </w:p>
    <w:p w:rsidR="000E4815" w:rsidRPr="00C10C3A" w:rsidRDefault="00A95337" w:rsidP="00DA1A3E">
      <w:pPr>
        <w:pStyle w:val="ConsPlusNormal"/>
        <w:jc w:val="both"/>
      </w:pPr>
      <w:r w:rsidRPr="00C10C3A">
        <w:rPr>
          <w:rFonts w:ascii="Times New Roman" w:hAnsi="Times New Roman" w:cs="Times New Roman"/>
          <w:sz w:val="28"/>
          <w:szCs w:val="28"/>
        </w:rPr>
        <w:tab/>
        <w:t>3.3.8. оказывать содействие созданию условий для применения в организациях края профессиональных стандартов и развития квалификации работников;</w:t>
      </w:r>
    </w:p>
    <w:p w:rsidR="000E4815" w:rsidRPr="00C10C3A" w:rsidRDefault="00A95337" w:rsidP="00DA1A3E">
      <w:pPr>
        <w:pStyle w:val="ConsPlusNormal"/>
        <w:jc w:val="both"/>
      </w:pPr>
      <w:r w:rsidRPr="00C10C3A">
        <w:rPr>
          <w:rFonts w:ascii="Times New Roman" w:hAnsi="Times New Roman" w:cs="Times New Roman"/>
          <w:sz w:val="28"/>
          <w:szCs w:val="28"/>
        </w:rPr>
        <w:tab/>
        <w:t>3.3.9. содействовать возрождению, развитию и стимулированию движения наставничества во всех сферах деятельности, в том числе пропагандировать положительный опыт наставничества.</w:t>
      </w:r>
    </w:p>
    <w:p w:rsidR="000E4815" w:rsidRPr="00C10C3A" w:rsidRDefault="000E4815" w:rsidP="00DA1A3E">
      <w:pPr>
        <w:pStyle w:val="ConsPlusNormal"/>
        <w:ind w:firstLine="709"/>
        <w:jc w:val="both"/>
        <w:rPr>
          <w:rFonts w:ascii="Times New Roman" w:hAnsi="Times New Roman" w:cs="Times New Roman"/>
          <w:sz w:val="28"/>
          <w:szCs w:val="28"/>
        </w:rPr>
      </w:pPr>
    </w:p>
    <w:p w:rsidR="000E4815" w:rsidRPr="00C10C3A" w:rsidRDefault="00A95337" w:rsidP="00DA1A3E">
      <w:pPr>
        <w:pStyle w:val="ConsPlusNormal"/>
        <w:ind w:firstLine="709"/>
        <w:jc w:val="both"/>
      </w:pPr>
      <w:r w:rsidRPr="00C10C3A">
        <w:rPr>
          <w:rFonts w:ascii="Times New Roman" w:hAnsi="Times New Roman" w:cs="Times New Roman"/>
          <w:b/>
          <w:sz w:val="28"/>
          <w:szCs w:val="28"/>
        </w:rPr>
        <w:t>3.4. В области молодежной политики:</w:t>
      </w:r>
    </w:p>
    <w:p w:rsidR="000E4815" w:rsidRPr="00C10C3A" w:rsidRDefault="00A95337" w:rsidP="00DA1A3E">
      <w:pPr>
        <w:pStyle w:val="ConsPlusNormal"/>
        <w:ind w:firstLine="709"/>
        <w:jc w:val="both"/>
      </w:pPr>
      <w:r w:rsidRPr="00C10C3A">
        <w:rPr>
          <w:rFonts w:ascii="Times New Roman" w:hAnsi="Times New Roman" w:cs="Times New Roman"/>
          <w:spacing w:val="-2"/>
          <w:sz w:val="28"/>
          <w:szCs w:val="28"/>
        </w:rPr>
        <w:t>3.4.1. проводить политику социальной защиты молодежи посредством контроля за соблюдением и защиты их социально-трудовых прав и интересов;</w:t>
      </w:r>
    </w:p>
    <w:p w:rsidR="000E4815" w:rsidRPr="00C10C3A" w:rsidRDefault="00A95337" w:rsidP="00DA1A3E">
      <w:pPr>
        <w:pStyle w:val="ConsPlusNormal"/>
        <w:ind w:firstLine="709"/>
        <w:jc w:val="both"/>
      </w:pPr>
      <w:r w:rsidRPr="00C10C3A">
        <w:rPr>
          <w:rFonts w:ascii="Times New Roman" w:hAnsi="Times New Roman" w:cs="Times New Roman"/>
          <w:sz w:val="28"/>
          <w:szCs w:val="28"/>
        </w:rPr>
        <w:t>3.4.2. предусматривать в бюджетах профсоюзных организаций не менее 5 % средств на реализацию молодежной политики;</w:t>
      </w:r>
    </w:p>
    <w:p w:rsidR="000E4815" w:rsidRPr="00C10C3A" w:rsidRDefault="00A95337" w:rsidP="00DA1A3E">
      <w:pPr>
        <w:pStyle w:val="ConsPlusNormal"/>
        <w:ind w:firstLine="709"/>
        <w:jc w:val="both"/>
      </w:pPr>
      <w:r w:rsidRPr="00C10C3A">
        <w:rPr>
          <w:rFonts w:ascii="Times New Roman" w:hAnsi="Times New Roman" w:cs="Times New Roman"/>
          <w:sz w:val="28"/>
          <w:szCs w:val="28"/>
        </w:rPr>
        <w:t>3.4.3. взаимодействовать с молодежными организациями по вопросам защиты прав молодых работников и учащихся, являющихся членами профсоюзов. Вовлекать молодежь в профсоюзное движение, предоставлять ей возможность участия в работе коллегиальных профсоюзных органов, постоянных комиссий и рабочих групп. Создавать в профсоюзных организациях советы (комиссии, комитеты) по работе с молодежью;</w:t>
      </w:r>
    </w:p>
    <w:p w:rsidR="000E4815" w:rsidRPr="00C10C3A" w:rsidRDefault="00A95337" w:rsidP="00DA1A3E">
      <w:pPr>
        <w:pStyle w:val="ConsPlusNormal"/>
        <w:ind w:firstLine="709"/>
        <w:jc w:val="both"/>
      </w:pPr>
      <w:r w:rsidRPr="00C10C3A">
        <w:rPr>
          <w:rFonts w:ascii="Times New Roman" w:hAnsi="Times New Roman" w:cs="Times New Roman"/>
          <w:sz w:val="28"/>
          <w:szCs w:val="28"/>
        </w:rPr>
        <w:t>3.4.4. проводить обучение молодого профсоюзного актива по вопросам трудового законодательства, социального партнерства и другим социально-экономическим вопросам, обобщать опыт работы с молодежью профсоюзных организаций и внедрять его в практику работы;</w:t>
      </w:r>
    </w:p>
    <w:p w:rsidR="000E4815" w:rsidRPr="00C10C3A" w:rsidRDefault="00A95337" w:rsidP="00DA1A3E">
      <w:pPr>
        <w:pStyle w:val="ConsPlusNormal"/>
        <w:ind w:firstLine="709"/>
        <w:jc w:val="both"/>
      </w:pPr>
      <w:r w:rsidRPr="00C10C3A">
        <w:rPr>
          <w:rFonts w:ascii="Times New Roman" w:hAnsi="Times New Roman" w:cs="Times New Roman"/>
          <w:sz w:val="28"/>
          <w:szCs w:val="28"/>
        </w:rPr>
        <w:t>3.4.5. добиваться через систему социального партнерства расширения прав молодежи на учебу, труд, заработную плату, жилье и достойную жизнь, а также предоставления им социальных гарантий. Оказывать помощь молодежи в реализации ее общественно полезных инициатив и интересов;</w:t>
      </w:r>
    </w:p>
    <w:p w:rsidR="000E4815" w:rsidRPr="00C10C3A" w:rsidRDefault="00A95337" w:rsidP="00DA1A3E">
      <w:pPr>
        <w:pStyle w:val="ConsPlusNormal"/>
        <w:ind w:firstLine="709"/>
        <w:jc w:val="both"/>
      </w:pPr>
      <w:r w:rsidRPr="00C10C3A">
        <w:rPr>
          <w:rFonts w:ascii="Times New Roman" w:hAnsi="Times New Roman" w:cs="Times New Roman"/>
          <w:sz w:val="28"/>
          <w:szCs w:val="28"/>
        </w:rPr>
        <w:t>3.4.6. инициировать включение в коллективные договоры обязательств о дополнительных гарантиях и компенсациях молодым работникам и расширении прав молодежи на обучение, труд, достойную заработную плату, участие в управлении производством, на отдых;</w:t>
      </w:r>
    </w:p>
    <w:p w:rsidR="000E4815" w:rsidRPr="00C10C3A" w:rsidRDefault="00A95337" w:rsidP="00DA1A3E">
      <w:pPr>
        <w:pStyle w:val="ConsPlusNormal"/>
        <w:ind w:firstLine="709"/>
        <w:jc w:val="both"/>
      </w:pPr>
      <w:r w:rsidRPr="00C10C3A">
        <w:rPr>
          <w:rFonts w:ascii="Times New Roman" w:hAnsi="Times New Roman" w:cs="Times New Roman"/>
          <w:sz w:val="28"/>
          <w:szCs w:val="28"/>
        </w:rPr>
        <w:t>3.4.7. содействовать работодателям в формировании специализированной базы стажировок для студентов и выпускников образовательных организаций профессионального и высшего образования;</w:t>
      </w:r>
    </w:p>
    <w:p w:rsidR="000E4815" w:rsidRPr="00C10C3A" w:rsidRDefault="000E4815" w:rsidP="00DA1A3E">
      <w:pPr>
        <w:pStyle w:val="ConsPlusNormal"/>
        <w:ind w:firstLine="709"/>
        <w:jc w:val="both"/>
        <w:rPr>
          <w:rFonts w:ascii="Times New Roman" w:hAnsi="Times New Roman" w:cs="Times New Roman"/>
          <w:sz w:val="28"/>
          <w:szCs w:val="28"/>
        </w:rPr>
      </w:pPr>
    </w:p>
    <w:p w:rsidR="000E4815" w:rsidRPr="00C10C3A" w:rsidRDefault="00A95337" w:rsidP="00DA1A3E">
      <w:pPr>
        <w:pStyle w:val="ConsPlusNormal"/>
        <w:ind w:firstLine="709"/>
        <w:jc w:val="both"/>
      </w:pPr>
      <w:r w:rsidRPr="00C10C3A">
        <w:rPr>
          <w:rFonts w:ascii="Times New Roman" w:hAnsi="Times New Roman" w:cs="Times New Roman"/>
          <w:b/>
          <w:sz w:val="28"/>
          <w:szCs w:val="28"/>
        </w:rPr>
        <w:t>3.5. В области охраны труда, создания благоприятных и безопасных условий труда:</w:t>
      </w:r>
    </w:p>
    <w:p w:rsidR="000E4815" w:rsidRPr="00C10C3A" w:rsidRDefault="00A95337" w:rsidP="00DA1A3E">
      <w:pPr>
        <w:pStyle w:val="ConsPlusNormal"/>
        <w:ind w:firstLine="709"/>
        <w:jc w:val="both"/>
      </w:pPr>
      <w:r w:rsidRPr="00C10C3A">
        <w:rPr>
          <w:rFonts w:ascii="Times New Roman" w:hAnsi="Times New Roman" w:cs="Times New Roman"/>
          <w:sz w:val="28"/>
          <w:szCs w:val="28"/>
        </w:rPr>
        <w:t xml:space="preserve">3.5.1. содействовать формированию культуры безопасного труда и ответственности за нарушение норм охраны труда. Осуществлять контроль за соблюдением прав и законных интересов работников в области охраны труда через созданные в этих целях правовые и технические инспекции труда профсоюзов и избранных в организациях уполномоченных (доверенных) лиц по охране труда; </w:t>
      </w:r>
    </w:p>
    <w:p w:rsidR="000E4815" w:rsidRPr="00C10C3A" w:rsidRDefault="00A95337" w:rsidP="00DA1A3E">
      <w:pPr>
        <w:pStyle w:val="ConsPlusNormal"/>
        <w:ind w:firstLine="709"/>
        <w:jc w:val="both"/>
      </w:pPr>
      <w:r w:rsidRPr="00C10C3A">
        <w:rPr>
          <w:rFonts w:ascii="Times New Roman" w:hAnsi="Times New Roman" w:cs="Times New Roman"/>
          <w:sz w:val="28"/>
          <w:szCs w:val="28"/>
        </w:rPr>
        <w:t>3.5.2. организовывать работу уполномоченных (доверенных) лиц по охране труда, инициировать создание комитетов (комиссий) по охране труда и участвовать в их работе, повышать роль уполномоченных (доверенных) лиц в системе управления охраной труда, участвовать в организации и работе административно-общественного контроля за состоянием охраны труда. Принимать меры по увеличению числа избранных в организациях уполномоченных (доверенных) лиц профсоюзов по охране труда, организовывать их обучение по охране труда;</w:t>
      </w:r>
    </w:p>
    <w:p w:rsidR="000E4815" w:rsidRPr="00C10C3A" w:rsidRDefault="00A95337" w:rsidP="00DA1A3E">
      <w:pPr>
        <w:pStyle w:val="ConsPlusNormal"/>
        <w:ind w:firstLine="709"/>
        <w:jc w:val="both"/>
      </w:pPr>
      <w:r w:rsidRPr="00C10C3A">
        <w:rPr>
          <w:rFonts w:ascii="Times New Roman" w:hAnsi="Times New Roman" w:cs="Times New Roman"/>
          <w:sz w:val="28"/>
          <w:szCs w:val="28"/>
        </w:rPr>
        <w:t>3.5.3. участвовать в установленном порядке в расследовании несчастных случаев на производстве и профессиональных заболеваний. Анализировать состояние и причины производственного травматизма и вносить предложения по его профилактике. Обеспечивать правовую защиту членов профсоюзов, пострадавших от трудового увечья и профзаболевания, а также защиту прав застрахованных в системе обязательного социального и медицинского страхования;</w:t>
      </w:r>
    </w:p>
    <w:p w:rsidR="000E4815" w:rsidRPr="00C10C3A" w:rsidRDefault="00A95337" w:rsidP="00DA1A3E">
      <w:pPr>
        <w:pStyle w:val="ConsPlusNormal"/>
        <w:ind w:firstLine="709"/>
        <w:jc w:val="both"/>
      </w:pPr>
      <w:r w:rsidRPr="00C10C3A">
        <w:rPr>
          <w:rFonts w:ascii="Times New Roman" w:hAnsi="Times New Roman" w:cs="Times New Roman"/>
          <w:sz w:val="28"/>
          <w:szCs w:val="28"/>
        </w:rPr>
        <w:t>3.5.4. инициировать включение в коллективные договоры и соглашения обязательств, направленных на повышение уровня производственной безопасности, проведение специальной оценки условий труда, сокращение числа рабочих мест с вредными и (или) опасными условиями труда и других мероприятий по улучшению условий и охраны труда;</w:t>
      </w:r>
    </w:p>
    <w:p w:rsidR="000E4815" w:rsidRPr="00C10C3A" w:rsidRDefault="00A95337" w:rsidP="00DA1A3E">
      <w:pPr>
        <w:pStyle w:val="ConsPlusNormal"/>
        <w:ind w:firstLine="709"/>
        <w:jc w:val="both"/>
      </w:pPr>
      <w:r w:rsidRPr="00C10C3A">
        <w:rPr>
          <w:rFonts w:ascii="Times New Roman" w:hAnsi="Times New Roman" w:cs="Times New Roman"/>
          <w:sz w:val="28"/>
          <w:szCs w:val="28"/>
        </w:rPr>
        <w:t xml:space="preserve">3.5.5. уделять особое внимание мероприятиям в </w:t>
      </w:r>
      <w:proofErr w:type="gramStart"/>
      <w:r w:rsidRPr="00C10C3A">
        <w:rPr>
          <w:rFonts w:ascii="Times New Roman" w:hAnsi="Times New Roman" w:cs="Times New Roman"/>
          <w:sz w:val="28"/>
          <w:szCs w:val="28"/>
        </w:rPr>
        <w:t>условиях  сохранения</w:t>
      </w:r>
      <w:proofErr w:type="gramEnd"/>
      <w:r w:rsidRPr="00C10C3A">
        <w:rPr>
          <w:rFonts w:ascii="Times New Roman" w:hAnsi="Times New Roman" w:cs="Times New Roman"/>
          <w:sz w:val="28"/>
          <w:szCs w:val="28"/>
        </w:rPr>
        <w:t xml:space="preserve"> рисков распространения новой коронавирусной инфекции (обеспечение приборами для бесконтактного определения температуры, антисептическими средствами, защитными масками, организация дезинфекции воздуха (УФ-облучатели бактерицидные, рециркуляторы воздуха) и другое). Использовать возможность отнесения затрат на эти цели в состав прочих расходов, связанных с производством и реализацией продукции, работ, услуг в соответствии с </w:t>
      </w:r>
      <w:hyperlink r:id="rId16" w:history="1">
        <w:r w:rsidRPr="00C10C3A">
          <w:rPr>
            <w:rFonts w:ascii="Times New Roman" w:hAnsi="Times New Roman" w:cs="Times New Roman"/>
            <w:sz w:val="28"/>
            <w:szCs w:val="28"/>
          </w:rPr>
          <w:t>подпунктом 7 пункта 1 статьи 264</w:t>
        </w:r>
      </w:hyperlink>
      <w:r w:rsidRPr="00C10C3A">
        <w:rPr>
          <w:rFonts w:ascii="Times New Roman" w:hAnsi="Times New Roman" w:cs="Times New Roman"/>
          <w:sz w:val="28"/>
          <w:szCs w:val="28"/>
        </w:rPr>
        <w:t xml:space="preserve"> Налогового кодекса Российской Федерации, с целью уменьшения налогооблагаемой базы;</w:t>
      </w:r>
    </w:p>
    <w:p w:rsidR="000E4815" w:rsidRPr="00C10C3A" w:rsidRDefault="00A95337" w:rsidP="00DA1A3E">
      <w:pPr>
        <w:pStyle w:val="ConsPlusNormal"/>
        <w:ind w:firstLine="709"/>
        <w:jc w:val="both"/>
      </w:pPr>
      <w:r w:rsidRPr="00C10C3A">
        <w:rPr>
          <w:rFonts w:ascii="Times New Roman" w:hAnsi="Times New Roman" w:cs="Times New Roman"/>
          <w:sz w:val="28"/>
          <w:szCs w:val="28"/>
        </w:rPr>
        <w:t>3.5.6. способствовать направлению работодателями в приоритетном порядке на санаторно-курортное лечение работников, перенесших новую коронавирусную инфекцию, а также ежегодному направлению до 20 % сумм страховых взносов, начисленных в Фонд социального страхования Российской Федерации за предшествующий календарный год, за вычетом расходов, произведенных в предшествующем календарном году на финансовое обеспечение предупредительных мер по снижению производственного травматизма и профессиональных заболеваний;</w:t>
      </w:r>
    </w:p>
    <w:p w:rsidR="000E4815" w:rsidRPr="00C10C3A" w:rsidRDefault="00A95337" w:rsidP="00DA1A3E">
      <w:pPr>
        <w:pStyle w:val="ConsPlusNormal"/>
        <w:ind w:firstLine="709"/>
        <w:jc w:val="both"/>
      </w:pPr>
      <w:r w:rsidRPr="00C10C3A">
        <w:rPr>
          <w:rFonts w:ascii="Times New Roman" w:hAnsi="Times New Roman" w:cs="Times New Roman"/>
          <w:sz w:val="28"/>
          <w:szCs w:val="28"/>
        </w:rPr>
        <w:t>3.5.7. обеспечивать участие представителей профсоюзной организации в проведении специальной оценки условий труда. Осуществлять контроль за своевременным и качественным проведением специальной оценки условий труда. Осуществлять общественный контроль за реализацией планов по улучшению условий труда, разработанных по результатам специальной оценки условий труда. Обеспечивать участие своих представителей в составе рабочей группы по охране труда и безопасности производства в составе трехсторонней комиссии по регулированию социально-трудовых отношений, в составе комиссий по проверке знаний в организациях, осуществляющих обучение по охране труда работников;</w:t>
      </w:r>
    </w:p>
    <w:p w:rsidR="000E4815" w:rsidRPr="00C10C3A" w:rsidRDefault="00A95337" w:rsidP="00DA1A3E">
      <w:pPr>
        <w:pStyle w:val="ConsPlusNormal"/>
        <w:ind w:firstLine="709"/>
        <w:jc w:val="both"/>
      </w:pPr>
      <w:r w:rsidRPr="00C10C3A">
        <w:rPr>
          <w:rFonts w:ascii="Times New Roman" w:hAnsi="Times New Roman" w:cs="Times New Roman"/>
          <w:sz w:val="28"/>
          <w:szCs w:val="28"/>
        </w:rPr>
        <w:t>3.5.8. осуществлять проверки соблюдения требований охраны труда в организациях, выполнения работодателями обязательств, предусмотренных коллективными договорами, соглашениями. Предъявлять требования о приостановке работ в случае угрозы жизни и здоровью работников. Поддерживать организационные и дисциплинарные меры работодателей по профилактике производственного травматизма, повышению ответственности персонала за нарушения правил внутреннего распорядка, а также требований технологических процессов;</w:t>
      </w:r>
    </w:p>
    <w:p w:rsidR="000E4815" w:rsidRPr="00C10C3A" w:rsidRDefault="00A95337" w:rsidP="00DA1A3E">
      <w:pPr>
        <w:pStyle w:val="ConsPlusNormal"/>
        <w:ind w:firstLine="709"/>
        <w:jc w:val="both"/>
      </w:pPr>
      <w:r w:rsidRPr="00C10C3A">
        <w:rPr>
          <w:rFonts w:ascii="Times New Roman" w:hAnsi="Times New Roman" w:cs="Times New Roman"/>
          <w:sz w:val="28"/>
          <w:szCs w:val="28"/>
        </w:rPr>
        <w:t>3.5.9. инициировать своевременное обращение работодателей в территориальные органы Социального фонда России за финансовым обеспечением предупредительных мер по сокращению производственного травматизма и профессиональных заболеваний работников. Осуществлять контроль за своевременным и полным перечислением страховых взносов на обязательное социальное страхование от несчастных случаев и профессиональных заболеваний на производстве, прохождение работниками, занятыми на работах с вредными и (или) опасными условиями труда, обязательных предварительных (при поступлении на работу) и периодических (в течение трудовой деятельности) медицинских осмотров и диспансеризации. Содействовать направлению на санаторно-курортное лечение в первоочередном порядке женщин, занятых на работах с вредными и (или) опасными производственными факторами;</w:t>
      </w:r>
    </w:p>
    <w:p w:rsidR="000E4815" w:rsidRPr="00C10C3A" w:rsidRDefault="00A95337" w:rsidP="00DA1A3E">
      <w:pPr>
        <w:pStyle w:val="ConsPlusNormal"/>
        <w:ind w:firstLine="709"/>
        <w:jc w:val="both"/>
      </w:pPr>
      <w:r w:rsidRPr="00C10C3A">
        <w:rPr>
          <w:rFonts w:ascii="Times New Roman" w:hAnsi="Times New Roman" w:cs="Times New Roman"/>
          <w:sz w:val="28"/>
          <w:szCs w:val="28"/>
        </w:rPr>
        <w:t>3.5.10. обеспечивать распространение передового опыта работы организаций по охране труда, а также организаций, оказывающих услуги в сфере охраны труда. Информировать работников по вопросам охраны труда, недопущения и профилактики производственного травматизма. Участвовать в проведении разъяснительной работы с целью охвата дополнительными медицинскими осмотрами работников, занятых на работах с вредными и (или) опасными производственными факторами;</w:t>
      </w:r>
    </w:p>
    <w:p w:rsidR="000E4815" w:rsidRPr="00C10C3A" w:rsidRDefault="00A95337" w:rsidP="00DA1A3E">
      <w:pPr>
        <w:pStyle w:val="ConsPlusNormal"/>
        <w:ind w:firstLine="709"/>
        <w:jc w:val="both"/>
      </w:pPr>
      <w:r w:rsidRPr="00C10C3A">
        <w:rPr>
          <w:rFonts w:ascii="Times New Roman" w:hAnsi="Times New Roman" w:cs="Times New Roman"/>
          <w:sz w:val="28"/>
          <w:szCs w:val="28"/>
        </w:rPr>
        <w:t>3.5.11. принимать участие в планировании работ по охране труда, в том числе в разработке и реализации ежегодных перечней мероприятий по улучшению условий и охраны труда и снижению уровней профессиональных рисков в организациях.</w:t>
      </w:r>
    </w:p>
    <w:p w:rsidR="000E4815" w:rsidRPr="00C10C3A" w:rsidRDefault="000E4815" w:rsidP="00DA1A3E">
      <w:pPr>
        <w:pStyle w:val="ConsPlusNormal"/>
        <w:ind w:firstLine="709"/>
        <w:jc w:val="both"/>
        <w:rPr>
          <w:rFonts w:ascii="Times New Roman" w:hAnsi="Times New Roman" w:cs="Times New Roman"/>
          <w:sz w:val="28"/>
          <w:szCs w:val="28"/>
        </w:rPr>
      </w:pPr>
    </w:p>
    <w:p w:rsidR="000E4815" w:rsidRPr="00C10C3A" w:rsidRDefault="00A95337" w:rsidP="00DA1A3E">
      <w:pPr>
        <w:pStyle w:val="ConsPlusNormal"/>
        <w:ind w:firstLine="709"/>
        <w:jc w:val="both"/>
      </w:pPr>
      <w:r w:rsidRPr="00C10C3A">
        <w:rPr>
          <w:rFonts w:ascii="Times New Roman" w:hAnsi="Times New Roman" w:cs="Times New Roman"/>
          <w:b/>
          <w:sz w:val="28"/>
          <w:szCs w:val="28"/>
        </w:rPr>
        <w:t>3.6. В области развития социального партнерства:</w:t>
      </w:r>
    </w:p>
    <w:p w:rsidR="000E4815" w:rsidRPr="00C10C3A" w:rsidRDefault="00A95337" w:rsidP="00C10C3A">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3.6.1. содействовать развитию социального партнерства муниципального отраслевого уровня, увеличению численности членов профсоюза и повышению их роли в регулировании социально-трудовых отношений в организациях;</w:t>
      </w:r>
    </w:p>
    <w:p w:rsidR="00207AC0" w:rsidRPr="00207AC0" w:rsidRDefault="00DA1A3E" w:rsidP="00C10C3A">
      <w:pPr>
        <w:pStyle w:val="ConsPlusNormal"/>
        <w:ind w:firstLine="720"/>
        <w:jc w:val="both"/>
        <w:rPr>
          <w:rFonts w:ascii="Times New Roman" w:hAnsi="Times New Roman" w:cs="Times New Roman"/>
          <w:color w:val="000000" w:themeColor="text1"/>
          <w:sz w:val="28"/>
          <w:szCs w:val="28"/>
        </w:rPr>
      </w:pPr>
      <w:r w:rsidRPr="00207AC0">
        <w:rPr>
          <w:rFonts w:ascii="Times New Roman" w:hAnsi="Times New Roman" w:cs="Times New Roman"/>
          <w:color w:val="000000" w:themeColor="text1"/>
          <w:sz w:val="28"/>
          <w:szCs w:val="28"/>
        </w:rPr>
        <w:t xml:space="preserve">3.6.2. </w:t>
      </w:r>
      <w:r w:rsidR="00207AC0" w:rsidRPr="00207AC0">
        <w:rPr>
          <w:rFonts w:ascii="Times New Roman" w:hAnsi="Times New Roman" w:cs="Times New Roman"/>
          <w:color w:val="000000" w:themeColor="text1"/>
          <w:sz w:val="28"/>
          <w:szCs w:val="28"/>
          <w:shd w:val="clear" w:color="auto" w:fill="FFFFFF"/>
        </w:rPr>
        <w:t>обеспечивать эффективную деятельность координационного совета организаций профсоюзов Волчихинского района Алтайского края;</w:t>
      </w:r>
    </w:p>
    <w:p w:rsidR="00E91A7A" w:rsidRPr="00C10C3A" w:rsidRDefault="00E91A7A" w:rsidP="00C10C3A">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 xml:space="preserve">3.6.3. разработать план мероприятий координационного совета организаций профсоюзов </w:t>
      </w:r>
      <w:r w:rsidR="00E918F5">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Алтайского края по созданию (восстановлению) первичных профсоюзных организаций в </w:t>
      </w:r>
      <w:r w:rsidR="000B3D54">
        <w:rPr>
          <w:rFonts w:ascii="Times New Roman" w:hAnsi="Times New Roman" w:cs="Times New Roman"/>
          <w:sz w:val="28"/>
          <w:szCs w:val="28"/>
        </w:rPr>
        <w:t>Волчихинском</w:t>
      </w:r>
      <w:r w:rsidRPr="00C10C3A">
        <w:rPr>
          <w:rFonts w:ascii="Times New Roman" w:hAnsi="Times New Roman" w:cs="Times New Roman"/>
          <w:sz w:val="28"/>
          <w:szCs w:val="28"/>
        </w:rPr>
        <w:t xml:space="preserve"> районе. Особое внимание уделять организациям малого и среднего предпринимательства в сфере торговли, гостиничного и туристического бизнеса, пищевой и перерабатывающей промышленности, и обеспечить их эффективную реализацию;</w:t>
      </w:r>
    </w:p>
    <w:p w:rsidR="000E4815" w:rsidRPr="00C10C3A" w:rsidRDefault="00A95337" w:rsidP="00C10C3A">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 xml:space="preserve">3.6.4. инициировать заключение коллективных договоров в организациях, где созданы первичные профсоюзные организации, территориальных отраслевых соглашений, а также включение в них повышенных обязательств, по сравнению с обязательствами, предусмотренными настоящим Соглашением. Содействовать работодателям в направлении коллективных договоров на уведомительную регистрацию в течение 7 дней с момента их заключения в Центр занятости населения Управления социальной защиты населения по </w:t>
      </w:r>
      <w:r w:rsidR="007877F1">
        <w:rPr>
          <w:rFonts w:ascii="Times New Roman" w:hAnsi="Times New Roman" w:cs="Times New Roman"/>
          <w:sz w:val="28"/>
          <w:szCs w:val="28"/>
        </w:rPr>
        <w:t>Волчихинскому</w:t>
      </w:r>
      <w:r w:rsidRPr="00C10C3A">
        <w:rPr>
          <w:rFonts w:ascii="Times New Roman" w:hAnsi="Times New Roman" w:cs="Times New Roman"/>
          <w:sz w:val="28"/>
          <w:szCs w:val="28"/>
        </w:rPr>
        <w:t xml:space="preserve"> району;</w:t>
      </w:r>
    </w:p>
    <w:p w:rsidR="000E4815" w:rsidRPr="00C10C3A" w:rsidRDefault="00A95337" w:rsidP="00C10C3A">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3.6.5. оказывать содействие работодателям в доведении их деятельности до соответствия критериям социальной ответственности, утвержденным указом Губернатора Алтайского края от 12.03.2015 № 22 «О повышении социальной ответственности работодателей Алтайского края»;</w:t>
      </w:r>
    </w:p>
    <w:p w:rsidR="000E4815" w:rsidRPr="00C10C3A" w:rsidRDefault="00A95337" w:rsidP="00C10C3A">
      <w:pPr>
        <w:pStyle w:val="ConsPlusNormal"/>
        <w:ind w:firstLine="720"/>
        <w:jc w:val="both"/>
        <w:rPr>
          <w:rFonts w:ascii="Times New Roman" w:hAnsi="Times New Roman" w:cs="Times New Roman"/>
          <w:sz w:val="28"/>
          <w:szCs w:val="28"/>
        </w:rPr>
      </w:pPr>
      <w:r w:rsidRPr="00C10C3A">
        <w:rPr>
          <w:rFonts w:ascii="Times New Roman" w:hAnsi="Times New Roman" w:cs="Times New Roman"/>
          <w:sz w:val="28"/>
          <w:szCs w:val="28"/>
        </w:rPr>
        <w:t xml:space="preserve">3.6.6. осуществлять профсоюзный контроль за соблюдением законов и иных нормативных правовых актов, содержащих нормы трудового права, выполнением условий соглашений, коллективных договоров. Информировать о результатах контроля население </w:t>
      </w:r>
      <w:r w:rsidR="007877F1">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органы надзора и контроля;</w:t>
      </w:r>
    </w:p>
    <w:p w:rsidR="000E4815" w:rsidRPr="00C10C3A" w:rsidRDefault="00A95337" w:rsidP="00C10C3A">
      <w:pPr>
        <w:pStyle w:val="ConsPlusNormal"/>
        <w:ind w:firstLine="720"/>
        <w:jc w:val="both"/>
      </w:pPr>
      <w:r w:rsidRPr="00C10C3A">
        <w:rPr>
          <w:rFonts w:ascii="Times New Roman" w:hAnsi="Times New Roman" w:cs="Times New Roman"/>
          <w:sz w:val="28"/>
          <w:szCs w:val="28"/>
        </w:rPr>
        <w:t xml:space="preserve">3.6.7. вести информационную, просветительскую и агитационную деятельность на территории </w:t>
      </w:r>
      <w:r w:rsidR="007877F1">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по вопросам социально-трудовых и связанных с ними отношений, деятельности социально ответственных работодателей.</w:t>
      </w:r>
    </w:p>
    <w:p w:rsidR="000E4815" w:rsidRPr="00C10C3A" w:rsidRDefault="00A95337" w:rsidP="00DA1A3E">
      <w:pPr>
        <w:pStyle w:val="ConsPlusNormal"/>
        <w:ind w:firstLine="709"/>
        <w:jc w:val="both"/>
      </w:pPr>
      <w:r w:rsidRPr="00C10C3A">
        <w:rPr>
          <w:rFonts w:ascii="Times New Roman" w:hAnsi="Times New Roman" w:cs="Times New Roman"/>
          <w:sz w:val="28"/>
          <w:szCs w:val="28"/>
        </w:rPr>
        <w:t xml:space="preserve">3.6.8. для работников, призванных на военную службу по мобилизации или проходящих военную службу по контракту о прохождении военной службы, заключенному в соответствии с </w:t>
      </w:r>
      <w:hyperlink r:id="rId17" w:history="1">
        <w:r w:rsidRPr="00C10C3A">
          <w:rPr>
            <w:rFonts w:ascii="Times New Roman" w:hAnsi="Times New Roman" w:cs="Times New Roman"/>
            <w:sz w:val="28"/>
            <w:szCs w:val="28"/>
          </w:rPr>
          <w:t>пунктом 7 статьи 38</w:t>
        </w:r>
      </w:hyperlink>
      <w:r w:rsidRPr="00C10C3A">
        <w:rPr>
          <w:rFonts w:ascii="Times New Roman" w:hAnsi="Times New Roman" w:cs="Times New Roman"/>
          <w:sz w:val="28"/>
          <w:szCs w:val="28"/>
        </w:rPr>
        <w:t xml:space="preserve"> Федерального закона от 28.03.1998 N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 в период действия контракта: сохранять членство и стаж в профсоюзе; освобождать от уплаты членских профсоюзных взносов; предоставлять установленные в профсоюзной организации права и льготы для членов их семей.</w:t>
      </w:r>
    </w:p>
    <w:p w:rsidR="000E4815" w:rsidRPr="00C10C3A" w:rsidRDefault="000E4815" w:rsidP="00DA1A3E">
      <w:pPr>
        <w:spacing w:line="408" w:lineRule="atLeast"/>
        <w:ind w:firstLine="709"/>
        <w:jc w:val="both"/>
        <w:rPr>
          <w:rFonts w:ascii="Times New Roman" w:eastAsia="Times New Roman" w:hAnsi="Times New Roman" w:cs="Times New Roman"/>
          <w:b/>
          <w:bCs/>
          <w:sz w:val="28"/>
          <w:szCs w:val="28"/>
          <w:lang w:eastAsia="ru-RU"/>
        </w:rPr>
      </w:pPr>
    </w:p>
    <w:p w:rsidR="000E4815" w:rsidRPr="00C10C3A" w:rsidRDefault="00A95337" w:rsidP="00DA1A3E">
      <w:pPr>
        <w:spacing w:line="408" w:lineRule="atLeast"/>
        <w:ind w:firstLine="709"/>
        <w:jc w:val="center"/>
        <w:rPr>
          <w:rFonts w:hint="eastAsia"/>
        </w:rPr>
      </w:pPr>
      <w:r w:rsidRPr="00C10C3A">
        <w:rPr>
          <w:rFonts w:ascii="Times New Roman" w:eastAsia="Times New Roman" w:hAnsi="Times New Roman" w:cs="Times New Roman"/>
          <w:b/>
          <w:bCs/>
          <w:sz w:val="28"/>
          <w:szCs w:val="28"/>
          <w:lang w:eastAsia="ru-RU"/>
        </w:rPr>
        <w:t>IV. Обязательства Сторон</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4.1. Стороны выступают гарантами выполнения взятых на себя обязательств и договоренностей, закрепленных в настоящем Соглашении;</w:t>
      </w:r>
    </w:p>
    <w:p w:rsidR="000E4815" w:rsidRPr="00C10C3A" w:rsidRDefault="00A95337" w:rsidP="00DA1A3E">
      <w:pPr>
        <w:pStyle w:val="ConsPlusNormal"/>
        <w:ind w:firstLine="540"/>
        <w:jc w:val="both"/>
      </w:pPr>
      <w:r w:rsidRPr="00C10C3A">
        <w:rPr>
          <w:rFonts w:ascii="Times New Roman" w:hAnsi="Times New Roman" w:cs="Times New Roman"/>
          <w:sz w:val="28"/>
          <w:szCs w:val="28"/>
        </w:rPr>
        <w:tab/>
        <w:t xml:space="preserve">4.2. Принимать меры по вовлечению в профессиональную деятельность безработных граждан </w:t>
      </w:r>
      <w:r w:rsidR="007877F1">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Алтайского края. Оказывать содействие обеспечению занятости населения </w:t>
      </w:r>
      <w:r w:rsidR="007877F1">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Алтайского края, проводить согласованную политику в области регулирования внешней и внутренней трудовой миграции;</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4.3. Проводить согласованную политику и принимать меры, направленные на обеспечение реализации соглашений всех уровней, оказывать всестороннее содействие развитию социального партнерства, в том числе по вовлечению более широкого круга работодателей в переговорные процессы по заключению  территориальных отраслевых соглашений, коллективных договоров, созданию и укреплению сторон социального партнерства.</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4.4. Оказывать содействие созданию территориальных объединений работодателей.</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4.5. Способствовать созданию профсоюзных организаций на предприятиях и организациях всех форм собственности и взаимодействовать с ними независимо от численности членов профсоюза.</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 xml:space="preserve">4.6. Формировать социально ответственную позицию работодателей по всем направлениям социально-трудовой сферы, в том числе в рамках реализации </w:t>
      </w:r>
      <w:hyperlink r:id="rId18" w:history="1">
        <w:r w:rsidRPr="00C10C3A">
          <w:rPr>
            <w:rFonts w:ascii="Times New Roman" w:hAnsi="Times New Roman" w:cs="Times New Roman"/>
            <w:sz w:val="28"/>
            <w:szCs w:val="28"/>
          </w:rPr>
          <w:t>указа</w:t>
        </w:r>
      </w:hyperlink>
      <w:r w:rsidRPr="00C10C3A">
        <w:rPr>
          <w:rFonts w:ascii="Times New Roman" w:hAnsi="Times New Roman" w:cs="Times New Roman"/>
          <w:sz w:val="28"/>
          <w:szCs w:val="28"/>
        </w:rPr>
        <w:t xml:space="preserve"> Губернатора Алтайского края от 12.03.2015 № 22 «О повышении социальной ответственности работодателей Алтайского края».</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4.7. Оказывать содействие в проведении ежегодных конкурсов «Лучший социально ответственный работодатель года», «Лучший по профессии», «Лучший шеф-наставник». Участвовать в реализации проекта «Навыки мудрых», предусматривающего проведение ежегодного регионального чемпионата профмастерства среди участников возрастной категории 50+.</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4.8.  Содействовать предотвращению и урегулированию коллективных трудовых споров (конфликтов).</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4.9. Продолжить практику распространения передового опыта работы по решению вопросов регулирования социально-трудовых отношений с использованием районных, ведомственных, корпоративных, профсоюзных средств массовой информации.</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4.10. Способствовать предотвращению негативных последствий реструктуризации отраслей экономики, системообразующих и градообразующих предприятий, вырабатывать и реализовывать меры по предотвращению массовых увольнений работников.</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4.11. Содействовать развитию добровольчества (волонтерства) в Алтайском крае, вовлечению работников в добровольческую (волонтерскую) деятельность, предусматривать меры поддержки поощрения в благотворительной деятельности.</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4.11. При отсутствии в территориальных отраслевых (межотраслевых) соглашениях критериев массового увольнения основными критериями массового увольнения считать показатели численности увольняемых работников организаций с численностью работающих от 15 и более человек за определенный период времени:</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увольнение работников в связи с ликвидацией организации, независимо от организационно-правовой формы либо прекращением деятельности индивидуального предпринимателя с численностью работающих 15 и более;</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сокращение численности или штата работников организации на 30 % и более от общей численности работающих в течение 30 календарных дней;</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Сокращение численности или штата работников организации в количестве:</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50 и более человек в течение 30 календарных дней;</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100 и более человек в течение 60 календарных дней;</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300 и более человек в течение 90 календарных дней.</w:t>
      </w:r>
    </w:p>
    <w:p w:rsidR="000E4815" w:rsidRPr="00C10C3A" w:rsidRDefault="00A95337" w:rsidP="00DA1A3E">
      <w:pPr>
        <w:pStyle w:val="ConsPlusNormal"/>
        <w:spacing w:line="235" w:lineRule="auto"/>
        <w:ind w:firstLine="720"/>
        <w:jc w:val="both"/>
      </w:pPr>
      <w:r w:rsidRPr="00C10C3A">
        <w:rPr>
          <w:rFonts w:ascii="Times New Roman" w:hAnsi="Times New Roman" w:cs="Times New Roman"/>
          <w:sz w:val="28"/>
          <w:szCs w:val="28"/>
        </w:rPr>
        <w:t>4.13. обеспечить в 2024 году выполнение основных индикативных показателей в сфере труда и занятости, указанных в приложение № 1.</w:t>
      </w:r>
    </w:p>
    <w:p w:rsidR="000E4815" w:rsidRPr="00C10C3A" w:rsidRDefault="00A95337" w:rsidP="00DA1A3E">
      <w:pPr>
        <w:spacing w:line="408" w:lineRule="atLeast"/>
        <w:ind w:firstLine="709"/>
        <w:jc w:val="center"/>
        <w:rPr>
          <w:rFonts w:hint="eastAsia"/>
        </w:rPr>
      </w:pPr>
      <w:r w:rsidRPr="00C10C3A">
        <w:rPr>
          <w:rFonts w:ascii="Times New Roman" w:eastAsia="Times New Roman" w:hAnsi="Times New Roman" w:cs="Times New Roman"/>
          <w:b/>
          <w:bCs/>
          <w:sz w:val="28"/>
          <w:szCs w:val="28"/>
          <w:lang w:eastAsia="ru-RU"/>
        </w:rPr>
        <w:t>V. Заключительные положения</w:t>
      </w:r>
    </w:p>
    <w:p w:rsidR="000E4815" w:rsidRPr="00C10C3A" w:rsidRDefault="00A95337" w:rsidP="00DA1A3E">
      <w:pPr>
        <w:pStyle w:val="ConsPlusNormal"/>
        <w:ind w:firstLine="720"/>
        <w:jc w:val="both"/>
      </w:pPr>
      <w:r w:rsidRPr="00C10C3A">
        <w:rPr>
          <w:rFonts w:ascii="Times New Roman" w:hAnsi="Times New Roman" w:cs="Times New Roman"/>
          <w:sz w:val="28"/>
          <w:szCs w:val="28"/>
        </w:rPr>
        <w:t>5.1. Соглашение вступает в силу с 01.01.2024 и действует по 31.12.2026.</w:t>
      </w:r>
    </w:p>
    <w:p w:rsidR="000E4815" w:rsidRPr="00C10C3A" w:rsidRDefault="00A95337" w:rsidP="00DA1A3E">
      <w:pPr>
        <w:pStyle w:val="ConsPlusNormal"/>
        <w:ind w:firstLine="720"/>
        <w:jc w:val="both"/>
      </w:pPr>
      <w:r w:rsidRPr="00C10C3A">
        <w:rPr>
          <w:rFonts w:ascii="Times New Roman" w:hAnsi="Times New Roman" w:cs="Times New Roman"/>
          <w:sz w:val="28"/>
          <w:szCs w:val="28"/>
        </w:rPr>
        <w:t>5.2. Изменения в настоящее Соглашение вносятся на основании решений районной трехсторонней комиссии по регулированию социально-трудовых отношений по соглашению Сторон путем подписания дополнительных соглашений к настоящему Соглашению, являющихся его неотъемлемой частью. Стороны не вправе устанавливать уровень трудовых и социальных гарантий, ниже закрепленных в настоящем Соглашении.</w:t>
      </w:r>
    </w:p>
    <w:p w:rsidR="000E4815" w:rsidRPr="00C10C3A" w:rsidRDefault="00A95337" w:rsidP="00DA1A3E">
      <w:pPr>
        <w:pStyle w:val="ConsPlusNormal"/>
        <w:ind w:firstLine="720"/>
        <w:jc w:val="both"/>
      </w:pPr>
      <w:r w:rsidRPr="00C10C3A">
        <w:rPr>
          <w:rFonts w:ascii="Times New Roman" w:hAnsi="Times New Roman" w:cs="Times New Roman"/>
          <w:sz w:val="28"/>
          <w:szCs w:val="28"/>
        </w:rPr>
        <w:t xml:space="preserve">5.3. Присоединение к настоящему Соглашению и дополнительным соглашениям к нему работодателей, осуществляющих деятельность на территории Алтайского края и не участвовавших в их заключении, осуществляется в соответствии с </w:t>
      </w:r>
      <w:hyperlink r:id="rId19" w:history="1">
        <w:r w:rsidRPr="00C10C3A">
          <w:rPr>
            <w:rFonts w:ascii="Times New Roman" w:hAnsi="Times New Roman" w:cs="Times New Roman"/>
            <w:sz w:val="28"/>
            <w:szCs w:val="28"/>
          </w:rPr>
          <w:t>законом</w:t>
        </w:r>
      </w:hyperlink>
      <w:r w:rsidRPr="00C10C3A">
        <w:rPr>
          <w:rFonts w:ascii="Times New Roman" w:hAnsi="Times New Roman" w:cs="Times New Roman"/>
          <w:sz w:val="28"/>
          <w:szCs w:val="28"/>
        </w:rPr>
        <w:t xml:space="preserve"> Алтайского края от 14.06.2007 N 55-ЗС «О социальном партнерстве в Алтайском крае»</w:t>
      </w:r>
      <w:r w:rsidR="00CF026F">
        <w:rPr>
          <w:rFonts w:ascii="Times New Roman" w:hAnsi="Times New Roman" w:cs="Times New Roman"/>
          <w:sz w:val="28"/>
          <w:szCs w:val="28"/>
        </w:rPr>
        <w:t>.</w:t>
      </w:r>
      <w:r w:rsidRPr="00C10C3A">
        <w:rPr>
          <w:rFonts w:ascii="Times New Roman" w:hAnsi="Times New Roman" w:cs="Times New Roman"/>
          <w:sz w:val="28"/>
          <w:szCs w:val="28"/>
        </w:rPr>
        <w:t xml:space="preserve"> </w:t>
      </w:r>
      <w:r w:rsidR="00CF026F">
        <w:rPr>
          <w:rFonts w:ascii="Times New Roman" w:hAnsi="Times New Roman" w:cs="Times New Roman"/>
          <w:sz w:val="28"/>
          <w:szCs w:val="28"/>
        </w:rPr>
        <w:t xml:space="preserve">И постановлением Администрации Волчихинского района Алтайского края от 12.10.2009 № 579 «Об утверждении порядка опубликования районного </w:t>
      </w:r>
      <w:r w:rsidR="00CC11F9">
        <w:rPr>
          <w:rFonts w:ascii="Times New Roman" w:hAnsi="Times New Roman" w:cs="Times New Roman"/>
          <w:sz w:val="28"/>
          <w:szCs w:val="28"/>
        </w:rPr>
        <w:t xml:space="preserve">(территориального) соглашения и предложений о присоединении к нему». </w:t>
      </w:r>
    </w:p>
    <w:p w:rsidR="000E4815" w:rsidRPr="00C10C3A" w:rsidRDefault="00A95337" w:rsidP="00DA1A3E">
      <w:pPr>
        <w:pStyle w:val="ConsPlusNormal"/>
        <w:ind w:firstLine="720"/>
        <w:jc w:val="both"/>
      </w:pPr>
      <w:r w:rsidRPr="00C10C3A">
        <w:rPr>
          <w:rFonts w:ascii="Times New Roman" w:hAnsi="Times New Roman" w:cs="Times New Roman"/>
          <w:sz w:val="28"/>
          <w:szCs w:val="28"/>
        </w:rPr>
        <w:t xml:space="preserve">Отказы работодателей на предмет их мотивированности, рассматриваются районной рабочей группой по вопросам заработной платы в составе районной трехсторонней комиссии по регулированию социально-трудовых отношений, которая принимает решение о соблюдении работодателями процедуры присоединения к соглашениям, установленной законодательством Алтайского края и нормативными правовыми актами </w:t>
      </w:r>
      <w:r w:rsidR="007877F1">
        <w:rPr>
          <w:rFonts w:ascii="Times New Roman" w:hAnsi="Times New Roman" w:cs="Times New Roman"/>
          <w:sz w:val="28"/>
          <w:szCs w:val="28"/>
        </w:rPr>
        <w:t>Волчихинского</w:t>
      </w:r>
      <w:r w:rsidRPr="00C10C3A">
        <w:rPr>
          <w:rFonts w:ascii="Times New Roman" w:hAnsi="Times New Roman" w:cs="Times New Roman"/>
          <w:sz w:val="28"/>
          <w:szCs w:val="28"/>
        </w:rPr>
        <w:t xml:space="preserve"> района, а также мотивированности либо немотивированности представленных отказов.</w:t>
      </w:r>
    </w:p>
    <w:p w:rsidR="000E4815" w:rsidRPr="00C10C3A" w:rsidRDefault="00A95337" w:rsidP="00DA1A3E">
      <w:pPr>
        <w:pStyle w:val="ConsPlusNormal"/>
        <w:ind w:firstLine="720"/>
        <w:jc w:val="both"/>
      </w:pPr>
      <w:r w:rsidRPr="00C10C3A">
        <w:rPr>
          <w:rFonts w:ascii="Times New Roman" w:hAnsi="Times New Roman" w:cs="Times New Roman"/>
          <w:sz w:val="28"/>
          <w:szCs w:val="28"/>
        </w:rPr>
        <w:t>5.4. Контроль за выполнением настоящего Соглашения, разрешение разногласий, возникающих в ходе его выполнения, осуществляет районная трехсторонняя комиссия по регулированию социально-трудовых отношений, которая в том числе направляет информацию о выявленных фактах нарушений в Межрегиональную территориальную инспекцию труда в Алтайском крае и Республике Алтай в целях привлечения виновных лиц к административной и уголовной ответственности в установленном законодательством порядке.</w:t>
      </w:r>
    </w:p>
    <w:p w:rsidR="000E4815" w:rsidRPr="00C10C3A" w:rsidRDefault="00A95337" w:rsidP="00DA1A3E">
      <w:pPr>
        <w:pStyle w:val="ConsPlusNormal"/>
        <w:ind w:firstLine="720"/>
        <w:jc w:val="both"/>
      </w:pPr>
      <w:r w:rsidRPr="00C10C3A">
        <w:rPr>
          <w:rFonts w:ascii="Times New Roman" w:hAnsi="Times New Roman" w:cs="Times New Roman"/>
          <w:spacing w:val="-2"/>
          <w:sz w:val="28"/>
          <w:szCs w:val="28"/>
        </w:rPr>
        <w:t>5.5. Срок обращения к работодателю за выплатой единовременного пособия, указанного в подпункте 2.5.8 настоящего Соглашения – в течение 3 лет</w:t>
      </w:r>
      <w:r w:rsidRPr="00C10C3A">
        <w:rPr>
          <w:rFonts w:ascii="Times New Roman" w:hAnsi="Times New Roman" w:cs="Times New Roman"/>
          <w:sz w:val="28"/>
          <w:szCs w:val="28"/>
        </w:rPr>
        <w:t xml:space="preserve"> с момента наступления несчастного случая, в подпункте 2.5.9 – не позднее 6 месяцев с даты окончания срока действия настоящего Соглашения.</w:t>
      </w:r>
    </w:p>
    <w:p w:rsidR="000E4815" w:rsidRPr="00C10C3A" w:rsidRDefault="00A95337" w:rsidP="00DA1A3E">
      <w:pPr>
        <w:pStyle w:val="ConsPlusNormal"/>
        <w:ind w:firstLine="720"/>
        <w:jc w:val="both"/>
      </w:pPr>
      <w:r w:rsidRPr="00C10C3A">
        <w:rPr>
          <w:rFonts w:ascii="Times New Roman" w:hAnsi="Times New Roman" w:cs="Times New Roman"/>
          <w:sz w:val="28"/>
          <w:szCs w:val="28"/>
        </w:rPr>
        <w:t>5.6. По запросу любой из Сторон, а также по итогам года Стороны представляют друг другу письменную информацию о выполнении настоящего Соглашения в части принятых на себя обязательств.</w:t>
      </w:r>
    </w:p>
    <w:p w:rsidR="000E4815" w:rsidRPr="00C10C3A" w:rsidRDefault="00A95337" w:rsidP="00DA1A3E">
      <w:pPr>
        <w:pStyle w:val="ConsPlusNormal"/>
        <w:ind w:firstLine="720"/>
        <w:jc w:val="both"/>
      </w:pPr>
      <w:r w:rsidRPr="00C10C3A">
        <w:rPr>
          <w:rFonts w:ascii="Times New Roman" w:hAnsi="Times New Roman" w:cs="Times New Roman"/>
          <w:sz w:val="28"/>
          <w:szCs w:val="28"/>
        </w:rPr>
        <w:t>5.7. Стороны несут ответственность за уклонение от участия в переговорах, нарушение и невыполнение обязательств, предусмотренных настоящим Соглашением, в соответствии с законодательством Российской Федерации и Алтайского края.</w:t>
      </w:r>
    </w:p>
    <w:p w:rsidR="000E4815" w:rsidRPr="00A7758C" w:rsidRDefault="00A95337" w:rsidP="00A7758C">
      <w:pPr>
        <w:widowControl w:val="0"/>
        <w:spacing w:line="247" w:lineRule="auto"/>
        <w:ind w:firstLine="709"/>
        <w:jc w:val="both"/>
        <w:rPr>
          <w:rFonts w:hint="eastAsia"/>
        </w:rPr>
      </w:pPr>
      <w:r w:rsidRPr="00C10C3A">
        <w:rPr>
          <w:rFonts w:ascii="Times New Roman" w:hAnsi="Times New Roman" w:cs="Times New Roman"/>
          <w:sz w:val="28"/>
          <w:szCs w:val="28"/>
        </w:rPr>
        <w:t>5.8. В</w:t>
      </w:r>
      <w:r w:rsidRPr="00C10C3A">
        <w:rPr>
          <w:rFonts w:ascii="Times New Roman" w:hAnsi="Times New Roman" w:cs="Times New Roman"/>
          <w:bCs/>
          <w:sz w:val="28"/>
          <w:szCs w:val="28"/>
        </w:rPr>
        <w:t xml:space="preserve"> двухнедельный срок после регистрации Соглашения в Управлении Алтайского края по труду и занятости населения, его полный текст публикуется на официальном сайте Администрации </w:t>
      </w:r>
      <w:r w:rsidR="00A7758C">
        <w:rPr>
          <w:rFonts w:ascii="Times New Roman" w:hAnsi="Times New Roman" w:cs="Times New Roman"/>
          <w:bCs/>
          <w:sz w:val="28"/>
          <w:szCs w:val="28"/>
        </w:rPr>
        <w:t>Волчихинского</w:t>
      </w:r>
      <w:r w:rsidRPr="00C10C3A">
        <w:rPr>
          <w:rFonts w:ascii="Times New Roman" w:hAnsi="Times New Roman" w:cs="Times New Roman"/>
          <w:bCs/>
          <w:sz w:val="28"/>
          <w:szCs w:val="28"/>
        </w:rPr>
        <w:t xml:space="preserve"> района и</w:t>
      </w:r>
      <w:r w:rsidRPr="00C10C3A">
        <w:rPr>
          <w:rFonts w:ascii="Times New Roman" w:hAnsi="Times New Roman" w:cs="Times New Roman"/>
          <w:sz w:val="28"/>
          <w:szCs w:val="28"/>
        </w:rPr>
        <w:t xml:space="preserve"> в районной газете «</w:t>
      </w:r>
      <w:r w:rsidR="00A7758C">
        <w:rPr>
          <w:rFonts w:ascii="Times New Roman" w:hAnsi="Times New Roman" w:cs="Times New Roman"/>
          <w:sz w:val="28"/>
          <w:szCs w:val="28"/>
        </w:rPr>
        <w:t>Наши вести</w:t>
      </w:r>
      <w:r w:rsidRPr="00C10C3A">
        <w:rPr>
          <w:rFonts w:ascii="Times New Roman" w:hAnsi="Times New Roman" w:cs="Times New Roman"/>
          <w:sz w:val="28"/>
          <w:szCs w:val="28"/>
        </w:rPr>
        <w:t>».</w:t>
      </w:r>
    </w:p>
    <w:p w:rsidR="000E4815" w:rsidRPr="00C10C3A" w:rsidRDefault="00A95337" w:rsidP="00DA1A3E">
      <w:pPr>
        <w:pStyle w:val="ConsPlusTitle"/>
        <w:spacing w:line="235" w:lineRule="auto"/>
        <w:jc w:val="center"/>
      </w:pPr>
      <w:r w:rsidRPr="00C10C3A">
        <w:rPr>
          <w:rFonts w:ascii="Times New Roman" w:hAnsi="Times New Roman" w:cs="Times New Roman"/>
          <w:sz w:val="28"/>
          <w:szCs w:val="28"/>
        </w:rPr>
        <w:t>VI. Подписи Сторон</w:t>
      </w:r>
    </w:p>
    <w:p w:rsidR="004A4A9F" w:rsidRPr="004A4A9F" w:rsidRDefault="004A4A9F" w:rsidP="004A4A9F">
      <w:pPr>
        <w:rPr>
          <w:rFonts w:ascii="Times New Roman" w:hAnsi="Times New Roman" w:cs="Times New Roman"/>
          <w:sz w:val="28"/>
          <w:szCs w:val="28"/>
        </w:rPr>
      </w:pPr>
    </w:p>
    <w:p w:rsidR="004A4A9F" w:rsidRPr="004A4A9F" w:rsidRDefault="004A4A9F" w:rsidP="004A4A9F">
      <w:pPr>
        <w:rPr>
          <w:rFonts w:ascii="Times New Roman" w:hAnsi="Times New Roman" w:cs="Times New Roman"/>
          <w:sz w:val="28"/>
          <w:szCs w:val="28"/>
        </w:rPr>
      </w:pPr>
      <w:r w:rsidRPr="004A4A9F">
        <w:rPr>
          <w:rFonts w:ascii="Times New Roman" w:hAnsi="Times New Roman" w:cs="Times New Roman"/>
          <w:sz w:val="28"/>
          <w:szCs w:val="28"/>
        </w:rPr>
        <w:t>от Администрации района:</w:t>
      </w:r>
    </w:p>
    <w:p w:rsidR="004A4A9F" w:rsidRPr="004A4A9F" w:rsidRDefault="004A4A9F" w:rsidP="004A4A9F">
      <w:pPr>
        <w:rPr>
          <w:rFonts w:ascii="Times New Roman" w:hAnsi="Times New Roman" w:cs="Times New Roman"/>
          <w:sz w:val="28"/>
          <w:szCs w:val="28"/>
        </w:rPr>
      </w:pPr>
      <w:r w:rsidRPr="004A4A9F">
        <w:rPr>
          <w:rFonts w:ascii="Times New Roman" w:hAnsi="Times New Roman" w:cs="Times New Roman"/>
          <w:sz w:val="28"/>
          <w:szCs w:val="28"/>
        </w:rPr>
        <w:t>Глава района</w:t>
      </w:r>
      <w:r w:rsidRPr="004A4A9F">
        <w:rPr>
          <w:rFonts w:ascii="Times New Roman" w:hAnsi="Times New Roman" w:cs="Times New Roman"/>
          <w:sz w:val="28"/>
          <w:szCs w:val="28"/>
        </w:rPr>
        <w:tab/>
      </w:r>
      <w:r w:rsidRPr="004A4A9F">
        <w:rPr>
          <w:rFonts w:ascii="Times New Roman" w:hAnsi="Times New Roman" w:cs="Times New Roman"/>
          <w:sz w:val="28"/>
          <w:szCs w:val="28"/>
        </w:rPr>
        <w:tab/>
      </w:r>
      <w:r w:rsidRPr="004A4A9F">
        <w:rPr>
          <w:rFonts w:ascii="Times New Roman" w:hAnsi="Times New Roman" w:cs="Times New Roman"/>
          <w:sz w:val="28"/>
          <w:szCs w:val="28"/>
        </w:rPr>
        <w:tab/>
      </w:r>
      <w:r w:rsidRPr="004A4A9F">
        <w:rPr>
          <w:rFonts w:ascii="Times New Roman" w:hAnsi="Times New Roman" w:cs="Times New Roman"/>
          <w:sz w:val="28"/>
          <w:szCs w:val="28"/>
        </w:rPr>
        <w:tab/>
      </w:r>
      <w:r w:rsidRPr="004A4A9F">
        <w:rPr>
          <w:rFonts w:ascii="Times New Roman" w:hAnsi="Times New Roman" w:cs="Times New Roman"/>
          <w:sz w:val="28"/>
          <w:szCs w:val="28"/>
        </w:rPr>
        <w:tab/>
      </w:r>
      <w:r w:rsidRPr="004A4A9F">
        <w:rPr>
          <w:rFonts w:ascii="Times New Roman" w:hAnsi="Times New Roman" w:cs="Times New Roman"/>
          <w:sz w:val="28"/>
          <w:szCs w:val="28"/>
        </w:rPr>
        <w:tab/>
      </w:r>
      <w:r w:rsidRPr="004A4A9F">
        <w:rPr>
          <w:rFonts w:ascii="Times New Roman" w:hAnsi="Times New Roman" w:cs="Times New Roman"/>
          <w:sz w:val="28"/>
          <w:szCs w:val="28"/>
        </w:rPr>
        <w:tab/>
        <w:t>____________ А.И. Авцинов</w:t>
      </w:r>
    </w:p>
    <w:p w:rsidR="004A4A9F" w:rsidRPr="004A4A9F" w:rsidRDefault="004A4A9F" w:rsidP="004A4A9F">
      <w:pPr>
        <w:rPr>
          <w:rFonts w:ascii="Times New Roman" w:hAnsi="Times New Roman" w:cs="Times New Roman"/>
          <w:sz w:val="28"/>
          <w:szCs w:val="28"/>
        </w:rPr>
      </w:pPr>
    </w:p>
    <w:p w:rsidR="004A4A9F" w:rsidRPr="004A4A9F" w:rsidRDefault="004A4A9F" w:rsidP="004A4A9F">
      <w:pPr>
        <w:rPr>
          <w:rFonts w:ascii="Times New Roman" w:hAnsi="Times New Roman" w:cs="Times New Roman"/>
          <w:sz w:val="28"/>
          <w:szCs w:val="28"/>
        </w:rPr>
      </w:pPr>
      <w:r w:rsidRPr="004A4A9F">
        <w:rPr>
          <w:rFonts w:ascii="Times New Roman" w:hAnsi="Times New Roman" w:cs="Times New Roman"/>
          <w:sz w:val="28"/>
          <w:szCs w:val="28"/>
        </w:rPr>
        <w:t xml:space="preserve">Председатель координационного </w:t>
      </w:r>
    </w:p>
    <w:p w:rsidR="004A4A9F" w:rsidRPr="004A4A9F" w:rsidRDefault="004A4A9F" w:rsidP="004A4A9F">
      <w:pPr>
        <w:rPr>
          <w:rFonts w:ascii="Times New Roman" w:hAnsi="Times New Roman" w:cs="Times New Roman"/>
          <w:sz w:val="28"/>
          <w:szCs w:val="28"/>
        </w:rPr>
      </w:pPr>
      <w:r w:rsidRPr="004A4A9F">
        <w:rPr>
          <w:rFonts w:ascii="Times New Roman" w:hAnsi="Times New Roman" w:cs="Times New Roman"/>
          <w:sz w:val="28"/>
          <w:szCs w:val="28"/>
        </w:rPr>
        <w:t xml:space="preserve">Совета организаций и профсоюзов </w:t>
      </w:r>
    </w:p>
    <w:p w:rsidR="004A4A9F" w:rsidRPr="004A4A9F" w:rsidRDefault="004A4A9F" w:rsidP="004A4A9F">
      <w:pPr>
        <w:rPr>
          <w:rFonts w:ascii="Times New Roman" w:hAnsi="Times New Roman" w:cs="Times New Roman"/>
          <w:sz w:val="28"/>
          <w:szCs w:val="28"/>
        </w:rPr>
      </w:pPr>
      <w:r w:rsidRPr="004A4A9F">
        <w:rPr>
          <w:rFonts w:ascii="Times New Roman" w:hAnsi="Times New Roman" w:cs="Times New Roman"/>
          <w:sz w:val="28"/>
          <w:szCs w:val="28"/>
        </w:rPr>
        <w:t xml:space="preserve">Волчихинского района Алтайского края </w:t>
      </w:r>
      <w:r w:rsidRPr="004A4A9F">
        <w:rPr>
          <w:rFonts w:ascii="Times New Roman" w:hAnsi="Times New Roman" w:cs="Times New Roman"/>
          <w:sz w:val="28"/>
          <w:szCs w:val="28"/>
        </w:rPr>
        <w:tab/>
      </w:r>
      <w:r w:rsidRPr="004A4A9F">
        <w:rPr>
          <w:rFonts w:ascii="Times New Roman" w:hAnsi="Times New Roman" w:cs="Times New Roman"/>
          <w:sz w:val="28"/>
          <w:szCs w:val="28"/>
        </w:rPr>
        <w:tab/>
      </w:r>
      <w:r w:rsidRPr="004A4A9F">
        <w:rPr>
          <w:rFonts w:ascii="Times New Roman" w:hAnsi="Times New Roman" w:cs="Times New Roman"/>
          <w:sz w:val="28"/>
          <w:szCs w:val="28"/>
        </w:rPr>
        <w:tab/>
        <w:t>____________ Н.Н. Исакова</w:t>
      </w:r>
    </w:p>
    <w:p w:rsidR="004A4A9F" w:rsidRPr="004A4A9F" w:rsidRDefault="004A4A9F" w:rsidP="004A4A9F">
      <w:pPr>
        <w:rPr>
          <w:rFonts w:ascii="Times New Roman" w:hAnsi="Times New Roman" w:cs="Times New Roman"/>
          <w:sz w:val="28"/>
          <w:szCs w:val="28"/>
        </w:rPr>
      </w:pPr>
    </w:p>
    <w:p w:rsidR="004A4A9F" w:rsidRPr="004A4A9F" w:rsidRDefault="004A4A9F" w:rsidP="004A4A9F">
      <w:pPr>
        <w:rPr>
          <w:rFonts w:ascii="Times New Roman" w:hAnsi="Times New Roman" w:cs="Times New Roman"/>
          <w:sz w:val="28"/>
          <w:szCs w:val="28"/>
        </w:rPr>
      </w:pPr>
      <w:r w:rsidRPr="004A4A9F">
        <w:rPr>
          <w:rFonts w:ascii="Times New Roman" w:hAnsi="Times New Roman" w:cs="Times New Roman"/>
          <w:sz w:val="28"/>
          <w:szCs w:val="28"/>
        </w:rPr>
        <w:t xml:space="preserve">Председатель общественного Совета </w:t>
      </w:r>
    </w:p>
    <w:p w:rsidR="004A4A9F" w:rsidRPr="004A4A9F" w:rsidRDefault="004A4A9F" w:rsidP="004A4A9F">
      <w:pPr>
        <w:rPr>
          <w:rFonts w:ascii="Times New Roman" w:hAnsi="Times New Roman" w:cs="Times New Roman"/>
          <w:sz w:val="28"/>
          <w:szCs w:val="28"/>
        </w:rPr>
      </w:pPr>
      <w:r w:rsidRPr="004A4A9F">
        <w:rPr>
          <w:rFonts w:ascii="Times New Roman" w:hAnsi="Times New Roman" w:cs="Times New Roman"/>
          <w:sz w:val="28"/>
          <w:szCs w:val="28"/>
        </w:rPr>
        <w:t>предпринимателей при главе района</w:t>
      </w:r>
      <w:r w:rsidRPr="004A4A9F">
        <w:rPr>
          <w:rFonts w:ascii="Times New Roman" w:hAnsi="Times New Roman" w:cs="Times New Roman"/>
          <w:sz w:val="28"/>
          <w:szCs w:val="28"/>
        </w:rPr>
        <w:tab/>
      </w:r>
      <w:r w:rsidRPr="004A4A9F">
        <w:rPr>
          <w:rFonts w:ascii="Times New Roman" w:hAnsi="Times New Roman" w:cs="Times New Roman"/>
          <w:sz w:val="28"/>
          <w:szCs w:val="28"/>
        </w:rPr>
        <w:tab/>
      </w:r>
      <w:r w:rsidRPr="004A4A9F">
        <w:rPr>
          <w:rFonts w:ascii="Times New Roman" w:hAnsi="Times New Roman" w:cs="Times New Roman"/>
          <w:sz w:val="28"/>
          <w:szCs w:val="28"/>
        </w:rPr>
        <w:tab/>
        <w:t>____________ А.Н. Хорошман</w:t>
      </w:r>
    </w:p>
    <w:p w:rsidR="004A4A9F" w:rsidRPr="004A4A9F" w:rsidRDefault="004A4A9F" w:rsidP="004A4A9F">
      <w:pPr>
        <w:rPr>
          <w:rFonts w:ascii="Times New Roman" w:hAnsi="Times New Roman" w:cs="Times New Roman"/>
          <w:sz w:val="28"/>
          <w:szCs w:val="28"/>
        </w:rPr>
      </w:pPr>
    </w:p>
    <w:p w:rsidR="004A4A9F" w:rsidRPr="004A4A9F" w:rsidRDefault="004A4A9F" w:rsidP="004A4A9F">
      <w:pPr>
        <w:rPr>
          <w:rFonts w:ascii="Times New Roman" w:hAnsi="Times New Roman" w:cs="Times New Roman"/>
          <w:sz w:val="28"/>
          <w:szCs w:val="28"/>
        </w:rPr>
      </w:pPr>
    </w:p>
    <w:p w:rsidR="004A4A9F" w:rsidRPr="004A4A9F" w:rsidRDefault="004A4A9F" w:rsidP="004A4A9F">
      <w:pPr>
        <w:rPr>
          <w:rFonts w:ascii="Times New Roman" w:hAnsi="Times New Roman" w:cs="Times New Roman"/>
          <w:sz w:val="28"/>
          <w:szCs w:val="28"/>
        </w:rPr>
      </w:pPr>
    </w:p>
    <w:p w:rsidR="006F3DA9" w:rsidRDefault="006F3DA9" w:rsidP="00DA1A3E">
      <w:pPr>
        <w:jc w:val="right"/>
        <w:rPr>
          <w:rFonts w:cs="Times New Roman" w:hint="eastAsia"/>
          <w:sz w:val="26"/>
          <w:szCs w:val="26"/>
        </w:rPr>
      </w:pPr>
    </w:p>
    <w:p w:rsidR="000E4815" w:rsidRPr="00C10C3A" w:rsidRDefault="00A95337" w:rsidP="00DA1A3E">
      <w:pPr>
        <w:jc w:val="right"/>
        <w:rPr>
          <w:rFonts w:hint="eastAsia"/>
        </w:rPr>
      </w:pPr>
      <w:r w:rsidRPr="00C10C3A">
        <w:rPr>
          <w:rFonts w:cs="Times New Roman"/>
          <w:sz w:val="26"/>
          <w:szCs w:val="26"/>
        </w:rPr>
        <w:t>Приложение №1</w:t>
      </w:r>
    </w:p>
    <w:p w:rsidR="000E4815" w:rsidRPr="00C10C3A" w:rsidRDefault="000E4815" w:rsidP="00DA1A3E">
      <w:pPr>
        <w:jc w:val="right"/>
        <w:rPr>
          <w:rFonts w:ascii="Times New Roman" w:hAnsi="Times New Roman" w:cs="Times New Roman"/>
          <w:sz w:val="26"/>
          <w:szCs w:val="26"/>
        </w:rPr>
      </w:pPr>
    </w:p>
    <w:p w:rsidR="000E4815" w:rsidRPr="00C10C3A" w:rsidRDefault="00A95337" w:rsidP="00DA1A3E">
      <w:pPr>
        <w:jc w:val="center"/>
        <w:rPr>
          <w:rFonts w:hint="eastAsia"/>
        </w:rPr>
      </w:pPr>
      <w:r w:rsidRPr="00C10C3A">
        <w:rPr>
          <w:rFonts w:ascii="Times New Roman" w:hAnsi="Times New Roman" w:cs="Times New Roman"/>
          <w:sz w:val="28"/>
          <w:szCs w:val="28"/>
        </w:rPr>
        <w:t>ИНДИКАТИВНЫЕ ПОКАЗАТЕЛИ</w:t>
      </w:r>
    </w:p>
    <w:p w:rsidR="000E4815" w:rsidRPr="00C10C3A" w:rsidRDefault="00A95337" w:rsidP="00DA1A3E">
      <w:pPr>
        <w:jc w:val="center"/>
        <w:rPr>
          <w:rFonts w:hint="eastAsia"/>
        </w:rPr>
      </w:pPr>
      <w:r w:rsidRPr="00C10C3A">
        <w:rPr>
          <w:rFonts w:ascii="Times New Roman" w:hAnsi="Times New Roman" w:cs="Times New Roman"/>
          <w:sz w:val="28"/>
          <w:szCs w:val="28"/>
        </w:rPr>
        <w:t>в сфере труда и занятости населения</w:t>
      </w:r>
    </w:p>
    <w:p w:rsidR="000E4815" w:rsidRPr="00C10C3A" w:rsidRDefault="000E4815" w:rsidP="00DA1A3E">
      <w:pPr>
        <w:jc w:val="center"/>
        <w:rPr>
          <w:rFonts w:ascii="Times New Roman" w:hAnsi="Times New Roman" w:cs="Times New Roman"/>
          <w:b/>
          <w:sz w:val="26"/>
          <w:szCs w:val="26"/>
        </w:rPr>
      </w:pPr>
    </w:p>
    <w:tbl>
      <w:tblPr>
        <w:tblW w:w="0" w:type="auto"/>
        <w:jc w:val="center"/>
        <w:tblLayout w:type="fixed"/>
        <w:tblCellMar>
          <w:left w:w="10" w:type="dxa"/>
          <w:right w:w="10" w:type="dxa"/>
        </w:tblCellMar>
        <w:tblLook w:val="0000" w:firstRow="0" w:lastRow="0" w:firstColumn="0" w:lastColumn="0" w:noHBand="0" w:noVBand="0"/>
      </w:tblPr>
      <w:tblGrid>
        <w:gridCol w:w="8730"/>
        <w:gridCol w:w="1139"/>
      </w:tblGrid>
      <w:tr w:rsidR="000E4815" w:rsidRPr="00C10C3A">
        <w:trPr>
          <w:trHeight w:hRule="exact" w:val="360"/>
          <w:jc w:val="center"/>
        </w:trPr>
        <w:tc>
          <w:tcPr>
            <w:tcW w:w="8730" w:type="dxa"/>
            <w:tcBorders>
              <w:top w:val="single" w:sz="4" w:space="0" w:color="000000"/>
              <w:left w:val="single" w:sz="4" w:space="0" w:color="000000"/>
            </w:tcBorders>
            <w:shd w:val="clear" w:color="auto" w:fill="FFFFFF"/>
            <w:vAlign w:val="bottom"/>
          </w:tcPr>
          <w:p w:rsidR="000E4815" w:rsidRPr="00C10C3A" w:rsidRDefault="00A95337" w:rsidP="00DA1A3E">
            <w:pPr>
              <w:widowControl w:val="0"/>
              <w:jc w:val="center"/>
              <w:rPr>
                <w:rFonts w:hint="eastAsia"/>
              </w:rPr>
            </w:pPr>
            <w:r w:rsidRPr="00C10C3A">
              <w:rPr>
                <w:rFonts w:ascii="Times New Roman" w:hAnsi="Times New Roman"/>
                <w:b/>
                <w:bCs/>
                <w:sz w:val="28"/>
                <w:szCs w:val="28"/>
              </w:rPr>
              <w:t>Наименование показателя</w:t>
            </w:r>
          </w:p>
        </w:tc>
        <w:tc>
          <w:tcPr>
            <w:tcW w:w="1139" w:type="dxa"/>
            <w:tcBorders>
              <w:top w:val="single" w:sz="4" w:space="0" w:color="000000"/>
              <w:left w:val="single" w:sz="4" w:space="0" w:color="000000"/>
              <w:right w:val="single" w:sz="4" w:space="0" w:color="000000"/>
            </w:tcBorders>
            <w:shd w:val="clear" w:color="auto" w:fill="FFFFFF"/>
            <w:vAlign w:val="bottom"/>
          </w:tcPr>
          <w:p w:rsidR="000E4815" w:rsidRPr="00C10C3A" w:rsidRDefault="00A95337" w:rsidP="00DA1A3E">
            <w:pPr>
              <w:widowControl w:val="0"/>
              <w:jc w:val="center"/>
              <w:rPr>
                <w:rFonts w:hint="eastAsia"/>
              </w:rPr>
            </w:pPr>
            <w:r w:rsidRPr="00C10C3A">
              <w:rPr>
                <w:rFonts w:ascii="Times New Roman" w:hAnsi="Times New Roman"/>
                <w:b/>
                <w:bCs/>
                <w:sz w:val="28"/>
                <w:szCs w:val="28"/>
              </w:rPr>
              <w:t>2024 год</w:t>
            </w:r>
          </w:p>
        </w:tc>
      </w:tr>
      <w:tr w:rsidR="000E4815" w:rsidRPr="00C10C3A">
        <w:trPr>
          <w:trHeight w:hRule="exact" w:val="1699"/>
          <w:jc w:val="center"/>
        </w:trPr>
        <w:tc>
          <w:tcPr>
            <w:tcW w:w="8730" w:type="dxa"/>
            <w:tcBorders>
              <w:top w:val="single" w:sz="4" w:space="0" w:color="000000"/>
              <w:left w:val="single" w:sz="4" w:space="0" w:color="000000"/>
            </w:tcBorders>
            <w:shd w:val="clear" w:color="auto" w:fill="FFFFFF"/>
            <w:vAlign w:val="bottom"/>
          </w:tcPr>
          <w:p w:rsidR="000E4815" w:rsidRPr="00C10C3A" w:rsidRDefault="00A95337" w:rsidP="00DA1A3E">
            <w:pPr>
              <w:widowControl w:val="0"/>
              <w:rPr>
                <w:rFonts w:hint="eastAsia"/>
              </w:rPr>
            </w:pPr>
            <w:r w:rsidRPr="00C10C3A">
              <w:rPr>
                <w:rFonts w:ascii="Times New Roman" w:hAnsi="Times New Roman"/>
                <w:sz w:val="28"/>
                <w:szCs w:val="28"/>
              </w:rPr>
              <w:t xml:space="preserve">Темп роста средней заработной платы в организациях внебюджетного сектора экономики в % к уровню 2023 года: </w:t>
            </w:r>
          </w:p>
          <w:p w:rsidR="000E4815" w:rsidRPr="00C10C3A" w:rsidRDefault="00A95337" w:rsidP="00DA1A3E">
            <w:pPr>
              <w:widowControl w:val="0"/>
              <w:rPr>
                <w:rFonts w:hint="eastAsia"/>
              </w:rPr>
            </w:pPr>
            <w:r w:rsidRPr="00C10C3A">
              <w:rPr>
                <w:rFonts w:ascii="Times New Roman" w:hAnsi="Times New Roman"/>
                <w:sz w:val="28"/>
                <w:szCs w:val="28"/>
              </w:rPr>
              <w:t xml:space="preserve">где средняя заработная плата менее 33 тыс. руб. не ниже </w:t>
            </w:r>
          </w:p>
          <w:p w:rsidR="000E4815" w:rsidRPr="00C10C3A" w:rsidRDefault="00A95337" w:rsidP="00DA1A3E">
            <w:pPr>
              <w:widowControl w:val="0"/>
              <w:rPr>
                <w:rFonts w:hint="eastAsia"/>
              </w:rPr>
            </w:pPr>
            <w:r w:rsidRPr="00C10C3A">
              <w:rPr>
                <w:rFonts w:ascii="Times New Roman" w:hAnsi="Times New Roman"/>
                <w:sz w:val="28"/>
                <w:szCs w:val="28"/>
              </w:rPr>
              <w:t xml:space="preserve">более 33 тыс. руб. и менее 40 тыс. руб., не ниже </w:t>
            </w:r>
          </w:p>
          <w:p w:rsidR="000E4815" w:rsidRPr="00C10C3A" w:rsidRDefault="00A95337" w:rsidP="00DA1A3E">
            <w:pPr>
              <w:widowControl w:val="0"/>
              <w:rPr>
                <w:rFonts w:hint="eastAsia"/>
              </w:rPr>
            </w:pPr>
            <w:r w:rsidRPr="00C10C3A">
              <w:rPr>
                <w:rFonts w:ascii="Times New Roman" w:hAnsi="Times New Roman"/>
                <w:sz w:val="28"/>
                <w:szCs w:val="28"/>
              </w:rPr>
              <w:t>более 40 тыс. руб. и менее 50 тыс. руб. не ниже</w:t>
            </w:r>
          </w:p>
        </w:tc>
        <w:tc>
          <w:tcPr>
            <w:tcW w:w="1139" w:type="dxa"/>
            <w:tcBorders>
              <w:top w:val="single" w:sz="4" w:space="0" w:color="000000"/>
              <w:left w:val="single" w:sz="4" w:space="0" w:color="000000"/>
              <w:right w:val="single" w:sz="4" w:space="0" w:color="000000"/>
            </w:tcBorders>
            <w:shd w:val="clear" w:color="auto" w:fill="FFFFFF"/>
            <w:vAlign w:val="bottom"/>
          </w:tcPr>
          <w:p w:rsidR="000E4815" w:rsidRPr="00C10C3A" w:rsidRDefault="00A95337" w:rsidP="00DA1A3E">
            <w:pPr>
              <w:widowControl w:val="0"/>
              <w:jc w:val="center"/>
              <w:rPr>
                <w:rFonts w:hint="eastAsia"/>
              </w:rPr>
            </w:pPr>
            <w:r w:rsidRPr="00C10C3A">
              <w:rPr>
                <w:rFonts w:ascii="Times New Roman" w:hAnsi="Times New Roman"/>
                <w:sz w:val="28"/>
                <w:szCs w:val="28"/>
              </w:rPr>
              <w:t>120,0</w:t>
            </w:r>
          </w:p>
          <w:p w:rsidR="000E4815" w:rsidRPr="00C10C3A" w:rsidRDefault="00A95337" w:rsidP="00DA1A3E">
            <w:pPr>
              <w:widowControl w:val="0"/>
              <w:jc w:val="center"/>
              <w:rPr>
                <w:rFonts w:hint="eastAsia"/>
              </w:rPr>
            </w:pPr>
            <w:r w:rsidRPr="00C10C3A">
              <w:rPr>
                <w:rFonts w:ascii="Times New Roman" w:hAnsi="Times New Roman"/>
                <w:sz w:val="28"/>
                <w:szCs w:val="28"/>
              </w:rPr>
              <w:t>115,0</w:t>
            </w:r>
          </w:p>
          <w:p w:rsidR="000E4815" w:rsidRPr="00C10C3A" w:rsidRDefault="00A95337" w:rsidP="00DA1A3E">
            <w:pPr>
              <w:widowControl w:val="0"/>
              <w:jc w:val="center"/>
              <w:rPr>
                <w:rFonts w:hint="eastAsia"/>
              </w:rPr>
            </w:pPr>
            <w:r w:rsidRPr="00C10C3A">
              <w:rPr>
                <w:rFonts w:ascii="Times New Roman" w:hAnsi="Times New Roman"/>
                <w:sz w:val="28"/>
                <w:szCs w:val="28"/>
              </w:rPr>
              <w:t>110,0</w:t>
            </w:r>
          </w:p>
        </w:tc>
      </w:tr>
      <w:tr w:rsidR="000E4815" w:rsidRPr="00C10C3A">
        <w:trPr>
          <w:trHeight w:hRule="exact" w:val="336"/>
          <w:jc w:val="center"/>
        </w:trPr>
        <w:tc>
          <w:tcPr>
            <w:tcW w:w="8730" w:type="dxa"/>
            <w:tcBorders>
              <w:top w:val="single" w:sz="4" w:space="0" w:color="000000"/>
              <w:left w:val="single" w:sz="4" w:space="0" w:color="000000"/>
            </w:tcBorders>
            <w:shd w:val="clear" w:color="auto" w:fill="FFFFFF"/>
            <w:vAlign w:val="bottom"/>
          </w:tcPr>
          <w:p w:rsidR="000E4815" w:rsidRPr="00C10C3A" w:rsidRDefault="00A95337" w:rsidP="00DA1A3E">
            <w:pPr>
              <w:widowControl w:val="0"/>
              <w:rPr>
                <w:rFonts w:hint="eastAsia"/>
              </w:rPr>
            </w:pPr>
            <w:r w:rsidRPr="00C10C3A">
              <w:rPr>
                <w:rFonts w:ascii="Times New Roman" w:hAnsi="Times New Roman"/>
                <w:sz w:val="28"/>
                <w:szCs w:val="28"/>
              </w:rPr>
              <w:t>Ввод новых модернизированных рабочих мест в 2024 г., ед.</w:t>
            </w:r>
          </w:p>
        </w:tc>
        <w:tc>
          <w:tcPr>
            <w:tcW w:w="1139" w:type="dxa"/>
            <w:tcBorders>
              <w:top w:val="single" w:sz="4" w:space="0" w:color="000000"/>
              <w:left w:val="single" w:sz="4" w:space="0" w:color="000000"/>
              <w:right w:val="single" w:sz="4" w:space="0" w:color="000000"/>
            </w:tcBorders>
            <w:shd w:val="clear" w:color="auto" w:fill="FFFFFF"/>
            <w:vAlign w:val="bottom"/>
          </w:tcPr>
          <w:p w:rsidR="000E4815" w:rsidRPr="00C10C3A" w:rsidRDefault="00A95337" w:rsidP="00DA1A3E">
            <w:pPr>
              <w:widowControl w:val="0"/>
              <w:rPr>
                <w:rFonts w:hint="eastAsia"/>
              </w:rPr>
            </w:pPr>
            <w:r w:rsidRPr="00C10C3A">
              <w:rPr>
                <w:rFonts w:ascii="Times New Roman" w:hAnsi="Times New Roman"/>
                <w:sz w:val="28"/>
                <w:szCs w:val="28"/>
              </w:rPr>
              <w:t xml:space="preserve">    </w:t>
            </w:r>
            <w:r w:rsidR="00A7758C">
              <w:rPr>
                <w:rFonts w:ascii="Times New Roman" w:hAnsi="Times New Roman"/>
                <w:sz w:val="28"/>
                <w:szCs w:val="28"/>
              </w:rPr>
              <w:t>90</w:t>
            </w:r>
          </w:p>
        </w:tc>
      </w:tr>
      <w:tr w:rsidR="000E4815" w:rsidRPr="00C10C3A">
        <w:trPr>
          <w:trHeight w:hRule="exact" w:val="667"/>
          <w:jc w:val="center"/>
        </w:trPr>
        <w:tc>
          <w:tcPr>
            <w:tcW w:w="8730" w:type="dxa"/>
            <w:tcBorders>
              <w:top w:val="single" w:sz="4" w:space="0" w:color="000000"/>
              <w:left w:val="single" w:sz="4" w:space="0" w:color="000000"/>
            </w:tcBorders>
            <w:shd w:val="clear" w:color="auto" w:fill="FFFFFF"/>
            <w:vAlign w:val="bottom"/>
          </w:tcPr>
          <w:p w:rsidR="000E4815" w:rsidRPr="00C10C3A" w:rsidRDefault="00A95337" w:rsidP="00DA1A3E">
            <w:pPr>
              <w:widowControl w:val="0"/>
              <w:rPr>
                <w:rFonts w:hint="eastAsia"/>
              </w:rPr>
            </w:pPr>
            <w:r w:rsidRPr="00C10C3A">
              <w:rPr>
                <w:rFonts w:ascii="Times New Roman" w:hAnsi="Times New Roman"/>
                <w:sz w:val="28"/>
                <w:szCs w:val="28"/>
              </w:rPr>
              <w:t>Снижение неформальной занятости (количество заключенных трудовых договоров в 2024 году), ед.</w:t>
            </w:r>
          </w:p>
        </w:tc>
        <w:tc>
          <w:tcPr>
            <w:tcW w:w="1139" w:type="dxa"/>
            <w:tcBorders>
              <w:top w:val="single" w:sz="4" w:space="0" w:color="000000"/>
              <w:left w:val="single" w:sz="4" w:space="0" w:color="000000"/>
              <w:right w:val="single" w:sz="4" w:space="0" w:color="000000"/>
            </w:tcBorders>
            <w:shd w:val="clear" w:color="auto" w:fill="FFFFFF"/>
            <w:vAlign w:val="center"/>
          </w:tcPr>
          <w:p w:rsidR="000E4815" w:rsidRPr="00C10C3A" w:rsidRDefault="00A95337" w:rsidP="00DA1A3E">
            <w:pPr>
              <w:widowControl w:val="0"/>
              <w:rPr>
                <w:rFonts w:hint="eastAsia"/>
              </w:rPr>
            </w:pPr>
            <w:r w:rsidRPr="00C10C3A">
              <w:rPr>
                <w:rFonts w:ascii="Times New Roman" w:hAnsi="Times New Roman"/>
                <w:sz w:val="28"/>
                <w:szCs w:val="28"/>
              </w:rPr>
              <w:t xml:space="preserve">    </w:t>
            </w:r>
            <w:r w:rsidR="00A7758C">
              <w:rPr>
                <w:rFonts w:ascii="Times New Roman" w:hAnsi="Times New Roman"/>
                <w:sz w:val="28"/>
                <w:szCs w:val="28"/>
              </w:rPr>
              <w:t>102</w:t>
            </w:r>
          </w:p>
        </w:tc>
      </w:tr>
      <w:tr w:rsidR="000E4815" w:rsidRPr="00C10C3A">
        <w:trPr>
          <w:trHeight w:hRule="exact" w:val="1008"/>
          <w:jc w:val="center"/>
        </w:trPr>
        <w:tc>
          <w:tcPr>
            <w:tcW w:w="8730" w:type="dxa"/>
            <w:tcBorders>
              <w:top w:val="single" w:sz="4" w:space="0" w:color="000000"/>
              <w:left w:val="single" w:sz="4" w:space="0" w:color="000000"/>
            </w:tcBorders>
            <w:shd w:val="clear" w:color="auto" w:fill="FFFFFF"/>
            <w:vAlign w:val="bottom"/>
          </w:tcPr>
          <w:p w:rsidR="000E4815" w:rsidRPr="00C10C3A" w:rsidRDefault="00A95337" w:rsidP="00DA1A3E">
            <w:pPr>
              <w:widowControl w:val="0"/>
              <w:rPr>
                <w:rFonts w:hint="eastAsia"/>
              </w:rPr>
            </w:pPr>
            <w:r w:rsidRPr="00C10C3A">
              <w:rPr>
                <w:rFonts w:ascii="Times New Roman" w:hAnsi="Times New Roman"/>
                <w:sz w:val="28"/>
                <w:szCs w:val="28"/>
                <w:lang w:bidi="ru-RU"/>
              </w:rPr>
              <w:t xml:space="preserve">Количество работодателей </w:t>
            </w:r>
            <w:r w:rsidRPr="00C10C3A">
              <w:rPr>
                <w:rFonts w:ascii="Times New Roman" w:hAnsi="Times New Roman"/>
                <w:b/>
                <w:bCs/>
                <w:sz w:val="28"/>
                <w:szCs w:val="28"/>
                <w:lang w:bidi="ru-RU"/>
              </w:rPr>
              <w:t xml:space="preserve">бюджетного сектора, </w:t>
            </w:r>
            <w:r w:rsidRPr="00C10C3A">
              <w:rPr>
                <w:rFonts w:ascii="Times New Roman" w:hAnsi="Times New Roman"/>
                <w:sz w:val="28"/>
                <w:szCs w:val="28"/>
                <w:lang w:bidi="ru-RU"/>
              </w:rPr>
              <w:t>внесенных в реестр социально ответственных работодателей в 2024 году, с учетом имеющихся в реестре на 31.12.2023, ед.</w:t>
            </w:r>
          </w:p>
        </w:tc>
        <w:tc>
          <w:tcPr>
            <w:tcW w:w="1139" w:type="dxa"/>
            <w:tcBorders>
              <w:top w:val="single" w:sz="4" w:space="0" w:color="000000"/>
              <w:left w:val="single" w:sz="4" w:space="0" w:color="000000"/>
              <w:right w:val="single" w:sz="4" w:space="0" w:color="000000"/>
            </w:tcBorders>
            <w:shd w:val="clear" w:color="auto" w:fill="FFFFFF"/>
            <w:vAlign w:val="center"/>
          </w:tcPr>
          <w:p w:rsidR="000E4815" w:rsidRPr="00C10C3A" w:rsidRDefault="00A95337" w:rsidP="00DA1A3E">
            <w:pPr>
              <w:widowControl w:val="0"/>
              <w:rPr>
                <w:rFonts w:hint="eastAsia"/>
              </w:rPr>
            </w:pPr>
            <w:r w:rsidRPr="00C10C3A">
              <w:rPr>
                <w:rFonts w:ascii="Times New Roman" w:hAnsi="Times New Roman"/>
                <w:sz w:val="28"/>
                <w:szCs w:val="28"/>
              </w:rPr>
              <w:t xml:space="preserve">     </w:t>
            </w:r>
            <w:r w:rsidR="007A5622">
              <w:rPr>
                <w:rFonts w:ascii="Times New Roman" w:hAnsi="Times New Roman"/>
                <w:sz w:val="28"/>
                <w:szCs w:val="28"/>
              </w:rPr>
              <w:t>7</w:t>
            </w:r>
          </w:p>
        </w:tc>
      </w:tr>
      <w:tr w:rsidR="000E4815" w:rsidRPr="00C10C3A">
        <w:trPr>
          <w:trHeight w:hRule="exact" w:val="994"/>
          <w:jc w:val="center"/>
        </w:trPr>
        <w:tc>
          <w:tcPr>
            <w:tcW w:w="8730" w:type="dxa"/>
            <w:tcBorders>
              <w:top w:val="single" w:sz="4" w:space="0" w:color="000000"/>
              <w:left w:val="single" w:sz="4" w:space="0" w:color="000000"/>
            </w:tcBorders>
            <w:shd w:val="clear" w:color="auto" w:fill="FFFFFF"/>
            <w:vAlign w:val="bottom"/>
          </w:tcPr>
          <w:p w:rsidR="000E4815" w:rsidRPr="00C10C3A" w:rsidRDefault="00A95337" w:rsidP="00DA1A3E">
            <w:pPr>
              <w:widowControl w:val="0"/>
              <w:rPr>
                <w:rFonts w:hint="eastAsia"/>
              </w:rPr>
            </w:pPr>
            <w:r w:rsidRPr="00C10C3A">
              <w:rPr>
                <w:rFonts w:ascii="Times New Roman" w:hAnsi="Times New Roman"/>
                <w:sz w:val="28"/>
                <w:szCs w:val="28"/>
                <w:lang w:bidi="ru-RU"/>
              </w:rPr>
              <w:t xml:space="preserve">Количество работодателей </w:t>
            </w:r>
            <w:r w:rsidRPr="00C10C3A">
              <w:rPr>
                <w:rFonts w:ascii="Times New Roman" w:hAnsi="Times New Roman"/>
                <w:b/>
                <w:bCs/>
                <w:sz w:val="28"/>
                <w:szCs w:val="28"/>
                <w:lang w:bidi="ru-RU"/>
              </w:rPr>
              <w:t xml:space="preserve">реального сектора экономики, </w:t>
            </w:r>
            <w:r w:rsidRPr="00C10C3A">
              <w:rPr>
                <w:rFonts w:ascii="Times New Roman" w:hAnsi="Times New Roman"/>
                <w:sz w:val="28"/>
                <w:szCs w:val="28"/>
                <w:lang w:bidi="ru-RU"/>
              </w:rPr>
              <w:t>внесенных в реестр социально ответственных работодателей в 2024 году, с учетом имеющихся в реестре на 31.12.2023, ед.</w:t>
            </w:r>
          </w:p>
        </w:tc>
        <w:tc>
          <w:tcPr>
            <w:tcW w:w="1139" w:type="dxa"/>
            <w:tcBorders>
              <w:top w:val="single" w:sz="4" w:space="0" w:color="000000"/>
              <w:left w:val="single" w:sz="4" w:space="0" w:color="000000"/>
              <w:right w:val="single" w:sz="4" w:space="0" w:color="000000"/>
            </w:tcBorders>
            <w:shd w:val="clear" w:color="auto" w:fill="FFFFFF"/>
            <w:vAlign w:val="center"/>
          </w:tcPr>
          <w:p w:rsidR="000E4815" w:rsidRPr="00C10C3A" w:rsidRDefault="00A95337" w:rsidP="00DA1A3E">
            <w:pPr>
              <w:widowControl w:val="0"/>
              <w:rPr>
                <w:rFonts w:hint="eastAsia"/>
              </w:rPr>
            </w:pPr>
            <w:r w:rsidRPr="00C10C3A">
              <w:rPr>
                <w:rFonts w:ascii="Times New Roman" w:hAnsi="Times New Roman"/>
                <w:sz w:val="28"/>
                <w:szCs w:val="28"/>
              </w:rPr>
              <w:t xml:space="preserve">     </w:t>
            </w:r>
            <w:r w:rsidR="007A5622">
              <w:rPr>
                <w:rFonts w:ascii="Times New Roman" w:hAnsi="Times New Roman"/>
                <w:sz w:val="28"/>
                <w:szCs w:val="28"/>
              </w:rPr>
              <w:t>8</w:t>
            </w:r>
          </w:p>
        </w:tc>
      </w:tr>
      <w:tr w:rsidR="000E4815" w:rsidRPr="00C10C3A">
        <w:trPr>
          <w:trHeight w:hRule="exact" w:val="346"/>
          <w:jc w:val="center"/>
        </w:trPr>
        <w:tc>
          <w:tcPr>
            <w:tcW w:w="8730" w:type="dxa"/>
            <w:tcBorders>
              <w:top w:val="single" w:sz="4" w:space="0" w:color="000000"/>
              <w:left w:val="single" w:sz="4" w:space="0" w:color="000000"/>
            </w:tcBorders>
            <w:shd w:val="clear" w:color="auto" w:fill="FFFFFF"/>
            <w:vAlign w:val="bottom"/>
          </w:tcPr>
          <w:p w:rsidR="000E4815" w:rsidRPr="00C10C3A" w:rsidRDefault="00A95337" w:rsidP="00DA1A3E">
            <w:pPr>
              <w:widowControl w:val="0"/>
              <w:rPr>
                <w:rFonts w:hint="eastAsia"/>
              </w:rPr>
            </w:pPr>
            <w:r w:rsidRPr="00C10C3A">
              <w:rPr>
                <w:rFonts w:ascii="Times New Roman" w:hAnsi="Times New Roman"/>
                <w:sz w:val="28"/>
                <w:szCs w:val="28"/>
              </w:rPr>
              <w:t>Охват работников коллективными договорами на 2024 год, %</w:t>
            </w:r>
          </w:p>
        </w:tc>
        <w:tc>
          <w:tcPr>
            <w:tcW w:w="1139" w:type="dxa"/>
            <w:tcBorders>
              <w:top w:val="single" w:sz="4" w:space="0" w:color="000000"/>
              <w:left w:val="single" w:sz="4" w:space="0" w:color="000000"/>
              <w:right w:val="single" w:sz="4" w:space="0" w:color="000000"/>
            </w:tcBorders>
            <w:shd w:val="clear" w:color="auto" w:fill="FFFFFF"/>
            <w:vAlign w:val="bottom"/>
          </w:tcPr>
          <w:p w:rsidR="000E4815" w:rsidRPr="00C10C3A" w:rsidRDefault="00A95337" w:rsidP="00A7758C">
            <w:pPr>
              <w:widowControl w:val="0"/>
              <w:rPr>
                <w:rFonts w:hint="eastAsia"/>
              </w:rPr>
            </w:pPr>
            <w:r w:rsidRPr="00C10C3A">
              <w:rPr>
                <w:rFonts w:ascii="Times New Roman" w:hAnsi="Times New Roman"/>
                <w:sz w:val="28"/>
                <w:szCs w:val="28"/>
                <w:lang w:eastAsia="ru-RU" w:bidi="ru-RU"/>
              </w:rPr>
              <w:t xml:space="preserve">     </w:t>
            </w:r>
            <w:r w:rsidR="00A7758C">
              <w:rPr>
                <w:rFonts w:ascii="Times New Roman" w:hAnsi="Times New Roman"/>
                <w:sz w:val="28"/>
                <w:szCs w:val="28"/>
                <w:lang w:eastAsia="ru-RU" w:bidi="ru-RU"/>
              </w:rPr>
              <w:t>83</w:t>
            </w:r>
            <w:r w:rsidRPr="00C10C3A">
              <w:rPr>
                <w:rFonts w:ascii="Times New Roman" w:hAnsi="Times New Roman"/>
                <w:sz w:val="28"/>
                <w:szCs w:val="28"/>
                <w:lang w:eastAsia="ru-RU" w:bidi="ru-RU"/>
              </w:rPr>
              <w:t>,0</w:t>
            </w:r>
          </w:p>
        </w:tc>
      </w:tr>
      <w:tr w:rsidR="000E4815" w:rsidRPr="00C10C3A">
        <w:trPr>
          <w:trHeight w:hRule="exact" w:val="662"/>
          <w:jc w:val="center"/>
        </w:trPr>
        <w:tc>
          <w:tcPr>
            <w:tcW w:w="8730" w:type="dxa"/>
            <w:tcBorders>
              <w:top w:val="single" w:sz="4" w:space="0" w:color="000000"/>
              <w:left w:val="single" w:sz="4" w:space="0" w:color="000000"/>
            </w:tcBorders>
            <w:shd w:val="clear" w:color="auto" w:fill="FFFFFF"/>
            <w:vAlign w:val="bottom"/>
          </w:tcPr>
          <w:p w:rsidR="000E4815" w:rsidRPr="00C10C3A" w:rsidRDefault="00A95337" w:rsidP="00DA1A3E">
            <w:pPr>
              <w:widowControl w:val="0"/>
              <w:rPr>
                <w:rFonts w:hint="eastAsia"/>
              </w:rPr>
            </w:pPr>
            <w:r w:rsidRPr="00C10C3A">
              <w:rPr>
                <w:rFonts w:ascii="Times New Roman" w:hAnsi="Times New Roman"/>
                <w:sz w:val="28"/>
                <w:szCs w:val="28"/>
              </w:rPr>
              <w:t>Уровень официально зарегистрированной безработицы в % к трудоспособному населению на 31.12.2024 года не выше</w:t>
            </w:r>
          </w:p>
        </w:tc>
        <w:tc>
          <w:tcPr>
            <w:tcW w:w="1139" w:type="dxa"/>
            <w:tcBorders>
              <w:top w:val="single" w:sz="4" w:space="0" w:color="000000"/>
              <w:left w:val="single" w:sz="4" w:space="0" w:color="000000"/>
              <w:right w:val="single" w:sz="4" w:space="0" w:color="000000"/>
            </w:tcBorders>
            <w:shd w:val="clear" w:color="auto" w:fill="FFFFFF"/>
            <w:vAlign w:val="center"/>
          </w:tcPr>
          <w:p w:rsidR="000E4815" w:rsidRPr="00C10C3A" w:rsidRDefault="00A95337" w:rsidP="00A7758C">
            <w:pPr>
              <w:widowControl w:val="0"/>
              <w:rPr>
                <w:rFonts w:hint="eastAsia"/>
              </w:rPr>
            </w:pPr>
            <w:r w:rsidRPr="00C10C3A">
              <w:rPr>
                <w:rFonts w:ascii="Times New Roman" w:hAnsi="Times New Roman"/>
                <w:sz w:val="28"/>
                <w:szCs w:val="28"/>
              </w:rPr>
              <w:t xml:space="preserve">     </w:t>
            </w:r>
            <w:r w:rsidR="00A7758C">
              <w:rPr>
                <w:rFonts w:ascii="Times New Roman" w:hAnsi="Times New Roman"/>
                <w:sz w:val="28"/>
                <w:szCs w:val="28"/>
              </w:rPr>
              <w:t>2,6</w:t>
            </w:r>
          </w:p>
        </w:tc>
      </w:tr>
      <w:tr w:rsidR="000E4815" w:rsidRPr="00C10C3A">
        <w:trPr>
          <w:trHeight w:hRule="exact" w:val="341"/>
          <w:jc w:val="center"/>
        </w:trPr>
        <w:tc>
          <w:tcPr>
            <w:tcW w:w="8730" w:type="dxa"/>
            <w:tcBorders>
              <w:top w:val="single" w:sz="4" w:space="0" w:color="000000"/>
              <w:left w:val="single" w:sz="4" w:space="0" w:color="000000"/>
            </w:tcBorders>
            <w:shd w:val="clear" w:color="auto" w:fill="FFFFFF"/>
            <w:vAlign w:val="bottom"/>
          </w:tcPr>
          <w:p w:rsidR="000E4815" w:rsidRPr="00C10C3A" w:rsidRDefault="00A95337" w:rsidP="00DA1A3E">
            <w:pPr>
              <w:widowControl w:val="0"/>
              <w:rPr>
                <w:rFonts w:hint="eastAsia"/>
              </w:rPr>
            </w:pPr>
            <w:r w:rsidRPr="00C10C3A">
              <w:rPr>
                <w:rFonts w:ascii="Times New Roman" w:hAnsi="Times New Roman"/>
                <w:sz w:val="28"/>
                <w:szCs w:val="28"/>
              </w:rPr>
              <w:t>Профессиональное обеспечение охраны труда на 2024 год, %</w:t>
            </w:r>
          </w:p>
        </w:tc>
        <w:tc>
          <w:tcPr>
            <w:tcW w:w="1139" w:type="dxa"/>
            <w:tcBorders>
              <w:top w:val="single" w:sz="4" w:space="0" w:color="000000"/>
              <w:left w:val="single" w:sz="4" w:space="0" w:color="000000"/>
              <w:right w:val="single" w:sz="4" w:space="0" w:color="000000"/>
            </w:tcBorders>
            <w:shd w:val="clear" w:color="auto" w:fill="FFFFFF"/>
            <w:vAlign w:val="bottom"/>
          </w:tcPr>
          <w:p w:rsidR="000E4815" w:rsidRPr="00C10C3A" w:rsidRDefault="00A95337" w:rsidP="00DA1A3E">
            <w:pPr>
              <w:widowControl w:val="0"/>
              <w:rPr>
                <w:rFonts w:hint="eastAsia"/>
              </w:rPr>
            </w:pPr>
            <w:r w:rsidRPr="00C10C3A">
              <w:rPr>
                <w:rFonts w:ascii="Times New Roman" w:hAnsi="Times New Roman"/>
                <w:sz w:val="28"/>
                <w:szCs w:val="28"/>
                <w:lang w:eastAsia="ru-RU" w:bidi="ru-RU"/>
              </w:rPr>
              <w:t xml:space="preserve">     100,0</w:t>
            </w:r>
          </w:p>
        </w:tc>
      </w:tr>
      <w:tr w:rsidR="000E4815" w:rsidRPr="00C10C3A">
        <w:trPr>
          <w:trHeight w:hRule="exact" w:val="336"/>
          <w:jc w:val="center"/>
        </w:trPr>
        <w:tc>
          <w:tcPr>
            <w:tcW w:w="8730" w:type="dxa"/>
            <w:tcBorders>
              <w:top w:val="single" w:sz="4" w:space="0" w:color="000000"/>
              <w:left w:val="single" w:sz="4" w:space="0" w:color="000000"/>
            </w:tcBorders>
            <w:shd w:val="clear" w:color="auto" w:fill="FFFFFF"/>
            <w:vAlign w:val="bottom"/>
          </w:tcPr>
          <w:p w:rsidR="000E4815" w:rsidRPr="00C10C3A" w:rsidRDefault="00A95337" w:rsidP="00DA1A3E">
            <w:pPr>
              <w:widowControl w:val="0"/>
              <w:rPr>
                <w:rFonts w:hint="eastAsia"/>
              </w:rPr>
            </w:pPr>
            <w:r w:rsidRPr="00C10C3A">
              <w:rPr>
                <w:rFonts w:ascii="Times New Roman" w:hAnsi="Times New Roman"/>
                <w:sz w:val="28"/>
                <w:szCs w:val="28"/>
              </w:rPr>
              <w:t>Обучение руководителей и специалистов на 2024 год, %</w:t>
            </w:r>
          </w:p>
        </w:tc>
        <w:tc>
          <w:tcPr>
            <w:tcW w:w="1139" w:type="dxa"/>
            <w:tcBorders>
              <w:top w:val="single" w:sz="4" w:space="0" w:color="000000"/>
              <w:left w:val="single" w:sz="4" w:space="0" w:color="000000"/>
              <w:right w:val="single" w:sz="4" w:space="0" w:color="000000"/>
            </w:tcBorders>
            <w:shd w:val="clear" w:color="auto" w:fill="FFFFFF"/>
            <w:vAlign w:val="bottom"/>
          </w:tcPr>
          <w:p w:rsidR="000E4815" w:rsidRPr="00C10C3A" w:rsidRDefault="00A95337" w:rsidP="00DA1A3E">
            <w:pPr>
              <w:widowControl w:val="0"/>
              <w:rPr>
                <w:rFonts w:hint="eastAsia"/>
              </w:rPr>
            </w:pPr>
            <w:r w:rsidRPr="00C10C3A">
              <w:rPr>
                <w:rFonts w:ascii="Times New Roman" w:hAnsi="Times New Roman"/>
                <w:sz w:val="28"/>
                <w:szCs w:val="28"/>
                <w:lang w:eastAsia="ru-RU" w:bidi="ru-RU"/>
              </w:rPr>
              <w:t xml:space="preserve">     100,0</w:t>
            </w:r>
          </w:p>
        </w:tc>
      </w:tr>
      <w:tr w:rsidR="000E4815" w:rsidRPr="00C10C3A">
        <w:trPr>
          <w:trHeight w:hRule="exact" w:val="341"/>
          <w:jc w:val="center"/>
        </w:trPr>
        <w:tc>
          <w:tcPr>
            <w:tcW w:w="8730" w:type="dxa"/>
            <w:tcBorders>
              <w:top w:val="single" w:sz="4" w:space="0" w:color="000000"/>
              <w:left w:val="single" w:sz="4" w:space="0" w:color="000000"/>
            </w:tcBorders>
            <w:shd w:val="clear" w:color="auto" w:fill="FFFFFF"/>
            <w:vAlign w:val="bottom"/>
          </w:tcPr>
          <w:p w:rsidR="000E4815" w:rsidRPr="00C10C3A" w:rsidRDefault="00A95337" w:rsidP="00DA1A3E">
            <w:pPr>
              <w:widowControl w:val="0"/>
              <w:rPr>
                <w:rFonts w:hint="eastAsia"/>
              </w:rPr>
            </w:pPr>
            <w:r w:rsidRPr="00C10C3A">
              <w:rPr>
                <w:rFonts w:ascii="Times New Roman" w:hAnsi="Times New Roman"/>
                <w:sz w:val="28"/>
                <w:szCs w:val="28"/>
              </w:rPr>
              <w:t>Специальная оценка условий труда на 2024 год, %</w:t>
            </w:r>
          </w:p>
        </w:tc>
        <w:tc>
          <w:tcPr>
            <w:tcW w:w="1139" w:type="dxa"/>
            <w:tcBorders>
              <w:top w:val="single" w:sz="4" w:space="0" w:color="000000"/>
              <w:left w:val="single" w:sz="4" w:space="0" w:color="000000"/>
              <w:right w:val="single" w:sz="4" w:space="0" w:color="000000"/>
            </w:tcBorders>
            <w:shd w:val="clear" w:color="auto" w:fill="FFFFFF"/>
            <w:vAlign w:val="bottom"/>
          </w:tcPr>
          <w:p w:rsidR="000E4815" w:rsidRPr="00C10C3A" w:rsidRDefault="00A95337" w:rsidP="00DA1A3E">
            <w:pPr>
              <w:widowControl w:val="0"/>
              <w:rPr>
                <w:rFonts w:hint="eastAsia"/>
              </w:rPr>
            </w:pPr>
            <w:r w:rsidRPr="00C10C3A">
              <w:rPr>
                <w:rFonts w:ascii="Times New Roman" w:hAnsi="Times New Roman"/>
                <w:sz w:val="28"/>
                <w:szCs w:val="28"/>
                <w:lang w:eastAsia="ru-RU" w:bidi="ru-RU"/>
              </w:rPr>
              <w:t xml:space="preserve">     100,0</w:t>
            </w:r>
          </w:p>
        </w:tc>
      </w:tr>
      <w:tr w:rsidR="000E4815" w:rsidRPr="00C10C3A">
        <w:trPr>
          <w:trHeight w:hRule="exact" w:val="365"/>
          <w:jc w:val="center"/>
        </w:trPr>
        <w:tc>
          <w:tcPr>
            <w:tcW w:w="8730" w:type="dxa"/>
            <w:tcBorders>
              <w:top w:val="single" w:sz="4" w:space="0" w:color="000000"/>
              <w:left w:val="single" w:sz="4" w:space="0" w:color="000000"/>
              <w:bottom w:val="single" w:sz="4" w:space="0" w:color="000000"/>
            </w:tcBorders>
            <w:shd w:val="clear" w:color="auto" w:fill="FFFFFF"/>
            <w:vAlign w:val="bottom"/>
          </w:tcPr>
          <w:p w:rsidR="000E4815" w:rsidRPr="00C10C3A" w:rsidRDefault="00A95337" w:rsidP="00DA1A3E">
            <w:pPr>
              <w:widowControl w:val="0"/>
              <w:rPr>
                <w:rFonts w:hint="eastAsia"/>
              </w:rPr>
            </w:pPr>
            <w:r w:rsidRPr="00C10C3A">
              <w:rPr>
                <w:rFonts w:ascii="Times New Roman" w:hAnsi="Times New Roman"/>
                <w:sz w:val="28"/>
                <w:szCs w:val="28"/>
              </w:rPr>
              <w:t>Охват работников медицинскими осмотрами на 2024 год, %</w:t>
            </w:r>
          </w:p>
        </w:tc>
        <w:tc>
          <w:tcPr>
            <w:tcW w:w="1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E4815" w:rsidRPr="00C10C3A" w:rsidRDefault="00A95337" w:rsidP="00DA1A3E">
            <w:pPr>
              <w:widowControl w:val="0"/>
              <w:rPr>
                <w:rFonts w:hint="eastAsia"/>
              </w:rPr>
            </w:pPr>
            <w:r w:rsidRPr="00C10C3A">
              <w:rPr>
                <w:rFonts w:ascii="Times New Roman" w:hAnsi="Times New Roman"/>
                <w:sz w:val="28"/>
                <w:szCs w:val="28"/>
                <w:lang w:eastAsia="ru-RU" w:bidi="ru-RU"/>
              </w:rPr>
              <w:t xml:space="preserve">     100,0</w:t>
            </w:r>
          </w:p>
        </w:tc>
      </w:tr>
      <w:tr w:rsidR="000E4815">
        <w:trPr>
          <w:trHeight w:hRule="exact" w:val="675"/>
          <w:jc w:val="center"/>
        </w:trPr>
        <w:tc>
          <w:tcPr>
            <w:tcW w:w="8730" w:type="dxa"/>
            <w:tcBorders>
              <w:top w:val="single" w:sz="4" w:space="0" w:color="000000"/>
              <w:left w:val="single" w:sz="4" w:space="0" w:color="000000"/>
              <w:bottom w:val="single" w:sz="4" w:space="0" w:color="000000"/>
            </w:tcBorders>
            <w:shd w:val="clear" w:color="auto" w:fill="FFFFFF"/>
            <w:vAlign w:val="bottom"/>
          </w:tcPr>
          <w:p w:rsidR="000E4815" w:rsidRPr="00C10C3A" w:rsidRDefault="00A95337" w:rsidP="00DA1A3E">
            <w:pPr>
              <w:widowControl w:val="0"/>
              <w:rPr>
                <w:rFonts w:hint="eastAsia"/>
              </w:rPr>
            </w:pPr>
            <w:r w:rsidRPr="00C10C3A">
              <w:rPr>
                <w:rFonts w:ascii="Times New Roman" w:hAnsi="Times New Roman"/>
                <w:sz w:val="28"/>
                <w:szCs w:val="28"/>
              </w:rPr>
              <w:t>Уровень занятости инвалидов трудоспособного возраста на 31.12. 2024,%.</w:t>
            </w:r>
          </w:p>
        </w:tc>
        <w:tc>
          <w:tcPr>
            <w:tcW w:w="11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E4815" w:rsidRDefault="00A95337" w:rsidP="00A7758C">
            <w:pPr>
              <w:widowControl w:val="0"/>
              <w:rPr>
                <w:rFonts w:hint="eastAsia"/>
              </w:rPr>
            </w:pPr>
            <w:r w:rsidRPr="00C10C3A">
              <w:rPr>
                <w:rFonts w:ascii="Times New Roman" w:hAnsi="Times New Roman"/>
                <w:sz w:val="28"/>
                <w:szCs w:val="28"/>
              </w:rPr>
              <w:t xml:space="preserve">     </w:t>
            </w:r>
            <w:r w:rsidR="00A7758C">
              <w:rPr>
                <w:rFonts w:ascii="Times New Roman" w:hAnsi="Times New Roman"/>
                <w:sz w:val="28"/>
                <w:szCs w:val="28"/>
              </w:rPr>
              <w:t>23,9</w:t>
            </w:r>
          </w:p>
        </w:tc>
      </w:tr>
    </w:tbl>
    <w:p w:rsidR="00A95337" w:rsidRDefault="00A95337" w:rsidP="00DA1A3E">
      <w:pPr>
        <w:spacing w:after="200" w:line="276" w:lineRule="auto"/>
        <w:jc w:val="center"/>
        <w:rPr>
          <w:rFonts w:hint="eastAsia"/>
        </w:rPr>
      </w:pPr>
    </w:p>
    <w:sectPr w:rsidR="00A95337" w:rsidSect="000E4815">
      <w:pgSz w:w="11906" w:h="16838"/>
      <w:pgMar w:top="1134" w:right="572" w:bottom="1134"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20B0604020202020204"/>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A7A"/>
    <w:rsid w:val="00052945"/>
    <w:rsid w:val="00082C4A"/>
    <w:rsid w:val="000B3D54"/>
    <w:rsid w:val="000E4815"/>
    <w:rsid w:val="00103D20"/>
    <w:rsid w:val="00106319"/>
    <w:rsid w:val="00154C2C"/>
    <w:rsid w:val="0018002D"/>
    <w:rsid w:val="001F18A8"/>
    <w:rsid w:val="00207AC0"/>
    <w:rsid w:val="00253717"/>
    <w:rsid w:val="002B754D"/>
    <w:rsid w:val="00384A27"/>
    <w:rsid w:val="00396010"/>
    <w:rsid w:val="004A4A9F"/>
    <w:rsid w:val="004E1AB2"/>
    <w:rsid w:val="00513A25"/>
    <w:rsid w:val="005F0493"/>
    <w:rsid w:val="00622AA3"/>
    <w:rsid w:val="006B135F"/>
    <w:rsid w:val="006E51AA"/>
    <w:rsid w:val="006F25EE"/>
    <w:rsid w:val="006F3DA9"/>
    <w:rsid w:val="007624AE"/>
    <w:rsid w:val="007877F1"/>
    <w:rsid w:val="007A5622"/>
    <w:rsid w:val="00816A40"/>
    <w:rsid w:val="008512A1"/>
    <w:rsid w:val="008F63CE"/>
    <w:rsid w:val="00994FF3"/>
    <w:rsid w:val="009B76DF"/>
    <w:rsid w:val="00A21641"/>
    <w:rsid w:val="00A46680"/>
    <w:rsid w:val="00A7758C"/>
    <w:rsid w:val="00A95337"/>
    <w:rsid w:val="00B226F4"/>
    <w:rsid w:val="00C10C3A"/>
    <w:rsid w:val="00C95077"/>
    <w:rsid w:val="00CC11F9"/>
    <w:rsid w:val="00CD70FE"/>
    <w:rsid w:val="00CF026F"/>
    <w:rsid w:val="00D3654F"/>
    <w:rsid w:val="00D46685"/>
    <w:rsid w:val="00D64967"/>
    <w:rsid w:val="00DA1A3E"/>
    <w:rsid w:val="00E2218D"/>
    <w:rsid w:val="00E23DA5"/>
    <w:rsid w:val="00E918F5"/>
    <w:rsid w:val="00E91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EF5C52A"/>
  <w15:docId w15:val="{68A723ED-F9D3-4B20-ACF9-27FA1DCE8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815"/>
    <w:pPr>
      <w:suppressAutoHyphens/>
    </w:pPr>
    <w:rPr>
      <w:rFonts w:ascii="Liberation Serif" w:eastAsia="NSimSun" w:hAnsi="Liberation Serif" w:cs="Arial"/>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0E4815"/>
  </w:style>
  <w:style w:type="character" w:customStyle="1" w:styleId="a3">
    <w:name w:val="Символ нумерации"/>
    <w:rsid w:val="000E4815"/>
  </w:style>
  <w:style w:type="character" w:styleId="a4">
    <w:name w:val="Hyperlink"/>
    <w:rsid w:val="000E4815"/>
    <w:rPr>
      <w:color w:val="000080"/>
      <w:u w:val="single"/>
    </w:rPr>
  </w:style>
  <w:style w:type="character" w:customStyle="1" w:styleId="211pt">
    <w:name w:val="Основной текст (2) + 11 pt"/>
    <w:basedOn w:val="1"/>
    <w:rsid w:val="000E4815"/>
    <w:rPr>
      <w:rFonts w:ascii="Times New Roman" w:hAnsi="Times New Roman" w:cs="Times New Roman"/>
      <w:color w:val="000000"/>
      <w:spacing w:val="0"/>
      <w:w w:val="100"/>
      <w:sz w:val="22"/>
      <w:szCs w:val="22"/>
      <w:u w:val="none"/>
      <w:lang w:val="ru-RU" w:eastAsia="ru-RU"/>
    </w:rPr>
  </w:style>
  <w:style w:type="character" w:customStyle="1" w:styleId="10">
    <w:name w:val="Строгий1"/>
    <w:basedOn w:val="1"/>
    <w:rsid w:val="000E4815"/>
    <w:rPr>
      <w:b/>
      <w:bCs/>
    </w:rPr>
  </w:style>
  <w:style w:type="paragraph" w:customStyle="1" w:styleId="11">
    <w:name w:val="Заголовок1"/>
    <w:basedOn w:val="a"/>
    <w:next w:val="a5"/>
    <w:rsid w:val="000E4815"/>
    <w:pPr>
      <w:keepNext/>
      <w:spacing w:before="240" w:after="120"/>
    </w:pPr>
    <w:rPr>
      <w:rFonts w:ascii="Liberation Sans" w:eastAsia="Microsoft YaHei" w:hAnsi="Liberation Sans"/>
      <w:sz w:val="28"/>
      <w:szCs w:val="28"/>
    </w:rPr>
  </w:style>
  <w:style w:type="paragraph" w:styleId="a5">
    <w:name w:val="Body Text"/>
    <w:basedOn w:val="a"/>
    <w:rsid w:val="000E4815"/>
    <w:pPr>
      <w:spacing w:after="140" w:line="276" w:lineRule="auto"/>
    </w:pPr>
  </w:style>
  <w:style w:type="paragraph" w:styleId="a6">
    <w:name w:val="List"/>
    <w:basedOn w:val="a5"/>
    <w:rsid w:val="000E4815"/>
  </w:style>
  <w:style w:type="paragraph" w:styleId="a7">
    <w:name w:val="caption"/>
    <w:basedOn w:val="a"/>
    <w:qFormat/>
    <w:rsid w:val="000E4815"/>
    <w:pPr>
      <w:suppressLineNumbers/>
      <w:spacing w:before="120" w:after="120"/>
    </w:pPr>
    <w:rPr>
      <w:i/>
      <w:iCs/>
    </w:rPr>
  </w:style>
  <w:style w:type="paragraph" w:customStyle="1" w:styleId="2">
    <w:name w:val="Указатель2"/>
    <w:basedOn w:val="a"/>
    <w:rsid w:val="000E4815"/>
    <w:pPr>
      <w:suppressLineNumbers/>
    </w:pPr>
  </w:style>
  <w:style w:type="paragraph" w:customStyle="1" w:styleId="12">
    <w:name w:val="Название объекта1"/>
    <w:basedOn w:val="a"/>
    <w:rsid w:val="000E4815"/>
    <w:pPr>
      <w:suppressLineNumbers/>
      <w:spacing w:before="120" w:after="120"/>
    </w:pPr>
    <w:rPr>
      <w:i/>
      <w:iCs/>
    </w:rPr>
  </w:style>
  <w:style w:type="paragraph" w:customStyle="1" w:styleId="13">
    <w:name w:val="Указатель1"/>
    <w:basedOn w:val="a"/>
    <w:rsid w:val="000E4815"/>
    <w:pPr>
      <w:suppressLineNumbers/>
    </w:pPr>
  </w:style>
  <w:style w:type="paragraph" w:customStyle="1" w:styleId="a8">
    <w:name w:val="Содержимое таблицы"/>
    <w:basedOn w:val="a"/>
    <w:rsid w:val="000E4815"/>
    <w:pPr>
      <w:widowControl w:val="0"/>
      <w:suppressLineNumbers/>
    </w:pPr>
  </w:style>
  <w:style w:type="paragraph" w:customStyle="1" w:styleId="a9">
    <w:name w:val="Заголовок таблицы"/>
    <w:basedOn w:val="a8"/>
    <w:rsid w:val="000E4815"/>
    <w:pPr>
      <w:jc w:val="center"/>
    </w:pPr>
    <w:rPr>
      <w:b/>
      <w:bCs/>
    </w:rPr>
  </w:style>
  <w:style w:type="paragraph" w:customStyle="1" w:styleId="14">
    <w:name w:val="Основной текст1"/>
    <w:basedOn w:val="a"/>
    <w:rsid w:val="000E4815"/>
    <w:pPr>
      <w:widowControl w:val="0"/>
      <w:shd w:val="clear" w:color="auto" w:fill="FFFFFF"/>
      <w:ind w:firstLine="400"/>
    </w:pPr>
    <w:rPr>
      <w:rFonts w:ascii="Times New Roman" w:eastAsia="Times New Roman" w:hAnsi="Times New Roman" w:cs="Times New Roman"/>
      <w:sz w:val="28"/>
      <w:szCs w:val="28"/>
    </w:rPr>
  </w:style>
  <w:style w:type="paragraph" w:customStyle="1" w:styleId="ConsPlusNormal">
    <w:name w:val="ConsPlusNormal"/>
    <w:qFormat/>
    <w:rsid w:val="000E4815"/>
    <w:pPr>
      <w:widowControl w:val="0"/>
      <w:suppressAutoHyphens/>
    </w:pPr>
    <w:rPr>
      <w:rFonts w:ascii="Arial" w:hAnsi="Arial" w:cs="Calibri"/>
      <w:kern w:val="2"/>
      <w:lang w:bidi="hi-IN"/>
    </w:rPr>
  </w:style>
  <w:style w:type="paragraph" w:customStyle="1" w:styleId="ConsPlusTitle">
    <w:name w:val="ConsPlusTitle"/>
    <w:rsid w:val="000E4815"/>
    <w:pPr>
      <w:widowControl w:val="0"/>
      <w:suppressAutoHyphens/>
    </w:pPr>
    <w:rPr>
      <w:rFonts w:ascii="Arial" w:hAnsi="Arial" w:cs="Arial"/>
      <w:b/>
      <w:bCs/>
      <w:kern w:val="2"/>
      <w:lang w:bidi="hi-IN"/>
    </w:rPr>
  </w:style>
  <w:style w:type="paragraph" w:customStyle="1" w:styleId="15">
    <w:name w:val="Без интервала1"/>
    <w:rsid w:val="000E4815"/>
    <w:pPr>
      <w:suppressAutoHyphens/>
    </w:pPr>
    <w:rPr>
      <w:rFonts w:ascii="Liberation Serif" w:eastAsia="NSimSun" w:hAnsi="Liberation Serif" w:cs="Arial"/>
      <w:kern w:val="2"/>
      <w:sz w:val="24"/>
      <w:szCs w:val="24"/>
      <w:lang w:eastAsia="zh-CN" w:bidi="hi-IN"/>
    </w:rPr>
  </w:style>
  <w:style w:type="paragraph" w:styleId="aa">
    <w:name w:val="Balloon Text"/>
    <w:basedOn w:val="a"/>
    <w:link w:val="ab"/>
    <w:uiPriority w:val="99"/>
    <w:semiHidden/>
    <w:unhideWhenUsed/>
    <w:rsid w:val="006E51AA"/>
    <w:rPr>
      <w:rFonts w:ascii="Segoe UI" w:hAnsi="Segoe UI" w:cs="Mangal"/>
      <w:sz w:val="18"/>
      <w:szCs w:val="16"/>
    </w:rPr>
  </w:style>
  <w:style w:type="character" w:customStyle="1" w:styleId="ab">
    <w:name w:val="Текст выноски Знак"/>
    <w:basedOn w:val="a0"/>
    <w:link w:val="aa"/>
    <w:uiPriority w:val="99"/>
    <w:semiHidden/>
    <w:rsid w:val="006E51AA"/>
    <w:rPr>
      <w:rFonts w:ascii="Segoe UI" w:eastAsia="NSimSun" w:hAnsi="Segoe UI" w:cs="Mangal"/>
      <w:kern w:val="2"/>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25D0%25A1%25D0%25BF%25D0%25B5%25D1%2586%25D0%25B8%25D0%25B0%25D0%25BB%25D0%25B8%25D1%2581%25D1%2582\Downloads\13.08.2020)%7b&#1050;&#1086;&#1085;&#1089;&#1091;&#1083;&#1100;&#1090;&#1072;&#1085;&#1090;&#1055;&#1083;&#1102;&#1089;%7d" TargetMode="External"/><Relationship Id="rId13" Type="http://schemas.openxmlformats.org/officeDocument/2006/relationships/hyperlink" Target="https://login.consultant.ru/link/?req=doc&amp;base=LAW&amp;n=189617&amp;date=26.09.2023" TargetMode="External"/><Relationship Id="rId18" Type="http://schemas.openxmlformats.org/officeDocument/2006/relationships/hyperlink" Target="https://login.consultant.ru/link/?req=doc&amp;base=RLAW016&amp;n=113382&amp;date=26.09.202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DAF29A573257C0EB59F7396D4190141C92D4AB43DA091F0C5CE443EE4A17D50C0DDB516258EAB3B49AA975534D70VCC" TargetMode="External"/><Relationship Id="rId12" Type="http://schemas.openxmlformats.org/officeDocument/2006/relationships/hyperlink" Target="https://login.consultant.ru/link/?req=doc&amp;base=LAW&amp;n=454239&amp;date=26.09.2023&amp;dst=18668&amp;field=134" TargetMode="External"/><Relationship Id="rId17" Type="http://schemas.openxmlformats.org/officeDocument/2006/relationships/hyperlink" Target="https://login.consultant.ru/link/?req=doc&amp;base=LAW&amp;n=454028&amp;date=26.09.2023&amp;dst=616&amp;field=134" TargetMode="External"/><Relationship Id="rId2" Type="http://schemas.openxmlformats.org/officeDocument/2006/relationships/styles" Target="styles.xml"/><Relationship Id="rId16" Type="http://schemas.openxmlformats.org/officeDocument/2006/relationships/hyperlink" Target="https://login.consultant.ru/link/?req=doc&amp;base=LAW&amp;n=454239&amp;date=26.09.2023&amp;dst=18668&amp;field=13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DAF29A573257C0EB59F7396D4190141C92D4AB43DA091F0C5CE443EE4A17D50C0DDB516258EAB3B49AA975534D70VCC" TargetMode="External"/><Relationship Id="rId11" Type="http://schemas.openxmlformats.org/officeDocument/2006/relationships/hyperlink" Target="https://login.consultant.ru/link/?req=doc&amp;base=LAW&amp;n=454028&amp;date=26.09.2023&amp;dst=616&amp;field=134" TargetMode="External"/><Relationship Id="rId5" Type="http://schemas.openxmlformats.org/officeDocument/2006/relationships/hyperlink" Target="https://login.consultant.ru/link/?req=doc&amp;base=LAW&amp;n=454028&amp;date=26.09.2023&amp;dst=616&amp;field=134" TargetMode="External"/><Relationship Id="rId15" Type="http://schemas.openxmlformats.org/officeDocument/2006/relationships/hyperlink" Target="https://login.consultant.ru/link/?req=doc&amp;base=LAW&amp;n=454028&amp;date=26.09.2023&amp;dst=616&amp;field=134" TargetMode="External"/><Relationship Id="rId10" Type="http://schemas.openxmlformats.org/officeDocument/2006/relationships/hyperlink" Target="https://login.consultant.ru/link/?req=doc&amp;base=LAW&amp;n=454028&amp;date=26.09.2023&amp;dst=616&amp;field=134" TargetMode="External"/><Relationship Id="rId19" Type="http://schemas.openxmlformats.org/officeDocument/2006/relationships/hyperlink" Target="https://login.consultant.ru/link/?req=doc&amp;base=RLAW016&amp;n=101942&amp;date=26.09.2023" TargetMode="External"/><Relationship Id="rId4" Type="http://schemas.openxmlformats.org/officeDocument/2006/relationships/webSettings" Target="webSettings.xml"/><Relationship Id="rId9" Type="http://schemas.openxmlformats.org/officeDocument/2006/relationships/hyperlink" Target="file:///C:\Users\%25D0%25A1%25D0%25BF%25D0%25B5%25D1%2586%25D0%25B8%25D0%25B0%25D0%25BB%25D0%25B8%25D1%2581%25D1%2582\Downloads\2.1.1" TargetMode="External"/><Relationship Id="rId14" Type="http://schemas.openxmlformats.org/officeDocument/2006/relationships/hyperlink" Target="https://login.consultant.ru/link/?req=doc&amp;base=LAW&amp;n=454028&amp;date=26.09.2023&amp;dst=616&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A3F68-4ACF-454B-A3C9-EBA20E360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990</TotalTime>
  <Pages>26</Pages>
  <Words>11234</Words>
  <Characters>64035</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parfenov</dc:creator>
  <cp:lastModifiedBy>User</cp:lastModifiedBy>
  <cp:revision>34</cp:revision>
  <cp:lastPrinted>2024-02-14T09:26:00Z</cp:lastPrinted>
  <dcterms:created xsi:type="dcterms:W3CDTF">2024-02-07T08:08:00Z</dcterms:created>
  <dcterms:modified xsi:type="dcterms:W3CDTF">2024-03-12T07:47:00Z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ies>
</file>