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8D8" w:rsidRDefault="007757C4" w:rsidP="00315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25.01.2024</w:t>
      </w:r>
      <w:r w:rsidR="00315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3158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58D8" w:rsidRPr="001D7A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3158D8" w:rsidRPr="001D7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158D8" w:rsidRPr="001D7A9C" w:rsidRDefault="003158D8" w:rsidP="003158D8">
      <w:pPr>
        <w:spacing w:after="0" w:line="240" w:lineRule="auto"/>
        <w:contextualSpacing/>
        <w:jc w:val="center"/>
        <w:rPr>
          <w:rFonts w:ascii="Arial Rounded MT Bold" w:hAnsi="Arial Rounded MT Bold" w:cs="Times New Roman"/>
          <w:sz w:val="24"/>
          <w:szCs w:val="24"/>
        </w:rPr>
      </w:pPr>
      <w:r w:rsidRPr="001D7A9C">
        <w:rPr>
          <w:rFonts w:ascii="Arial" w:hAnsi="Arial" w:cs="Arial"/>
          <w:sz w:val="24"/>
          <w:szCs w:val="24"/>
        </w:rPr>
        <w:t>с</w:t>
      </w:r>
      <w:r w:rsidRPr="001D7A9C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1D7A9C">
        <w:rPr>
          <w:rFonts w:ascii="Arial" w:hAnsi="Arial" w:cs="Arial"/>
          <w:sz w:val="24"/>
          <w:szCs w:val="24"/>
        </w:rPr>
        <w:t>Волчиха</w:t>
      </w:r>
    </w:p>
    <w:p w:rsidR="003158D8" w:rsidRPr="001A6BD0" w:rsidRDefault="003158D8" w:rsidP="003158D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3158D8" w:rsidRDefault="003158D8" w:rsidP="003158D8">
      <w:pPr>
        <w:tabs>
          <w:tab w:val="left" w:pos="240"/>
        </w:tabs>
        <w:spacing w:after="0" w:line="240" w:lineRule="auto"/>
        <w:contextualSpacing/>
        <w:rPr>
          <w:sz w:val="28"/>
          <w:szCs w:val="28"/>
        </w:rPr>
      </w:pPr>
    </w:p>
    <w:p w:rsidR="003158D8" w:rsidRPr="001A6BD0" w:rsidRDefault="003158D8" w:rsidP="003158D8">
      <w:pPr>
        <w:tabs>
          <w:tab w:val="left" w:pos="240"/>
        </w:tabs>
        <w:spacing w:after="0" w:line="240" w:lineRule="auto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4690"/>
        <w:gridCol w:w="4881"/>
      </w:tblGrid>
      <w:tr w:rsidR="003158D8" w:rsidRPr="001A6BD0" w:rsidTr="004B68DE">
        <w:tc>
          <w:tcPr>
            <w:tcW w:w="4788" w:type="dxa"/>
          </w:tcPr>
          <w:p w:rsidR="003158D8" w:rsidRPr="00D86D09" w:rsidRDefault="007D3AE5" w:rsidP="007D3AE5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AE5">
              <w:rPr>
                <w:rFonts w:ascii="Times New Roman" w:hAnsi="Times New Roman"/>
                <w:color w:val="000000"/>
                <w:sz w:val="28"/>
                <w:szCs w:val="28"/>
              </w:rPr>
              <w:t>О финансовых условиях осуществления закупок товаров, работ, услуг за счет средств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CB4D79" w:rsidRPr="00CB4D79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Волчихинск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r w:rsidR="00CB4D79" w:rsidRPr="00CB4D79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Алтайского  края</w:t>
            </w:r>
          </w:p>
        </w:tc>
        <w:tc>
          <w:tcPr>
            <w:tcW w:w="5066" w:type="dxa"/>
          </w:tcPr>
          <w:p w:rsidR="003158D8" w:rsidRPr="00D86D09" w:rsidRDefault="003158D8" w:rsidP="004B68DE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58D8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8D8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8D8" w:rsidRPr="001A6BD0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6BB" w:rsidRDefault="007D3AE5" w:rsidP="003158D8">
      <w:pPr>
        <w:pStyle w:val="23"/>
        <w:shd w:val="clear" w:color="auto" w:fill="auto"/>
        <w:tabs>
          <w:tab w:val="left" w:pos="0"/>
        </w:tabs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D3AE5">
        <w:rPr>
          <w:rFonts w:ascii="Times New Roman" w:hAnsi="Times New Roman"/>
          <w:color w:val="000000"/>
          <w:sz w:val="28"/>
          <w:szCs w:val="28"/>
        </w:rPr>
        <w:t xml:space="preserve">целях повышения эффективности осуществления закупок товаров, работ, услуг для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7D3AE5">
        <w:rPr>
          <w:rFonts w:ascii="Times New Roman" w:hAnsi="Times New Roman"/>
          <w:color w:val="000000"/>
          <w:sz w:val="28"/>
          <w:szCs w:val="28"/>
        </w:rPr>
        <w:t xml:space="preserve"> нужд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CB4D79">
        <w:rPr>
          <w:rStyle w:val="StrongEmphasis"/>
          <w:rFonts w:ascii="Times New Roman" w:hAnsi="Times New Roman" w:cs="Times New Roman"/>
          <w:b w:val="0"/>
          <w:sz w:val="28"/>
          <w:szCs w:val="28"/>
        </w:rPr>
        <w:t>Волчихинск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ий</w:t>
      </w:r>
      <w:r w:rsidRPr="00CB4D79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район Алтайского  края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,</w:t>
      </w:r>
      <w:r w:rsidR="003158D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158D8" w:rsidRDefault="003158D8" w:rsidP="001A26BB">
      <w:pPr>
        <w:pStyle w:val="2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 о с т а н о в л я е т</w:t>
      </w:r>
      <w:r w:rsidRPr="001A6BD0">
        <w:rPr>
          <w:rFonts w:ascii="Times New Roman" w:hAnsi="Times New Roman"/>
          <w:color w:val="000000"/>
          <w:sz w:val="28"/>
          <w:szCs w:val="28"/>
        </w:rPr>
        <w:t>:</w:t>
      </w:r>
    </w:p>
    <w:p w:rsidR="007D3AE5" w:rsidRPr="007D3AE5" w:rsidRDefault="007D3AE5" w:rsidP="007D3AE5">
      <w:pPr>
        <w:shd w:val="clear" w:color="auto" w:fill="FFFB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заказчики,</w:t>
      </w:r>
      <w:r w:rsidR="007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получатели средств районного бюджета,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и автономные учреждения и иные юридические лица, осуществляющие закупки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«Федеральный закон») при заключении </w:t>
      </w:r>
      <w:r w:rsidR="0088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(договоров) (далее – «</w:t>
      </w:r>
      <w:r w:rsidR="0088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контракт») на поставку товаров, выполнение работ, оказание услуг вправе предусматривать авансовые платежи:</w:t>
      </w:r>
    </w:p>
    <w:p w:rsidR="007D3AE5" w:rsidRPr="007D3AE5" w:rsidRDefault="007D3AE5" w:rsidP="007D3AE5">
      <w:pPr>
        <w:shd w:val="clear" w:color="auto" w:fill="FFFB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до 100 процентов суммы </w:t>
      </w:r>
      <w:r w:rsid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контракта, но не более бюджетных ассигнований, доведенных на соответствующий финансовый год (объема финансового обеспечения, предусмотренного соглашением о предоставлении субсидии), - по </w:t>
      </w:r>
      <w:r w:rsid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контрактам на оказание услуг связи,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служащих, на обучение на курсах повышения квалификации, на приобретение авиа-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документации и проверки достоверности определения сметной стоимости объекта</w:t>
      </w:r>
      <w:r w:rsidR="000D2647" w:rsidRPr="000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оплату организационных взносов</w:t>
      </w:r>
      <w:r w:rsidR="000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оплату договоров</w:t>
      </w:r>
      <w:r w:rsidR="000D2647" w:rsidRPr="000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3AE5" w:rsidRPr="007D3AE5" w:rsidRDefault="007D3AE5" w:rsidP="007D3AE5">
      <w:pPr>
        <w:shd w:val="clear" w:color="auto" w:fill="FFFB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до 30 процентов суммы </w:t>
      </w:r>
      <w:r w:rsidR="007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контракта, но не более 30 процентов бюджетных ассигнований, доведенных на соответствующий финансовый год (объема финансового обеспечения, предусмотренного соглашением о предоставлении субсидии), по остальным </w:t>
      </w:r>
      <w:r w:rsid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контрактам</w:t>
      </w:r>
      <w:r w:rsidR="007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иное не предусмотрено нормативными правовыми актами Российской Федерации и Алтайского края.</w:t>
      </w:r>
    </w:p>
    <w:p w:rsidR="004718AB" w:rsidRP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распространяет свое действие на правоотношения, возникшие с 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A26B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6BB" w:rsidRPr="001A26BB" w:rsidRDefault="001A26BB" w:rsidP="001A26BB">
      <w:pPr>
        <w:pStyle w:val="23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26BB">
        <w:rPr>
          <w:rFonts w:ascii="Times New Roman" w:hAnsi="Times New Roman"/>
          <w:color w:val="000000"/>
          <w:sz w:val="28"/>
          <w:szCs w:val="28"/>
        </w:rPr>
        <w:t xml:space="preserve">И.О. главы района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A26B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А.И. Авцинов</w:t>
      </w:r>
    </w:p>
    <w:p w:rsidR="003158D8" w:rsidRDefault="003158D8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sectPr w:rsidR="0047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3B05"/>
    <w:multiLevelType w:val="hybridMultilevel"/>
    <w:tmpl w:val="5A46A998"/>
    <w:lvl w:ilvl="0" w:tplc="44CE2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93"/>
    <w:rsid w:val="00051A1C"/>
    <w:rsid w:val="000D2647"/>
    <w:rsid w:val="001A26BB"/>
    <w:rsid w:val="002E3E3F"/>
    <w:rsid w:val="003158D8"/>
    <w:rsid w:val="00323D93"/>
    <w:rsid w:val="003D2696"/>
    <w:rsid w:val="004718AB"/>
    <w:rsid w:val="00473E2A"/>
    <w:rsid w:val="004778FF"/>
    <w:rsid w:val="007757C4"/>
    <w:rsid w:val="007A542E"/>
    <w:rsid w:val="007D3AE5"/>
    <w:rsid w:val="007D7718"/>
    <w:rsid w:val="00887392"/>
    <w:rsid w:val="00A37A29"/>
    <w:rsid w:val="00A87E47"/>
    <w:rsid w:val="00C63552"/>
    <w:rsid w:val="00CA2584"/>
    <w:rsid w:val="00CB4D79"/>
    <w:rsid w:val="00CD0D47"/>
    <w:rsid w:val="00DE5E79"/>
    <w:rsid w:val="00EB56B0"/>
    <w:rsid w:val="00F0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8"/>
  </w:style>
  <w:style w:type="paragraph" w:styleId="1">
    <w:name w:val="heading 1"/>
    <w:basedOn w:val="a"/>
    <w:next w:val="a"/>
    <w:link w:val="10"/>
    <w:uiPriority w:val="9"/>
    <w:qFormat/>
    <w:rsid w:val="004778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F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F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F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F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F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F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778F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778F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778F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778F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778F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8F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8F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778F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8F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778F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778FF"/>
    <w:rPr>
      <w:b/>
      <w:bCs/>
    </w:rPr>
  </w:style>
  <w:style w:type="character" w:styleId="a9">
    <w:name w:val="Emphasis"/>
    <w:uiPriority w:val="20"/>
    <w:qFormat/>
    <w:rsid w:val="004778FF"/>
    <w:rPr>
      <w:i/>
      <w:iCs/>
    </w:rPr>
  </w:style>
  <w:style w:type="paragraph" w:styleId="aa">
    <w:name w:val="No Spacing"/>
    <w:uiPriority w:val="1"/>
    <w:qFormat/>
    <w:rsid w:val="004778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8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F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778F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778F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778F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778FF"/>
    <w:rPr>
      <w:i/>
      <w:iCs/>
      <w:color w:val="808080"/>
    </w:rPr>
  </w:style>
  <w:style w:type="character" w:styleId="af">
    <w:name w:val="Intense Emphasis"/>
    <w:uiPriority w:val="21"/>
    <w:qFormat/>
    <w:rsid w:val="004778F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778F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778F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778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8FF"/>
    <w:pPr>
      <w:outlineLvl w:val="9"/>
    </w:pPr>
  </w:style>
  <w:style w:type="character" w:customStyle="1" w:styleId="af4">
    <w:name w:val="Основной текст_"/>
    <w:link w:val="23"/>
    <w:uiPriority w:val="99"/>
    <w:locked/>
    <w:rsid w:val="003158D8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3158D8"/>
    <w:pPr>
      <w:widowControl w:val="0"/>
      <w:shd w:val="clear" w:color="auto" w:fill="FFFFFF"/>
      <w:spacing w:after="0" w:line="240" w:lineRule="atLeast"/>
    </w:pPr>
    <w:rPr>
      <w:sz w:val="26"/>
    </w:rPr>
  </w:style>
  <w:style w:type="paragraph" w:customStyle="1" w:styleId="Textbody">
    <w:name w:val="Text body"/>
    <w:basedOn w:val="a"/>
    <w:rsid w:val="00C63552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63552"/>
    <w:rPr>
      <w:b/>
      <w:bCs/>
    </w:rPr>
  </w:style>
  <w:style w:type="paragraph" w:customStyle="1" w:styleId="Standard">
    <w:name w:val="Standard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73E2A"/>
    <w:pPr>
      <w:suppressLineNumbers/>
    </w:pPr>
  </w:style>
  <w:style w:type="paragraph" w:styleId="af5">
    <w:name w:val="Normal (Web)"/>
    <w:basedOn w:val="a"/>
    <w:uiPriority w:val="99"/>
    <w:unhideWhenUsed/>
    <w:rsid w:val="0047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73E2A"/>
    <w:rPr>
      <w:color w:val="0000FF"/>
      <w:u w:val="single"/>
    </w:rPr>
  </w:style>
  <w:style w:type="table" w:styleId="af7">
    <w:name w:val="Table Grid"/>
    <w:basedOn w:val="a1"/>
    <w:uiPriority w:val="59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8"/>
  </w:style>
  <w:style w:type="paragraph" w:styleId="1">
    <w:name w:val="heading 1"/>
    <w:basedOn w:val="a"/>
    <w:next w:val="a"/>
    <w:link w:val="10"/>
    <w:uiPriority w:val="9"/>
    <w:qFormat/>
    <w:rsid w:val="004778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F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F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F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F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F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F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778F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778F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778F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778F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778F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8F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8F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778F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8F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778F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778FF"/>
    <w:rPr>
      <w:b/>
      <w:bCs/>
    </w:rPr>
  </w:style>
  <w:style w:type="character" w:styleId="a9">
    <w:name w:val="Emphasis"/>
    <w:uiPriority w:val="20"/>
    <w:qFormat/>
    <w:rsid w:val="004778FF"/>
    <w:rPr>
      <w:i/>
      <w:iCs/>
    </w:rPr>
  </w:style>
  <w:style w:type="paragraph" w:styleId="aa">
    <w:name w:val="No Spacing"/>
    <w:uiPriority w:val="1"/>
    <w:qFormat/>
    <w:rsid w:val="004778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8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F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778F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778F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778F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778FF"/>
    <w:rPr>
      <w:i/>
      <w:iCs/>
      <w:color w:val="808080"/>
    </w:rPr>
  </w:style>
  <w:style w:type="character" w:styleId="af">
    <w:name w:val="Intense Emphasis"/>
    <w:uiPriority w:val="21"/>
    <w:qFormat/>
    <w:rsid w:val="004778F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778F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778F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778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8FF"/>
    <w:pPr>
      <w:outlineLvl w:val="9"/>
    </w:pPr>
  </w:style>
  <w:style w:type="character" w:customStyle="1" w:styleId="af4">
    <w:name w:val="Основной текст_"/>
    <w:link w:val="23"/>
    <w:uiPriority w:val="99"/>
    <w:locked/>
    <w:rsid w:val="003158D8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3158D8"/>
    <w:pPr>
      <w:widowControl w:val="0"/>
      <w:shd w:val="clear" w:color="auto" w:fill="FFFFFF"/>
      <w:spacing w:after="0" w:line="240" w:lineRule="atLeast"/>
    </w:pPr>
    <w:rPr>
      <w:sz w:val="26"/>
    </w:rPr>
  </w:style>
  <w:style w:type="paragraph" w:customStyle="1" w:styleId="Textbody">
    <w:name w:val="Text body"/>
    <w:basedOn w:val="a"/>
    <w:rsid w:val="00C63552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63552"/>
    <w:rPr>
      <w:b/>
      <w:bCs/>
    </w:rPr>
  </w:style>
  <w:style w:type="paragraph" w:customStyle="1" w:styleId="Standard">
    <w:name w:val="Standard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73E2A"/>
    <w:pPr>
      <w:suppressLineNumbers/>
    </w:pPr>
  </w:style>
  <w:style w:type="paragraph" w:styleId="af5">
    <w:name w:val="Normal (Web)"/>
    <w:basedOn w:val="a"/>
    <w:uiPriority w:val="99"/>
    <w:unhideWhenUsed/>
    <w:rsid w:val="0047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73E2A"/>
    <w:rPr>
      <w:color w:val="0000FF"/>
      <w:u w:val="single"/>
    </w:rPr>
  </w:style>
  <w:style w:type="table" w:styleId="af7">
    <w:name w:val="Table Grid"/>
    <w:basedOn w:val="a1"/>
    <w:uiPriority w:val="59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2024-01-25T04:59:00Z</cp:lastPrinted>
  <dcterms:created xsi:type="dcterms:W3CDTF">2024-01-26T02:15:00Z</dcterms:created>
  <dcterms:modified xsi:type="dcterms:W3CDTF">2024-01-26T02:15:00Z</dcterms:modified>
</cp:coreProperties>
</file>