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B3" w:rsidRDefault="000179B3" w:rsidP="00017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БЕРЕЗОВСКОГО СЕЛЬСОВЕТА</w:t>
      </w:r>
    </w:p>
    <w:p w:rsidR="000179B3" w:rsidRDefault="000179B3" w:rsidP="00017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</w:p>
    <w:p w:rsidR="000179B3" w:rsidRDefault="000179B3" w:rsidP="00017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13</w:t>
      </w: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</w:p>
    <w:p w:rsidR="000179B3" w:rsidRDefault="000179B3" w:rsidP="000179B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августа  2023г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ерёзовский</w:t>
      </w: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  <w:r w:rsidRPr="00182D77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6.05pt;width:330.75pt;height:1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0179B3" w:rsidRDefault="000179B3" w:rsidP="000179B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Совета депутатов № 29 от 26.12.2022г</w:t>
                  </w:r>
                </w:p>
                <w:p w:rsidR="000179B3" w:rsidRDefault="000179B3" w:rsidP="000179B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на 2023год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179B3" w:rsidRDefault="000179B3" w:rsidP="000179B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</w:p>
    <w:p w:rsidR="000179B3" w:rsidRDefault="000179B3" w:rsidP="000179B3">
      <w:pPr>
        <w:rPr>
          <w:rFonts w:ascii="Times New Roman" w:hAnsi="Times New Roman" w:cs="Times New Roman"/>
          <w:sz w:val="24"/>
          <w:szCs w:val="24"/>
        </w:rPr>
      </w:pP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изменения в решение Совета депутатов № 29 от 26.12.2022г</w:t>
      </w: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2023 год.</w:t>
      </w: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на 2022 год:</w:t>
      </w: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прогнозируемый общий объем доходов бюджета поселения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2291,9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 объем межбюджетных трансфертов получаемых из других бюджетов  </w:t>
      </w:r>
      <w:r>
        <w:rPr>
          <w:rFonts w:ascii="Times New Roman" w:hAnsi="Times New Roman" w:cs="Times New Roman"/>
          <w:sz w:val="28"/>
          <w:szCs w:val="28"/>
          <w:u w:val="single"/>
        </w:rPr>
        <w:t>1499,4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т.ч. средства дорожных фондов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459,8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2291,9</w:t>
      </w:r>
      <w:r>
        <w:rPr>
          <w:rFonts w:ascii="Times New Roman" w:hAnsi="Times New Roman" w:cs="Times New Roman"/>
          <w:sz w:val="28"/>
          <w:szCs w:val="28"/>
        </w:rPr>
        <w:t xml:space="preserve">тыс. рублей; в т.ч. средства дорожных фондов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459,8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179B3" w:rsidRDefault="000179B3" w:rsidP="000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Приложение № 2 , приложение № 3 , приложение № 4 ,     изложить в новой редакции.</w:t>
      </w:r>
    </w:p>
    <w:p w:rsidR="000179B3" w:rsidRDefault="000179B3" w:rsidP="000179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сельсовета  </w:t>
      </w:r>
      <w:proofErr w:type="spellStart"/>
      <w:r>
        <w:rPr>
          <w:rFonts w:ascii="Times New Roman" w:hAnsi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В.Ю.</w:t>
      </w:r>
    </w:p>
    <w:p w:rsidR="000179B3" w:rsidRDefault="000179B3" w:rsidP="000179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Обнародовать данное решение в установленном порядке.</w:t>
      </w:r>
    </w:p>
    <w:p w:rsidR="000179B3" w:rsidRDefault="000179B3" w:rsidP="000179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79B3" w:rsidRDefault="000179B3" w:rsidP="000179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79B3" w:rsidRDefault="000179B3" w:rsidP="0001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p w:rsidR="000179B3" w:rsidRDefault="000179B3" w:rsidP="000179B3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179B3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179B3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179B3" w:rsidRPr="008D0652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Берёзовского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</w:tbl>
    <w:p w:rsidR="000179B3" w:rsidRDefault="000179B3" w:rsidP="000179B3"/>
    <w:p w:rsidR="000179B3" w:rsidRDefault="000179B3" w:rsidP="000179B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0179B3" w:rsidRDefault="000179B3" w:rsidP="000179B3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8"/>
        <w:gridCol w:w="1212"/>
        <w:gridCol w:w="2231"/>
      </w:tblGrid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947,5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B24CC7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5308A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5308A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C6962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C6962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B24CC7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B24CC7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5308A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2291,9</w:t>
            </w:r>
          </w:p>
        </w:tc>
      </w:tr>
    </w:tbl>
    <w:p w:rsidR="000179B3" w:rsidRDefault="000179B3" w:rsidP="000179B3">
      <w:pPr>
        <w:spacing w:after="0"/>
        <w:sectPr w:rsidR="000179B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179B3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0179B3" w:rsidRDefault="000179B3" w:rsidP="007234E2"/>
        </w:tc>
      </w:tr>
      <w:tr w:rsidR="000179B3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0179B3" w:rsidRDefault="000179B3" w:rsidP="007234E2"/>
        </w:tc>
      </w:tr>
      <w:tr w:rsidR="000179B3" w:rsidRPr="008D0652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Берёзовского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0179B3" w:rsidRDefault="000179B3" w:rsidP="007234E2"/>
        </w:tc>
      </w:tr>
      <w:tr w:rsidR="000179B3" w:rsidRPr="008D0652" w:rsidTr="007234E2">
        <w:trPr>
          <w:gridAfter w:val="1"/>
          <w:wAfter w:w="2500" w:type="dxa"/>
        </w:trPr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</w:tcPr>
          <w:p w:rsidR="000179B3" w:rsidRDefault="000179B3" w:rsidP="007234E2"/>
        </w:tc>
      </w:tr>
      <w:tr w:rsidR="000179B3" w:rsidRPr="008D0652" w:rsidTr="007234E2">
        <w:trPr>
          <w:gridAfter w:val="1"/>
          <w:wAfter w:w="2500" w:type="dxa"/>
        </w:trPr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</w:tcPr>
          <w:p w:rsidR="000179B3" w:rsidRDefault="000179B3" w:rsidP="007234E2"/>
        </w:tc>
      </w:tr>
      <w:tr w:rsidR="000179B3" w:rsidRPr="008D0652" w:rsidTr="007234E2">
        <w:trPr>
          <w:gridAfter w:val="1"/>
          <w:wAfter w:w="2500" w:type="dxa"/>
        </w:trPr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</w:tcPr>
          <w:p w:rsidR="000179B3" w:rsidRDefault="000179B3" w:rsidP="007234E2"/>
        </w:tc>
      </w:tr>
    </w:tbl>
    <w:p w:rsidR="000179B3" w:rsidRDefault="000179B3" w:rsidP="000179B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0179B3" w:rsidRDefault="000179B3" w:rsidP="000179B3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32"/>
        <w:gridCol w:w="566"/>
        <w:gridCol w:w="840"/>
        <w:gridCol w:w="1848"/>
        <w:gridCol w:w="550"/>
        <w:gridCol w:w="995"/>
      </w:tblGrid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Берёзовского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2291,9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947,5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86C45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0179B3" w:rsidRPr="00753A6E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753A6E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753A6E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753A6E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753A6E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753A6E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0179B3" w:rsidRPr="003657D8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Мобилизационная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83EB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3657D8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F12695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F12695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E1449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F12695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F12695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F12695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F12695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0179B3" w:rsidRPr="00F12695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69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F12695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реконструкции водопроводных сетей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753A6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6277AD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Пенсионноеобеспечение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0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Итоговсехрасходов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450D4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2291,9</w:t>
            </w:r>
          </w:p>
        </w:tc>
      </w:tr>
    </w:tbl>
    <w:p w:rsidR="000179B3" w:rsidRDefault="000179B3" w:rsidP="000179B3"/>
    <w:p w:rsidR="000179B3" w:rsidRDefault="000179B3" w:rsidP="000179B3">
      <w:pPr>
        <w:spacing w:after="0"/>
        <w:sectPr w:rsidR="000179B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179B3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179B3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179B3" w:rsidRPr="008D0652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Берёзовского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2023 год»</w:t>
            </w:r>
          </w:p>
        </w:tc>
      </w:tr>
      <w:tr w:rsidR="000179B3" w:rsidRPr="008D0652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</w:tcPr>
          <w:p w:rsidR="000179B3" w:rsidRDefault="000179B3" w:rsidP="007234E2"/>
        </w:tc>
      </w:tr>
      <w:tr w:rsidR="000179B3" w:rsidRPr="008D0652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</w:tcPr>
          <w:p w:rsidR="000179B3" w:rsidRDefault="000179B3" w:rsidP="007234E2"/>
        </w:tc>
      </w:tr>
      <w:tr w:rsidR="000179B3" w:rsidRPr="008D0652" w:rsidTr="007234E2">
        <w:tc>
          <w:tcPr>
            <w:tcW w:w="2500" w:type="pct"/>
          </w:tcPr>
          <w:p w:rsidR="000179B3" w:rsidRDefault="000179B3" w:rsidP="007234E2"/>
        </w:tc>
        <w:tc>
          <w:tcPr>
            <w:tcW w:w="2500" w:type="pct"/>
          </w:tcPr>
          <w:p w:rsidR="000179B3" w:rsidRDefault="000179B3" w:rsidP="007234E2"/>
        </w:tc>
      </w:tr>
    </w:tbl>
    <w:p w:rsidR="000179B3" w:rsidRDefault="000179B3" w:rsidP="000179B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0179B3" w:rsidRDefault="000179B3" w:rsidP="000179B3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49"/>
        <w:gridCol w:w="996"/>
        <w:gridCol w:w="1945"/>
        <w:gridCol w:w="648"/>
        <w:gridCol w:w="1123"/>
      </w:tblGrid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947,5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по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хозяйственного обслуживания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0179B3" w:rsidRPr="005E284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5E284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5E284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5E284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5E284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0179B3" w:rsidRPr="00C31BCC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C31BCC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городских округов,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8049B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C31BCC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E1449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E1449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E1449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E1449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DE1449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DE1449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DE1449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0179B3" w:rsidRPr="00DE1449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Pr="00DE1449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реконструкции водопроводных сетей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5E284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D3723E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сфере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политеки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79B3" w:rsidTr="007234E2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Default="000179B3" w:rsidP="007234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3" w:rsidRDefault="000179B3" w:rsidP="007234E2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9B3" w:rsidRPr="00F648F6" w:rsidRDefault="000179B3" w:rsidP="00723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2291,9</w:t>
            </w:r>
          </w:p>
        </w:tc>
      </w:tr>
    </w:tbl>
    <w:p w:rsidR="000179B3" w:rsidRDefault="000179B3" w:rsidP="000179B3"/>
    <w:p w:rsidR="00E9332A" w:rsidRDefault="00E9332A"/>
    <w:sectPr w:rsidR="00E9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AB9"/>
    <w:multiLevelType w:val="hybridMultilevel"/>
    <w:tmpl w:val="AF3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A56"/>
    <w:multiLevelType w:val="multilevel"/>
    <w:tmpl w:val="552C04FE"/>
    <w:lvl w:ilvl="0">
      <w:start w:val="1"/>
      <w:numFmt w:val="upperRoman"/>
      <w:pStyle w:val="1"/>
      <w:suff w:val="space"/>
      <w:lvlText w:val="Часть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Глава %2."/>
      <w:lvlJc w:val="left"/>
      <w:pPr>
        <w:ind w:left="2411" w:firstLine="0"/>
      </w:pPr>
      <w:rPr>
        <w:rFonts w:ascii="Times New Roman" w:hAnsi="Times New Roman" w:cs="Times New Roman" w:hint="default"/>
        <w:b/>
        <w:i w:val="0"/>
        <w:caps w:val="0"/>
        <w:smallCaps/>
        <w:vanish w:val="0"/>
        <w:color w:val="auto"/>
        <w:sz w:val="28"/>
        <w:szCs w:val="28"/>
        <w:u w:val="none"/>
      </w:rPr>
    </w:lvl>
    <w:lvl w:ilvl="2">
      <w:start w:val="1"/>
      <w:numFmt w:val="decimal"/>
      <w:lvlRestart w:val="0"/>
      <w:pStyle w:val="3"/>
      <w:suff w:val="space"/>
      <w:lvlText w:val="Статья %3."/>
      <w:lvlJc w:val="left"/>
      <w:pPr>
        <w:ind w:left="1844" w:firstLine="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none"/>
      <w:pStyle w:val="4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">
    <w:nsid w:val="1FB35C83"/>
    <w:multiLevelType w:val="multilevel"/>
    <w:tmpl w:val="B19AD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57C05"/>
    <w:multiLevelType w:val="hybridMultilevel"/>
    <w:tmpl w:val="A29CC6D0"/>
    <w:lvl w:ilvl="0" w:tplc="F54C1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0F7E"/>
    <w:multiLevelType w:val="hybridMultilevel"/>
    <w:tmpl w:val="09789F2C"/>
    <w:lvl w:ilvl="0" w:tplc="A800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2286D"/>
    <w:multiLevelType w:val="multilevel"/>
    <w:tmpl w:val="3C8A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830D1"/>
    <w:multiLevelType w:val="multilevel"/>
    <w:tmpl w:val="02C0C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8">
    <w:nsid w:val="769E5422"/>
    <w:multiLevelType w:val="multilevel"/>
    <w:tmpl w:val="B9F43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9B3"/>
    <w:rsid w:val="000179B3"/>
    <w:rsid w:val="00E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9B3"/>
    <w:pPr>
      <w:keepNext/>
      <w:numPr>
        <w:numId w:val="1"/>
      </w:numPr>
      <w:spacing w:before="240"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0179B3"/>
    <w:pPr>
      <w:keepNext/>
      <w:numPr>
        <w:ilvl w:val="1"/>
        <w:numId w:val="1"/>
      </w:numPr>
      <w:spacing w:before="180" w:after="18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0179B3"/>
    <w:pPr>
      <w:keepNext/>
      <w:numPr>
        <w:ilvl w:val="2"/>
        <w:numId w:val="1"/>
      </w:numPr>
      <w:spacing w:before="120" w:after="12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179B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179B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179B3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179B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179B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179B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9B3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0179B3"/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0179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179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179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179B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017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179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179B3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0179B3"/>
    <w:pPr>
      <w:ind w:left="720"/>
      <w:contextualSpacing/>
    </w:pPr>
  </w:style>
  <w:style w:type="paragraph" w:customStyle="1" w:styleId="s1">
    <w:name w:val="s_1"/>
    <w:basedOn w:val="a"/>
    <w:rsid w:val="000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79B3"/>
    <w:pPr>
      <w:spacing w:after="0" w:line="240" w:lineRule="auto"/>
    </w:pPr>
  </w:style>
  <w:style w:type="paragraph" w:customStyle="1" w:styleId="21">
    <w:name w:val="Основной текст2"/>
    <w:basedOn w:val="a"/>
    <w:link w:val="a5"/>
    <w:rsid w:val="000179B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_"/>
    <w:basedOn w:val="a0"/>
    <w:link w:val="21"/>
    <w:rsid w:val="000179B3"/>
    <w:rPr>
      <w:rFonts w:ascii="Times New Roman" w:eastAsia="Times New Roman" w:hAnsi="Times New Roman" w:cs="Times New Roman"/>
      <w:sz w:val="27"/>
      <w:szCs w:val="27"/>
      <w:shd w:val="clear" w:color="auto" w:fill="FFFFFF"/>
      <w:lang w:eastAsia="en-US"/>
    </w:rPr>
  </w:style>
  <w:style w:type="paragraph" w:customStyle="1" w:styleId="14">
    <w:name w:val="Основной текст14"/>
    <w:basedOn w:val="a"/>
    <w:rsid w:val="000179B3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+ Малые прописные"/>
    <w:basedOn w:val="a0"/>
    <w:rsid w:val="000179B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ConsPlusTitle">
    <w:name w:val="ConsPlusTitle"/>
    <w:rsid w:val="0001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0179B3"/>
  </w:style>
  <w:style w:type="paragraph" w:customStyle="1" w:styleId="ConsPlusNormal">
    <w:name w:val="ConsPlusNormal"/>
    <w:link w:val="ConsPlusNormal0"/>
    <w:rsid w:val="00017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179B3"/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rsid w:val="0001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c">
    <w:name w:val="dt-rc"/>
    <w:basedOn w:val="a0"/>
    <w:rsid w:val="000179B3"/>
  </w:style>
  <w:style w:type="character" w:styleId="a8">
    <w:name w:val="Hyperlink"/>
    <w:basedOn w:val="a0"/>
    <w:unhideWhenUsed/>
    <w:rsid w:val="000179B3"/>
    <w:rPr>
      <w:color w:val="0000FF"/>
      <w:u w:val="single"/>
    </w:rPr>
  </w:style>
  <w:style w:type="paragraph" w:customStyle="1" w:styleId="dt-p">
    <w:name w:val="dt-p"/>
    <w:basedOn w:val="a"/>
    <w:rsid w:val="000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0179B3"/>
  </w:style>
  <w:style w:type="character" w:styleId="a9">
    <w:name w:val="Emphasis"/>
    <w:basedOn w:val="a0"/>
    <w:uiPriority w:val="20"/>
    <w:qFormat/>
    <w:rsid w:val="000179B3"/>
    <w:rPr>
      <w:i/>
      <w:iCs/>
    </w:rPr>
  </w:style>
  <w:style w:type="paragraph" w:styleId="aa">
    <w:name w:val="Body Text Indent"/>
    <w:basedOn w:val="a"/>
    <w:link w:val="ab"/>
    <w:rsid w:val="000179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179B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0179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79B3"/>
    <w:rPr>
      <w:sz w:val="16"/>
      <w:szCs w:val="16"/>
    </w:rPr>
  </w:style>
  <w:style w:type="paragraph" w:styleId="22">
    <w:name w:val="Body Text 2"/>
    <w:basedOn w:val="a"/>
    <w:link w:val="23"/>
    <w:unhideWhenUsed/>
    <w:rsid w:val="000179B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0179B3"/>
    <w:rPr>
      <w:rFonts w:ascii="Calibri" w:eastAsia="Calibri" w:hAnsi="Calibri" w:cs="Times New Roman"/>
      <w:lang w:eastAsia="en-US"/>
    </w:rPr>
  </w:style>
  <w:style w:type="character" w:styleId="ac">
    <w:name w:val="Strong"/>
    <w:basedOn w:val="a0"/>
    <w:uiPriority w:val="22"/>
    <w:qFormat/>
    <w:rsid w:val="000179B3"/>
    <w:rPr>
      <w:b/>
      <w:bCs/>
    </w:rPr>
  </w:style>
  <w:style w:type="table" w:styleId="ad">
    <w:name w:val="Table Grid"/>
    <w:basedOn w:val="a1"/>
    <w:uiPriority w:val="59"/>
    <w:rsid w:val="0001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01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179B3"/>
  </w:style>
  <w:style w:type="paragraph" w:styleId="af0">
    <w:name w:val="footer"/>
    <w:basedOn w:val="a"/>
    <w:link w:val="af1"/>
    <w:uiPriority w:val="99"/>
    <w:unhideWhenUsed/>
    <w:rsid w:val="0001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179B3"/>
  </w:style>
  <w:style w:type="paragraph" w:styleId="af2">
    <w:name w:val="Balloon Text"/>
    <w:basedOn w:val="a"/>
    <w:link w:val="af3"/>
    <w:uiPriority w:val="99"/>
    <w:unhideWhenUsed/>
    <w:rsid w:val="0001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179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Plain Text"/>
    <w:basedOn w:val="a"/>
    <w:link w:val="af5"/>
    <w:rsid w:val="000179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0179B3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0179B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Nonformat">
    <w:name w:val="Nonformat"/>
    <w:basedOn w:val="11"/>
    <w:rsid w:val="000179B3"/>
    <w:pPr>
      <w:ind w:firstLine="0"/>
    </w:pPr>
    <w:rPr>
      <w:rFonts w:ascii="Consultant" w:hAnsi="Consultant"/>
    </w:rPr>
  </w:style>
  <w:style w:type="character" w:styleId="af6">
    <w:name w:val="page number"/>
    <w:basedOn w:val="a0"/>
    <w:uiPriority w:val="99"/>
    <w:rsid w:val="000179B3"/>
  </w:style>
  <w:style w:type="paragraph" w:styleId="af7">
    <w:name w:val="Title"/>
    <w:basedOn w:val="a"/>
    <w:link w:val="af8"/>
    <w:qFormat/>
    <w:rsid w:val="00017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0179B3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"/>
    <w:link w:val="25"/>
    <w:rsid w:val="000179B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0179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179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179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f9">
    <w:name w:val="FollowedHyperlink"/>
    <w:rsid w:val="000179B3"/>
    <w:rPr>
      <w:color w:val="800080"/>
      <w:u w:val="single"/>
    </w:rPr>
  </w:style>
  <w:style w:type="paragraph" w:customStyle="1" w:styleId="ConsPlusNonformat">
    <w:name w:val="ConsPlusNonformat"/>
    <w:rsid w:val="00017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footnote reference"/>
    <w:semiHidden/>
    <w:unhideWhenUsed/>
    <w:rsid w:val="000179B3"/>
    <w:rPr>
      <w:vertAlign w:val="superscript"/>
    </w:rPr>
  </w:style>
  <w:style w:type="paragraph" w:customStyle="1" w:styleId="normalweb">
    <w:name w:val="normalweb"/>
    <w:basedOn w:val="a"/>
    <w:rsid w:val="000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0179B3"/>
  </w:style>
  <w:style w:type="paragraph" w:customStyle="1" w:styleId="nospacing">
    <w:name w:val="nospacing"/>
    <w:basedOn w:val="a"/>
    <w:rsid w:val="000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2697</Words>
  <Characters>15377</Characters>
  <Application>Microsoft Office Word</Application>
  <DocSecurity>0</DocSecurity>
  <Lines>128</Lines>
  <Paragraphs>36</Paragraphs>
  <ScaleCrop>false</ScaleCrop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2023-10-13T09:00:00Z</dcterms:created>
  <dcterms:modified xsi:type="dcterms:W3CDTF">2023-10-13T09:01:00Z</dcterms:modified>
</cp:coreProperties>
</file>