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D5" w:rsidRPr="004C61D7" w:rsidRDefault="00C24BD5" w:rsidP="00C24BD5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t>ВОЛЧИХИНСКИЙ РАЙОННЫЙ СОВЕТ НАРОДНЫХ ДЕПУТАТОВ АЛТАЙСКОГО КРАЯ</w:t>
      </w:r>
    </w:p>
    <w:p w:rsidR="00C24BD5" w:rsidRPr="004C61D7" w:rsidRDefault="00C24BD5" w:rsidP="00C24BD5">
      <w:pPr>
        <w:jc w:val="center"/>
        <w:rPr>
          <w:sz w:val="32"/>
          <w:szCs w:val="32"/>
        </w:rPr>
      </w:pPr>
    </w:p>
    <w:p w:rsidR="00C24BD5" w:rsidRPr="004C61D7" w:rsidRDefault="00803E3E" w:rsidP="00C24B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  <w:r w:rsidR="00C24BD5" w:rsidRPr="004C61D7">
        <w:rPr>
          <w:sz w:val="32"/>
          <w:szCs w:val="32"/>
        </w:rPr>
        <w:t>РЕШЕНИ</w:t>
      </w:r>
      <w:r>
        <w:rPr>
          <w:sz w:val="32"/>
          <w:szCs w:val="32"/>
        </w:rPr>
        <w:t>Я</w:t>
      </w:r>
    </w:p>
    <w:p w:rsidR="00C24BD5" w:rsidRPr="004C61D7" w:rsidRDefault="00C24BD5" w:rsidP="00C24BD5">
      <w:pPr>
        <w:jc w:val="center"/>
        <w:rPr>
          <w:sz w:val="28"/>
          <w:szCs w:val="28"/>
        </w:rPr>
      </w:pPr>
    </w:p>
    <w:p w:rsidR="00C24BD5" w:rsidRPr="004C61D7" w:rsidRDefault="00C24BD5" w:rsidP="00C24BD5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4F2CF6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 w:rsidRPr="004C61D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4C61D7">
        <w:rPr>
          <w:sz w:val="28"/>
          <w:szCs w:val="28"/>
        </w:rPr>
        <w:t xml:space="preserve"> № </w:t>
      </w:r>
      <w:r>
        <w:rPr>
          <w:sz w:val="28"/>
          <w:szCs w:val="28"/>
        </w:rPr>
        <w:t>_</w:t>
      </w:r>
      <w:r w:rsidR="004F2CF6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C24BD5" w:rsidRPr="004C61D7" w:rsidRDefault="00C24BD5" w:rsidP="00C24BD5">
      <w:pPr>
        <w:jc w:val="center"/>
        <w:rPr>
          <w:rFonts w:ascii="Arial" w:hAnsi="Arial" w:cs="Arial"/>
        </w:rPr>
      </w:pPr>
      <w:proofErr w:type="gramStart"/>
      <w:r w:rsidRPr="004C61D7">
        <w:rPr>
          <w:rFonts w:ascii="Arial" w:hAnsi="Arial" w:cs="Arial"/>
        </w:rPr>
        <w:t>с</w:t>
      </w:r>
      <w:proofErr w:type="gramEnd"/>
      <w:r w:rsidRPr="004C61D7">
        <w:rPr>
          <w:rFonts w:ascii="Arial" w:hAnsi="Arial" w:cs="Arial"/>
        </w:rPr>
        <w:t>. Волчиха</w:t>
      </w:r>
    </w:p>
    <w:p w:rsidR="00C24BD5" w:rsidRPr="004C61D7" w:rsidRDefault="00C24BD5" w:rsidP="00C24BD5">
      <w:pPr>
        <w:rPr>
          <w:sz w:val="28"/>
          <w:szCs w:val="28"/>
        </w:rPr>
      </w:pPr>
    </w:p>
    <w:p w:rsidR="00C24BD5" w:rsidRDefault="00C24BD5" w:rsidP="00C24BD5">
      <w:pPr>
        <w:rPr>
          <w:sz w:val="28"/>
          <w:szCs w:val="28"/>
        </w:rPr>
      </w:pPr>
    </w:p>
    <w:p w:rsidR="00D87426" w:rsidRPr="004C61D7" w:rsidRDefault="00D87426" w:rsidP="00C24BD5">
      <w:pPr>
        <w:rPr>
          <w:sz w:val="28"/>
          <w:szCs w:val="28"/>
        </w:rPr>
      </w:pPr>
    </w:p>
    <w:p w:rsidR="00C24BD5" w:rsidRPr="004C61D7" w:rsidRDefault="00C24BD5" w:rsidP="00C24BD5">
      <w:pPr>
        <w:pStyle w:val="3"/>
        <w:tabs>
          <w:tab w:val="left" w:pos="3969"/>
        </w:tabs>
        <w:ind w:right="5386"/>
        <w:rPr>
          <w:szCs w:val="28"/>
        </w:rPr>
      </w:pPr>
      <w:r>
        <w:rPr>
          <w:szCs w:val="28"/>
        </w:rPr>
        <w:t xml:space="preserve">О принятии решения о внесении изменений в решение </w:t>
      </w:r>
      <w:proofErr w:type="spellStart"/>
      <w:r>
        <w:rPr>
          <w:szCs w:val="28"/>
        </w:rPr>
        <w:t>Волчихинского</w:t>
      </w:r>
      <w:proofErr w:type="spellEnd"/>
      <w:r>
        <w:rPr>
          <w:szCs w:val="28"/>
        </w:rPr>
        <w:t xml:space="preserve"> районного Совета народных депутатов от </w:t>
      </w:r>
      <w:r w:rsidR="00291677">
        <w:rPr>
          <w:szCs w:val="28"/>
        </w:rPr>
        <w:t>23.12.2021</w:t>
      </w:r>
      <w:r w:rsidR="00300C4B">
        <w:rPr>
          <w:szCs w:val="28"/>
        </w:rPr>
        <w:t xml:space="preserve"> № 2</w:t>
      </w:r>
      <w:r w:rsidR="00291677">
        <w:rPr>
          <w:szCs w:val="28"/>
        </w:rPr>
        <w:t>9</w:t>
      </w:r>
      <w:r w:rsidR="00300C4B">
        <w:rPr>
          <w:szCs w:val="28"/>
        </w:rPr>
        <w:t xml:space="preserve"> </w:t>
      </w:r>
      <w:r>
        <w:rPr>
          <w:szCs w:val="28"/>
        </w:rPr>
        <w:t>«</w:t>
      </w:r>
      <w:r w:rsidR="00300C4B">
        <w:rPr>
          <w:szCs w:val="28"/>
        </w:rPr>
        <w:t xml:space="preserve">Об утверждении Положения о </w:t>
      </w:r>
      <w:r w:rsidR="00291677">
        <w:rPr>
          <w:szCs w:val="28"/>
        </w:rPr>
        <w:t xml:space="preserve">муниципальном земельном контроле в границах </w:t>
      </w:r>
      <w:proofErr w:type="spellStart"/>
      <w:r w:rsidR="00291677">
        <w:rPr>
          <w:szCs w:val="28"/>
        </w:rPr>
        <w:t>Волчихинского</w:t>
      </w:r>
      <w:proofErr w:type="spellEnd"/>
      <w:r w:rsidR="00291677">
        <w:rPr>
          <w:szCs w:val="28"/>
        </w:rPr>
        <w:t xml:space="preserve"> района Алтайского края</w:t>
      </w:r>
      <w:r>
        <w:rPr>
          <w:szCs w:val="28"/>
        </w:rPr>
        <w:t>»</w:t>
      </w:r>
    </w:p>
    <w:p w:rsidR="00C24BD5" w:rsidRDefault="00C24BD5" w:rsidP="00C24BD5">
      <w:pPr>
        <w:ind w:right="5385"/>
        <w:rPr>
          <w:sz w:val="28"/>
          <w:szCs w:val="28"/>
        </w:rPr>
      </w:pPr>
    </w:p>
    <w:p w:rsidR="00D87426" w:rsidRPr="004C61D7" w:rsidRDefault="00D87426" w:rsidP="00C24BD5">
      <w:pPr>
        <w:ind w:right="5385"/>
        <w:rPr>
          <w:sz w:val="28"/>
          <w:szCs w:val="28"/>
        </w:rPr>
      </w:pPr>
    </w:p>
    <w:p w:rsidR="00C24BD5" w:rsidRPr="004C61D7" w:rsidRDefault="00C24BD5" w:rsidP="00C24BD5">
      <w:pPr>
        <w:jc w:val="both"/>
        <w:rPr>
          <w:sz w:val="28"/>
          <w:szCs w:val="28"/>
        </w:rPr>
      </w:pPr>
    </w:p>
    <w:p w:rsidR="00C24BD5" w:rsidRPr="004C61D7" w:rsidRDefault="00C24BD5" w:rsidP="00C24BD5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00C4B">
        <w:rPr>
          <w:sz w:val="28"/>
          <w:szCs w:val="28"/>
        </w:rPr>
        <w:t xml:space="preserve">со статьей </w:t>
      </w:r>
      <w:r w:rsidR="00780F35">
        <w:rPr>
          <w:sz w:val="28"/>
          <w:szCs w:val="28"/>
        </w:rPr>
        <w:t>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</w:t>
      </w:r>
      <w:r w:rsidR="00300C4B"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300C4B">
        <w:rPr>
          <w:sz w:val="28"/>
          <w:szCs w:val="28"/>
        </w:rPr>
        <w:t>Волчихинский</w:t>
      </w:r>
      <w:proofErr w:type="spellEnd"/>
      <w:r w:rsidR="00300C4B">
        <w:rPr>
          <w:sz w:val="28"/>
          <w:szCs w:val="28"/>
        </w:rPr>
        <w:t xml:space="preserve"> район Алтайского края,</w:t>
      </w:r>
      <w:r>
        <w:rPr>
          <w:sz w:val="28"/>
          <w:szCs w:val="28"/>
        </w:rPr>
        <w:t xml:space="preserve"> </w:t>
      </w:r>
      <w:proofErr w:type="spellStart"/>
      <w:r w:rsidRPr="004C61D7">
        <w:rPr>
          <w:sz w:val="28"/>
          <w:szCs w:val="28"/>
        </w:rPr>
        <w:t>Волчихинский</w:t>
      </w:r>
      <w:proofErr w:type="spellEnd"/>
      <w:r w:rsidRPr="004C61D7">
        <w:rPr>
          <w:sz w:val="28"/>
          <w:szCs w:val="28"/>
        </w:rPr>
        <w:t xml:space="preserve"> районный Совет народных депутатов </w:t>
      </w:r>
      <w:r w:rsidRPr="004C61D7">
        <w:rPr>
          <w:spacing w:val="40"/>
          <w:sz w:val="28"/>
          <w:szCs w:val="28"/>
        </w:rPr>
        <w:t>решил:</w:t>
      </w:r>
    </w:p>
    <w:p w:rsidR="00C24BD5" w:rsidRDefault="00C24BD5" w:rsidP="00C24BD5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«О внесении изменений в решение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</w:t>
      </w:r>
      <w:r w:rsidR="000F69B0">
        <w:rPr>
          <w:sz w:val="28"/>
          <w:szCs w:val="28"/>
        </w:rPr>
        <w:t>23.12.2021</w:t>
      </w:r>
      <w:r>
        <w:rPr>
          <w:sz w:val="28"/>
          <w:szCs w:val="28"/>
        </w:rPr>
        <w:t xml:space="preserve"> № </w:t>
      </w:r>
      <w:r w:rsidR="00A400C4">
        <w:rPr>
          <w:sz w:val="28"/>
          <w:szCs w:val="28"/>
        </w:rPr>
        <w:t>2</w:t>
      </w:r>
      <w:r w:rsidR="000F69B0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утверждении </w:t>
      </w:r>
      <w:r w:rsidR="00A400C4">
        <w:rPr>
          <w:sz w:val="28"/>
          <w:szCs w:val="28"/>
        </w:rPr>
        <w:t xml:space="preserve">Положения о </w:t>
      </w:r>
      <w:r w:rsidR="00E857C0">
        <w:rPr>
          <w:sz w:val="28"/>
          <w:szCs w:val="28"/>
        </w:rPr>
        <w:t>муниципальном</w:t>
      </w:r>
      <w:r w:rsidR="007E05D0">
        <w:rPr>
          <w:sz w:val="28"/>
          <w:szCs w:val="28"/>
        </w:rPr>
        <w:t xml:space="preserve"> земельном контроле в границах </w:t>
      </w:r>
      <w:proofErr w:type="spellStart"/>
      <w:r w:rsidR="007E05D0">
        <w:rPr>
          <w:sz w:val="28"/>
          <w:szCs w:val="28"/>
        </w:rPr>
        <w:t>Волч</w:t>
      </w:r>
      <w:r w:rsidR="00E857C0">
        <w:rPr>
          <w:sz w:val="28"/>
          <w:szCs w:val="28"/>
        </w:rPr>
        <w:t>и</w:t>
      </w:r>
      <w:r w:rsidR="007E05D0">
        <w:rPr>
          <w:sz w:val="28"/>
          <w:szCs w:val="28"/>
        </w:rPr>
        <w:t>хинского</w:t>
      </w:r>
      <w:proofErr w:type="spellEnd"/>
      <w:r w:rsidR="007E05D0">
        <w:rPr>
          <w:sz w:val="28"/>
          <w:szCs w:val="28"/>
        </w:rPr>
        <w:t xml:space="preserve"> </w:t>
      </w:r>
      <w:r w:rsidR="00E857C0">
        <w:rPr>
          <w:sz w:val="28"/>
          <w:szCs w:val="28"/>
        </w:rPr>
        <w:t>района</w:t>
      </w:r>
      <w:r w:rsidR="007E05D0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»</w:t>
      </w:r>
      <w:r w:rsidRPr="007A4333">
        <w:rPr>
          <w:sz w:val="28"/>
          <w:szCs w:val="28"/>
        </w:rPr>
        <w:t>.</w:t>
      </w:r>
    </w:p>
    <w:p w:rsidR="00C24BD5" w:rsidRPr="007A4333" w:rsidRDefault="00C24BD5" w:rsidP="00C24BD5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решение </w:t>
      </w:r>
      <w:r w:rsidR="00452149">
        <w:rPr>
          <w:sz w:val="28"/>
          <w:szCs w:val="28"/>
        </w:rPr>
        <w:t xml:space="preserve">И.О. главы </w:t>
      </w:r>
      <w:r>
        <w:rPr>
          <w:sz w:val="28"/>
          <w:szCs w:val="28"/>
        </w:rPr>
        <w:t xml:space="preserve"> района </w:t>
      </w:r>
      <w:proofErr w:type="spellStart"/>
      <w:r w:rsidR="00452149">
        <w:rPr>
          <w:sz w:val="28"/>
          <w:szCs w:val="28"/>
        </w:rPr>
        <w:t>Авцинову</w:t>
      </w:r>
      <w:proofErr w:type="spellEnd"/>
      <w:r w:rsidR="00452149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C24BD5" w:rsidRPr="004C61D7" w:rsidRDefault="00C24BD5" w:rsidP="00C24BD5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4C61D7">
        <w:rPr>
          <w:sz w:val="28"/>
          <w:szCs w:val="28"/>
        </w:rPr>
        <w:tab/>
      </w:r>
    </w:p>
    <w:p w:rsidR="00C24BD5" w:rsidRPr="004C61D7" w:rsidRDefault="00C24BD5" w:rsidP="00C24BD5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C24BD5" w:rsidRPr="004C61D7" w:rsidRDefault="00C24BD5" w:rsidP="00C24BD5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C24BD5" w:rsidRPr="004C61D7" w:rsidRDefault="00CF568F" w:rsidP="00C24BD5">
      <w:pPr>
        <w:pStyle w:val="a3"/>
        <w:ind w:firstLine="0"/>
        <w:jc w:val="left"/>
        <w:rPr>
          <w:szCs w:val="28"/>
        </w:rPr>
      </w:pPr>
      <w:r>
        <w:rPr>
          <w:szCs w:val="28"/>
        </w:rPr>
        <w:t>П</w:t>
      </w:r>
      <w:r w:rsidR="00C24BD5" w:rsidRPr="004C61D7">
        <w:rPr>
          <w:szCs w:val="28"/>
        </w:rPr>
        <w:t>редседател</w:t>
      </w:r>
      <w:r w:rsidR="00C24BD5">
        <w:rPr>
          <w:szCs w:val="28"/>
        </w:rPr>
        <w:t>я</w:t>
      </w:r>
      <w:r>
        <w:rPr>
          <w:szCs w:val="28"/>
        </w:rPr>
        <w:t xml:space="preserve"> </w:t>
      </w:r>
      <w:proofErr w:type="spellStart"/>
      <w:r w:rsidR="00C24BD5" w:rsidRPr="004C61D7">
        <w:rPr>
          <w:szCs w:val="28"/>
        </w:rPr>
        <w:t>Волчихинского</w:t>
      </w:r>
      <w:proofErr w:type="spellEnd"/>
      <w:r w:rsidR="00C24BD5" w:rsidRPr="004C61D7">
        <w:rPr>
          <w:szCs w:val="28"/>
        </w:rPr>
        <w:t xml:space="preserve"> районного</w:t>
      </w:r>
    </w:p>
    <w:p w:rsidR="00C24BD5" w:rsidRDefault="00C24BD5" w:rsidP="00C24BD5">
      <w:pPr>
        <w:pStyle w:val="a3"/>
        <w:ind w:firstLine="0"/>
        <w:jc w:val="left"/>
        <w:rPr>
          <w:szCs w:val="28"/>
        </w:rPr>
      </w:pPr>
      <w:r w:rsidRPr="004C61D7">
        <w:rPr>
          <w:szCs w:val="28"/>
        </w:rPr>
        <w:t xml:space="preserve">Совета  народных депутатов                                               </w:t>
      </w:r>
      <w:r>
        <w:rPr>
          <w:szCs w:val="28"/>
        </w:rPr>
        <w:t xml:space="preserve">       </w:t>
      </w:r>
      <w:r w:rsidRPr="004C61D7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4C61D7">
        <w:rPr>
          <w:szCs w:val="28"/>
        </w:rPr>
        <w:t xml:space="preserve">   </w:t>
      </w:r>
      <w:r>
        <w:rPr>
          <w:szCs w:val="28"/>
        </w:rPr>
        <w:t>Е.В. Бауэр</w:t>
      </w:r>
      <w:r w:rsidRPr="004C61D7">
        <w:rPr>
          <w:szCs w:val="28"/>
        </w:rPr>
        <w:t xml:space="preserve"> </w:t>
      </w:r>
    </w:p>
    <w:p w:rsidR="00B474D3" w:rsidRDefault="00B474D3" w:rsidP="00C24BD5">
      <w:pPr>
        <w:pStyle w:val="a3"/>
        <w:ind w:firstLine="0"/>
        <w:jc w:val="left"/>
        <w:rPr>
          <w:szCs w:val="28"/>
        </w:rPr>
      </w:pPr>
    </w:p>
    <w:p w:rsidR="00B474D3" w:rsidRDefault="00B474D3" w:rsidP="00C24BD5">
      <w:pPr>
        <w:pStyle w:val="a3"/>
        <w:ind w:firstLine="0"/>
        <w:jc w:val="left"/>
        <w:rPr>
          <w:szCs w:val="28"/>
        </w:rPr>
      </w:pPr>
    </w:p>
    <w:p w:rsidR="00B474D3" w:rsidRDefault="00B474D3" w:rsidP="00C24BD5">
      <w:pPr>
        <w:pStyle w:val="a3"/>
        <w:ind w:firstLine="0"/>
        <w:jc w:val="left"/>
        <w:rPr>
          <w:szCs w:val="28"/>
        </w:rPr>
      </w:pPr>
    </w:p>
    <w:p w:rsidR="00C24BD5" w:rsidRPr="004C61D7" w:rsidRDefault="00C24BD5" w:rsidP="00C24BD5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lastRenderedPageBreak/>
        <w:t>ВОЛЧИХИНСКИЙ РАЙОННЫЙ СОВЕТ НАРОДНЫХ ДЕПУТАТОВ АЛТАЙСКОГО КРАЯ</w:t>
      </w:r>
    </w:p>
    <w:p w:rsidR="00C24BD5" w:rsidRPr="004C61D7" w:rsidRDefault="00C24BD5" w:rsidP="00C24BD5">
      <w:pPr>
        <w:jc w:val="center"/>
        <w:rPr>
          <w:sz w:val="32"/>
          <w:szCs w:val="32"/>
        </w:rPr>
      </w:pPr>
    </w:p>
    <w:p w:rsidR="00C24BD5" w:rsidRPr="004C61D7" w:rsidRDefault="00952FA7" w:rsidP="00C24B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ПРОЕКТ </w:t>
      </w:r>
      <w:r w:rsidR="00C24BD5" w:rsidRPr="004C61D7">
        <w:rPr>
          <w:sz w:val="32"/>
          <w:szCs w:val="32"/>
        </w:rPr>
        <w:t>РЕШЕНИ</w:t>
      </w:r>
      <w:r>
        <w:rPr>
          <w:sz w:val="32"/>
          <w:szCs w:val="32"/>
        </w:rPr>
        <w:t>Я</w:t>
      </w:r>
      <w:bookmarkStart w:id="0" w:name="_GoBack"/>
      <w:bookmarkEnd w:id="0"/>
    </w:p>
    <w:p w:rsidR="00C24BD5" w:rsidRPr="004C61D7" w:rsidRDefault="00C24BD5" w:rsidP="00C24BD5">
      <w:pPr>
        <w:jc w:val="center"/>
        <w:rPr>
          <w:sz w:val="28"/>
          <w:szCs w:val="28"/>
        </w:rPr>
      </w:pPr>
    </w:p>
    <w:p w:rsidR="00C24BD5" w:rsidRPr="004C61D7" w:rsidRDefault="00C24BD5" w:rsidP="00C24BD5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F91CE9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4C61D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</w:t>
      </w:r>
      <w:r w:rsidRPr="004C61D7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  <w:r w:rsidR="00F91CE9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C24BD5" w:rsidRPr="004C61D7" w:rsidRDefault="00C24BD5" w:rsidP="00C24BD5">
      <w:pPr>
        <w:jc w:val="center"/>
        <w:rPr>
          <w:rFonts w:ascii="Arial" w:hAnsi="Arial" w:cs="Arial"/>
        </w:rPr>
      </w:pPr>
      <w:proofErr w:type="gramStart"/>
      <w:r w:rsidRPr="004C61D7">
        <w:rPr>
          <w:rFonts w:ascii="Arial" w:hAnsi="Arial" w:cs="Arial"/>
        </w:rPr>
        <w:t>с</w:t>
      </w:r>
      <w:proofErr w:type="gramEnd"/>
      <w:r w:rsidRPr="004C61D7">
        <w:rPr>
          <w:rFonts w:ascii="Arial" w:hAnsi="Arial" w:cs="Arial"/>
        </w:rPr>
        <w:t>. Волчиха</w:t>
      </w:r>
    </w:p>
    <w:p w:rsidR="00C24BD5" w:rsidRPr="004C61D7" w:rsidRDefault="00C24BD5" w:rsidP="00C24BD5">
      <w:pPr>
        <w:rPr>
          <w:sz w:val="28"/>
          <w:szCs w:val="28"/>
        </w:rPr>
      </w:pPr>
    </w:p>
    <w:p w:rsidR="00C24BD5" w:rsidRDefault="00C24BD5" w:rsidP="00C24BD5">
      <w:pPr>
        <w:rPr>
          <w:sz w:val="28"/>
          <w:szCs w:val="28"/>
        </w:rPr>
      </w:pPr>
    </w:p>
    <w:p w:rsidR="00710C90" w:rsidRPr="004C61D7" w:rsidRDefault="00710C90" w:rsidP="00C24BD5">
      <w:pPr>
        <w:rPr>
          <w:sz w:val="28"/>
          <w:szCs w:val="28"/>
        </w:rPr>
      </w:pPr>
    </w:p>
    <w:p w:rsidR="00F63DE6" w:rsidRPr="004C61D7" w:rsidRDefault="00F63DE6" w:rsidP="00F63DE6">
      <w:pPr>
        <w:pStyle w:val="3"/>
        <w:tabs>
          <w:tab w:val="left" w:pos="3969"/>
        </w:tabs>
        <w:ind w:right="5386"/>
        <w:rPr>
          <w:szCs w:val="28"/>
        </w:rPr>
      </w:pPr>
      <w:r>
        <w:rPr>
          <w:szCs w:val="28"/>
        </w:rPr>
        <w:t xml:space="preserve">О </w:t>
      </w:r>
      <w:r w:rsidR="00050BD7">
        <w:rPr>
          <w:szCs w:val="28"/>
        </w:rPr>
        <w:t xml:space="preserve">внесении изменений в </w:t>
      </w:r>
      <w:r>
        <w:rPr>
          <w:szCs w:val="28"/>
        </w:rPr>
        <w:t>решени</w:t>
      </w:r>
      <w:r w:rsidR="00035C02">
        <w:rPr>
          <w:szCs w:val="28"/>
        </w:rPr>
        <w:t>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Волчихинского</w:t>
      </w:r>
      <w:proofErr w:type="spellEnd"/>
      <w:r>
        <w:rPr>
          <w:szCs w:val="28"/>
        </w:rPr>
        <w:t xml:space="preserve"> районного Совета народных депутатов от </w:t>
      </w:r>
      <w:r w:rsidR="007D4F51">
        <w:rPr>
          <w:szCs w:val="28"/>
        </w:rPr>
        <w:t>23.12.2021</w:t>
      </w:r>
      <w:r>
        <w:rPr>
          <w:szCs w:val="28"/>
        </w:rPr>
        <w:t xml:space="preserve"> № 2</w:t>
      </w:r>
      <w:r w:rsidR="007D4F51">
        <w:rPr>
          <w:szCs w:val="28"/>
        </w:rPr>
        <w:t>9</w:t>
      </w:r>
      <w:r>
        <w:rPr>
          <w:szCs w:val="28"/>
        </w:rPr>
        <w:t xml:space="preserve"> «Об утверждении Положения о </w:t>
      </w:r>
      <w:r w:rsidR="007D4F51">
        <w:rPr>
          <w:szCs w:val="28"/>
        </w:rPr>
        <w:t xml:space="preserve">муниципальном земельном контроле в границах </w:t>
      </w:r>
      <w:proofErr w:type="spellStart"/>
      <w:r w:rsidR="007D4F51">
        <w:rPr>
          <w:szCs w:val="28"/>
        </w:rPr>
        <w:t>Волчихинского</w:t>
      </w:r>
      <w:proofErr w:type="spellEnd"/>
      <w:r w:rsidR="007D4F51">
        <w:rPr>
          <w:szCs w:val="28"/>
        </w:rPr>
        <w:t xml:space="preserve"> района Алтайского края</w:t>
      </w:r>
      <w:r>
        <w:rPr>
          <w:szCs w:val="28"/>
        </w:rPr>
        <w:t>»</w:t>
      </w:r>
    </w:p>
    <w:p w:rsidR="00C24BD5" w:rsidRDefault="00C24BD5" w:rsidP="00C24BD5">
      <w:pPr>
        <w:jc w:val="both"/>
        <w:rPr>
          <w:sz w:val="28"/>
          <w:szCs w:val="28"/>
        </w:rPr>
      </w:pPr>
    </w:p>
    <w:p w:rsidR="00F63DE6" w:rsidRDefault="00F63DE6" w:rsidP="00C24BD5">
      <w:pPr>
        <w:jc w:val="both"/>
        <w:rPr>
          <w:sz w:val="28"/>
          <w:szCs w:val="28"/>
        </w:rPr>
      </w:pPr>
    </w:p>
    <w:p w:rsidR="00710C90" w:rsidRPr="004C61D7" w:rsidRDefault="00710C90" w:rsidP="00C24BD5">
      <w:pPr>
        <w:jc w:val="both"/>
        <w:rPr>
          <w:sz w:val="28"/>
          <w:szCs w:val="28"/>
        </w:rPr>
      </w:pPr>
    </w:p>
    <w:p w:rsidR="00832A59" w:rsidRPr="00832A59" w:rsidRDefault="00832A59" w:rsidP="00832A59">
      <w:pPr>
        <w:ind w:firstLine="708"/>
        <w:jc w:val="both"/>
        <w:rPr>
          <w:spacing w:val="40"/>
          <w:sz w:val="28"/>
          <w:szCs w:val="28"/>
        </w:rPr>
      </w:pPr>
      <w:r w:rsidRPr="00832A59">
        <w:rPr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proofErr w:type="spellStart"/>
      <w:r w:rsidRPr="00832A59">
        <w:rPr>
          <w:sz w:val="28"/>
          <w:szCs w:val="28"/>
        </w:rPr>
        <w:t>Волчихинский</w:t>
      </w:r>
      <w:proofErr w:type="spellEnd"/>
      <w:r w:rsidRPr="00832A59">
        <w:rPr>
          <w:sz w:val="28"/>
          <w:szCs w:val="28"/>
        </w:rPr>
        <w:t xml:space="preserve"> район Алтайского края, </w:t>
      </w:r>
      <w:proofErr w:type="spellStart"/>
      <w:r w:rsidRPr="00832A59">
        <w:rPr>
          <w:sz w:val="28"/>
          <w:szCs w:val="28"/>
        </w:rPr>
        <w:t>Волчихинский</w:t>
      </w:r>
      <w:proofErr w:type="spellEnd"/>
      <w:r w:rsidRPr="00832A59">
        <w:rPr>
          <w:sz w:val="28"/>
          <w:szCs w:val="28"/>
        </w:rPr>
        <w:t xml:space="preserve"> районный Совет народных депутатов </w:t>
      </w:r>
      <w:r w:rsidRPr="00832A59">
        <w:rPr>
          <w:spacing w:val="40"/>
          <w:sz w:val="28"/>
          <w:szCs w:val="28"/>
        </w:rPr>
        <w:t>решил:</w:t>
      </w:r>
    </w:p>
    <w:p w:rsidR="00C24BD5" w:rsidRDefault="00C24BD5" w:rsidP="00C24BD5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816C13">
        <w:rPr>
          <w:sz w:val="28"/>
          <w:szCs w:val="28"/>
        </w:rPr>
        <w:t xml:space="preserve"> в решение </w:t>
      </w:r>
      <w:proofErr w:type="spellStart"/>
      <w:r w:rsidRPr="00816C13">
        <w:rPr>
          <w:sz w:val="28"/>
          <w:szCs w:val="28"/>
        </w:rPr>
        <w:t>Волчихинского</w:t>
      </w:r>
      <w:proofErr w:type="spellEnd"/>
      <w:r w:rsidRPr="00816C13">
        <w:rPr>
          <w:sz w:val="28"/>
          <w:szCs w:val="28"/>
        </w:rPr>
        <w:t xml:space="preserve"> районного Совета народных депутатов от </w:t>
      </w:r>
      <w:r w:rsidR="00A74CA7">
        <w:rPr>
          <w:sz w:val="28"/>
          <w:szCs w:val="28"/>
        </w:rPr>
        <w:t xml:space="preserve">23.12.2021 № 29 «Об утверждении Положения о муниципальном земельном контроле в границах </w:t>
      </w:r>
      <w:proofErr w:type="spellStart"/>
      <w:r w:rsidR="00A74CA7">
        <w:rPr>
          <w:sz w:val="28"/>
          <w:szCs w:val="28"/>
        </w:rPr>
        <w:t>Волчихинского</w:t>
      </w:r>
      <w:proofErr w:type="spellEnd"/>
      <w:r w:rsidR="00A74CA7">
        <w:rPr>
          <w:sz w:val="28"/>
          <w:szCs w:val="28"/>
        </w:rPr>
        <w:t xml:space="preserve"> района Алтайского края »</w:t>
      </w:r>
      <w:r>
        <w:rPr>
          <w:sz w:val="28"/>
          <w:szCs w:val="28"/>
        </w:rPr>
        <w:t xml:space="preserve"> (далее  - Решение) следующие изменения:</w:t>
      </w:r>
    </w:p>
    <w:p w:rsidR="00A74CA7" w:rsidRDefault="00A74CA7" w:rsidP="006A6FAD">
      <w:pPr>
        <w:pStyle w:val="a6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</w:t>
      </w:r>
      <w:r w:rsidR="006A6FAD">
        <w:rPr>
          <w:sz w:val="28"/>
          <w:szCs w:val="28"/>
        </w:rPr>
        <w:t>е</w:t>
      </w:r>
      <w:r>
        <w:rPr>
          <w:sz w:val="28"/>
          <w:szCs w:val="28"/>
        </w:rPr>
        <w:t xml:space="preserve"> 1.4 после слов «председатель комитета экономики и муниципального имущества</w:t>
      </w:r>
      <w:r w:rsidR="00933182">
        <w:rPr>
          <w:sz w:val="28"/>
          <w:szCs w:val="28"/>
        </w:rPr>
        <w:t xml:space="preserve"> Администрации </w:t>
      </w:r>
      <w:proofErr w:type="spellStart"/>
      <w:r w:rsidR="00933182">
        <w:rPr>
          <w:sz w:val="28"/>
          <w:szCs w:val="28"/>
        </w:rPr>
        <w:t>Волчихинского</w:t>
      </w:r>
      <w:proofErr w:type="spellEnd"/>
      <w:r w:rsidR="00933182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» </w:t>
      </w:r>
      <w:r w:rsidR="00665E3E">
        <w:rPr>
          <w:sz w:val="28"/>
          <w:szCs w:val="28"/>
        </w:rPr>
        <w:t>добавить</w:t>
      </w:r>
      <w:r>
        <w:rPr>
          <w:sz w:val="28"/>
          <w:szCs w:val="28"/>
        </w:rPr>
        <w:t xml:space="preserve"> слова «председатель комитета по взаимодействию с АПК</w:t>
      </w:r>
      <w:r w:rsidR="00933182">
        <w:rPr>
          <w:sz w:val="28"/>
          <w:szCs w:val="28"/>
        </w:rPr>
        <w:t xml:space="preserve"> Администрации </w:t>
      </w:r>
      <w:proofErr w:type="spellStart"/>
      <w:r w:rsidR="00933182">
        <w:rPr>
          <w:sz w:val="28"/>
          <w:szCs w:val="28"/>
        </w:rPr>
        <w:t>Волчихинского</w:t>
      </w:r>
      <w:proofErr w:type="spellEnd"/>
      <w:r w:rsidR="00933182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».</w:t>
      </w:r>
    </w:p>
    <w:p w:rsidR="00891844" w:rsidRPr="006A6FAD" w:rsidRDefault="00EF4581" w:rsidP="006A6FAD">
      <w:pPr>
        <w:pStyle w:val="a6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6A6FAD">
        <w:rPr>
          <w:sz w:val="28"/>
          <w:szCs w:val="28"/>
        </w:rPr>
        <w:t xml:space="preserve">добавить </w:t>
      </w:r>
      <w:r w:rsidR="00710C90" w:rsidRPr="006A6FAD">
        <w:rPr>
          <w:sz w:val="28"/>
          <w:szCs w:val="28"/>
        </w:rPr>
        <w:t xml:space="preserve">раздел </w:t>
      </w:r>
      <w:r w:rsidRPr="006A6FAD">
        <w:rPr>
          <w:sz w:val="28"/>
          <w:szCs w:val="28"/>
        </w:rPr>
        <w:t xml:space="preserve">7 </w:t>
      </w:r>
      <w:r w:rsidR="00710C90" w:rsidRPr="006A6FAD">
        <w:rPr>
          <w:sz w:val="28"/>
          <w:szCs w:val="28"/>
        </w:rPr>
        <w:t xml:space="preserve"> следующего содержания: </w:t>
      </w:r>
    </w:p>
    <w:p w:rsidR="00A826D7" w:rsidRPr="001B16A6" w:rsidRDefault="00891844" w:rsidP="00A826D7">
      <w:pPr>
        <w:pStyle w:val="1"/>
        <w:spacing w:before="75"/>
        <w:ind w:left="2053"/>
        <w:jc w:val="left"/>
        <w:rPr>
          <w:b w:val="0"/>
        </w:rPr>
      </w:pPr>
      <w:r>
        <w:t xml:space="preserve">«7. </w:t>
      </w:r>
      <w:r w:rsidR="007C1570">
        <w:t xml:space="preserve"> </w:t>
      </w:r>
      <w:r w:rsidR="00A826D7" w:rsidRPr="001B16A6">
        <w:rPr>
          <w:b w:val="0"/>
        </w:rPr>
        <w:t>Категории риска причинения вреда (ущерба)</w:t>
      </w:r>
    </w:p>
    <w:p w:rsidR="00A826D7" w:rsidRDefault="00A826D7" w:rsidP="00A826D7">
      <w:pPr>
        <w:pStyle w:val="a7"/>
        <w:spacing w:before="3"/>
        <w:rPr>
          <w:b/>
          <w:sz w:val="27"/>
        </w:rPr>
      </w:pPr>
    </w:p>
    <w:p w:rsidR="00A826D7" w:rsidRPr="001B16A6" w:rsidRDefault="00A826D7" w:rsidP="00C908E1">
      <w:pPr>
        <w:pStyle w:val="a6"/>
        <w:widowControl w:val="0"/>
        <w:numPr>
          <w:ilvl w:val="1"/>
          <w:numId w:val="5"/>
        </w:numPr>
        <w:tabs>
          <w:tab w:val="left" w:pos="1825"/>
        </w:tabs>
        <w:autoSpaceDE w:val="0"/>
        <w:autoSpaceDN w:val="0"/>
        <w:ind w:left="0" w:right="144" w:firstLine="567"/>
        <w:jc w:val="both"/>
        <w:rPr>
          <w:sz w:val="28"/>
        </w:rPr>
      </w:pPr>
      <w:proofErr w:type="gramStart"/>
      <w:r w:rsidRPr="001B16A6">
        <w:rPr>
          <w:sz w:val="28"/>
        </w:rPr>
        <w:t xml:space="preserve"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</w:t>
      </w:r>
      <w:r w:rsidRPr="001B16A6">
        <w:rPr>
          <w:sz w:val="28"/>
        </w:rPr>
        <w:lastRenderedPageBreak/>
        <w:t xml:space="preserve">интенсивность и результаты, при этом </w:t>
      </w:r>
      <w:r w:rsidR="00705C0D">
        <w:rPr>
          <w:sz w:val="28"/>
        </w:rPr>
        <w:t>Администрацией района</w:t>
      </w:r>
      <w:r w:rsidRPr="001B16A6">
        <w:rPr>
          <w:sz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</w:t>
      </w:r>
      <w:r w:rsidRPr="001B16A6">
        <w:rPr>
          <w:spacing w:val="-1"/>
          <w:sz w:val="28"/>
        </w:rPr>
        <w:t xml:space="preserve"> </w:t>
      </w:r>
      <w:r w:rsidRPr="001B16A6">
        <w:rPr>
          <w:sz w:val="28"/>
        </w:rPr>
        <w:t>(ущерба).</w:t>
      </w:r>
      <w:proofErr w:type="gramEnd"/>
    </w:p>
    <w:p w:rsidR="00A826D7" w:rsidRPr="001B16A6" w:rsidRDefault="00A826D7" w:rsidP="00C908E1">
      <w:pPr>
        <w:pStyle w:val="a6"/>
        <w:widowControl w:val="0"/>
        <w:numPr>
          <w:ilvl w:val="1"/>
          <w:numId w:val="5"/>
        </w:numPr>
        <w:tabs>
          <w:tab w:val="left" w:pos="1861"/>
        </w:tabs>
        <w:autoSpaceDE w:val="0"/>
        <w:autoSpaceDN w:val="0"/>
        <w:spacing w:before="3"/>
        <w:ind w:left="0" w:right="146" w:firstLine="567"/>
        <w:jc w:val="both"/>
        <w:rPr>
          <w:sz w:val="28"/>
        </w:rPr>
      </w:pPr>
      <w:r w:rsidRPr="001B16A6">
        <w:rPr>
          <w:sz w:val="28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</w:t>
      </w:r>
      <w:r w:rsidRPr="001B16A6">
        <w:rPr>
          <w:spacing w:val="-2"/>
          <w:sz w:val="28"/>
        </w:rPr>
        <w:t xml:space="preserve"> </w:t>
      </w:r>
      <w:r w:rsidRPr="001B16A6">
        <w:rPr>
          <w:sz w:val="28"/>
        </w:rPr>
        <w:t>риска):</w:t>
      </w:r>
    </w:p>
    <w:p w:rsidR="00A826D7" w:rsidRDefault="00A826D7" w:rsidP="00C908E1">
      <w:pPr>
        <w:pStyle w:val="a6"/>
        <w:widowControl w:val="0"/>
        <w:numPr>
          <w:ilvl w:val="0"/>
          <w:numId w:val="3"/>
        </w:numPr>
        <w:tabs>
          <w:tab w:val="left" w:pos="353"/>
        </w:tabs>
        <w:autoSpaceDE w:val="0"/>
        <w:autoSpaceDN w:val="0"/>
        <w:spacing w:line="321" w:lineRule="exact"/>
        <w:ind w:left="0" w:firstLine="567"/>
        <w:contextualSpacing w:val="0"/>
        <w:rPr>
          <w:sz w:val="28"/>
        </w:rPr>
      </w:pPr>
      <w:r>
        <w:rPr>
          <w:sz w:val="28"/>
        </w:rPr>
        <w:t>средний</w:t>
      </w:r>
      <w:r>
        <w:rPr>
          <w:spacing w:val="-2"/>
          <w:sz w:val="28"/>
        </w:rPr>
        <w:t xml:space="preserve"> </w:t>
      </w:r>
      <w:r>
        <w:rPr>
          <w:sz w:val="28"/>
        </w:rPr>
        <w:t>риск;</w:t>
      </w:r>
    </w:p>
    <w:p w:rsidR="00A826D7" w:rsidRDefault="00A826D7" w:rsidP="00C908E1">
      <w:pPr>
        <w:pStyle w:val="a6"/>
        <w:widowControl w:val="0"/>
        <w:numPr>
          <w:ilvl w:val="0"/>
          <w:numId w:val="3"/>
        </w:numPr>
        <w:tabs>
          <w:tab w:val="left" w:pos="353"/>
        </w:tabs>
        <w:autoSpaceDE w:val="0"/>
        <w:autoSpaceDN w:val="0"/>
        <w:spacing w:line="321" w:lineRule="exact"/>
        <w:ind w:left="0" w:firstLine="567"/>
        <w:contextualSpacing w:val="0"/>
        <w:rPr>
          <w:sz w:val="28"/>
        </w:rPr>
      </w:pPr>
      <w:r>
        <w:rPr>
          <w:sz w:val="28"/>
        </w:rPr>
        <w:t>умеренный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риск;</w:t>
      </w:r>
    </w:p>
    <w:p w:rsidR="00A826D7" w:rsidRDefault="00A826D7" w:rsidP="00C908E1">
      <w:pPr>
        <w:pStyle w:val="a6"/>
        <w:widowControl w:val="0"/>
        <w:numPr>
          <w:ilvl w:val="0"/>
          <w:numId w:val="3"/>
        </w:numPr>
        <w:tabs>
          <w:tab w:val="left" w:pos="353"/>
        </w:tabs>
        <w:autoSpaceDE w:val="0"/>
        <w:autoSpaceDN w:val="0"/>
        <w:spacing w:before="2" w:line="321" w:lineRule="exact"/>
        <w:ind w:left="0" w:firstLine="567"/>
        <w:contextualSpacing w:val="0"/>
        <w:rPr>
          <w:sz w:val="28"/>
        </w:rPr>
      </w:pPr>
      <w:r>
        <w:rPr>
          <w:sz w:val="28"/>
        </w:rPr>
        <w:t>низкий</w:t>
      </w:r>
      <w:r>
        <w:rPr>
          <w:spacing w:val="-2"/>
          <w:sz w:val="28"/>
        </w:rPr>
        <w:t xml:space="preserve"> </w:t>
      </w:r>
      <w:r>
        <w:rPr>
          <w:sz w:val="28"/>
        </w:rPr>
        <w:t>риск.</w:t>
      </w:r>
    </w:p>
    <w:p w:rsidR="00A826D7" w:rsidRDefault="00A826D7" w:rsidP="00C908E1">
      <w:pPr>
        <w:pStyle w:val="a6"/>
        <w:widowControl w:val="0"/>
        <w:numPr>
          <w:ilvl w:val="1"/>
          <w:numId w:val="5"/>
        </w:numPr>
        <w:tabs>
          <w:tab w:val="left" w:pos="1745"/>
        </w:tabs>
        <w:autoSpaceDE w:val="0"/>
        <w:autoSpaceDN w:val="0"/>
        <w:ind w:left="0" w:right="142" w:firstLine="567"/>
        <w:contextualSpacing w:val="0"/>
        <w:jc w:val="both"/>
        <w:rPr>
          <w:sz w:val="28"/>
        </w:rPr>
      </w:pPr>
      <w:r>
        <w:rPr>
          <w:sz w:val="28"/>
        </w:rPr>
        <w:t>Критерии отнесения объектов контроля к категориям риска в рамках осуществления муниципального контроля установлены приложением 1 к настоящему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Положению.</w:t>
      </w:r>
    </w:p>
    <w:p w:rsidR="00A826D7" w:rsidRDefault="00A826D7" w:rsidP="00C908E1">
      <w:pPr>
        <w:pStyle w:val="a6"/>
        <w:widowControl w:val="0"/>
        <w:numPr>
          <w:ilvl w:val="1"/>
          <w:numId w:val="5"/>
        </w:numPr>
        <w:tabs>
          <w:tab w:val="left" w:pos="1928"/>
        </w:tabs>
        <w:autoSpaceDE w:val="0"/>
        <w:autoSpaceDN w:val="0"/>
        <w:spacing w:before="1"/>
        <w:ind w:left="0" w:right="143" w:firstLine="567"/>
        <w:contextualSpacing w:val="0"/>
        <w:jc w:val="both"/>
        <w:rPr>
          <w:sz w:val="28"/>
        </w:rPr>
      </w:pPr>
      <w:proofErr w:type="gramStart"/>
      <w:r>
        <w:rPr>
          <w:sz w:val="28"/>
        </w:rPr>
        <w:t xml:space="preserve">Отнесение объекта контроля к одной из категорий риска осуществляется </w:t>
      </w:r>
      <w:r w:rsidR="00E15ED8">
        <w:rPr>
          <w:sz w:val="28"/>
        </w:rPr>
        <w:t>Администрацией района</w:t>
      </w:r>
      <w:r>
        <w:rPr>
          <w:sz w:val="28"/>
        </w:rPr>
        <w:t xml:space="preserve">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>
        <w:rPr>
          <w:sz w:val="28"/>
        </w:rPr>
        <w:t>) охраняемым законом ценностям.</w:t>
      </w:r>
    </w:p>
    <w:p w:rsidR="00A826D7" w:rsidRDefault="00A826D7" w:rsidP="00C908E1">
      <w:pPr>
        <w:pStyle w:val="a6"/>
        <w:widowControl w:val="0"/>
        <w:numPr>
          <w:ilvl w:val="1"/>
          <w:numId w:val="5"/>
        </w:numPr>
        <w:tabs>
          <w:tab w:val="left" w:pos="1777"/>
        </w:tabs>
        <w:autoSpaceDE w:val="0"/>
        <w:autoSpaceDN w:val="0"/>
        <w:spacing w:before="1"/>
        <w:ind w:left="0" w:right="146" w:firstLine="567"/>
        <w:contextualSpacing w:val="0"/>
        <w:jc w:val="both"/>
        <w:rPr>
          <w:sz w:val="28"/>
        </w:rPr>
      </w:pPr>
      <w:r>
        <w:rPr>
          <w:sz w:val="28"/>
        </w:rPr>
        <w:t xml:space="preserve">Перечень индикаторов риска нарушения </w:t>
      </w:r>
      <w:proofErr w:type="gramStart"/>
      <w:r>
        <w:rPr>
          <w:sz w:val="28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>
        <w:rPr>
          <w:sz w:val="28"/>
        </w:rPr>
        <w:t xml:space="preserve"> приложением 2 к 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Положению.</w:t>
      </w:r>
    </w:p>
    <w:p w:rsidR="00A826D7" w:rsidRDefault="00A826D7" w:rsidP="00C908E1">
      <w:pPr>
        <w:pStyle w:val="a6"/>
        <w:widowControl w:val="0"/>
        <w:numPr>
          <w:ilvl w:val="1"/>
          <w:numId w:val="5"/>
        </w:numPr>
        <w:tabs>
          <w:tab w:val="left" w:pos="1745"/>
        </w:tabs>
        <w:autoSpaceDE w:val="0"/>
        <w:autoSpaceDN w:val="0"/>
        <w:spacing w:line="242" w:lineRule="auto"/>
        <w:ind w:left="0" w:right="153" w:firstLine="567"/>
        <w:contextualSpacing w:val="0"/>
        <w:jc w:val="both"/>
        <w:rPr>
          <w:sz w:val="28"/>
        </w:rPr>
      </w:pPr>
      <w:r>
        <w:rPr>
          <w:sz w:val="28"/>
        </w:rPr>
        <w:t>В случае если объект контроля не отнесен к определенной категории риска, он считается отнесенным к категории низкого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риска.</w:t>
      </w:r>
    </w:p>
    <w:p w:rsidR="00A826D7" w:rsidRDefault="00E15ED8" w:rsidP="00C908E1">
      <w:pPr>
        <w:pStyle w:val="a6"/>
        <w:widowControl w:val="0"/>
        <w:numPr>
          <w:ilvl w:val="1"/>
          <w:numId w:val="5"/>
        </w:numPr>
        <w:tabs>
          <w:tab w:val="left" w:pos="1741"/>
        </w:tabs>
        <w:autoSpaceDE w:val="0"/>
        <w:autoSpaceDN w:val="0"/>
        <w:ind w:left="0" w:right="146" w:firstLine="567"/>
        <w:contextualSpacing w:val="0"/>
        <w:jc w:val="both"/>
        <w:rPr>
          <w:sz w:val="28"/>
        </w:rPr>
      </w:pPr>
      <w:r>
        <w:rPr>
          <w:sz w:val="28"/>
        </w:rPr>
        <w:t>Администрацией района</w:t>
      </w:r>
      <w:r w:rsidR="00A826D7">
        <w:rPr>
          <w:sz w:val="28"/>
        </w:rPr>
        <w:t xml:space="preserve">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</w:t>
      </w:r>
      <w:r w:rsidR="00A826D7">
        <w:rPr>
          <w:spacing w:val="1"/>
          <w:sz w:val="28"/>
        </w:rPr>
        <w:t xml:space="preserve"> </w:t>
      </w:r>
      <w:r w:rsidR="00A826D7">
        <w:rPr>
          <w:sz w:val="28"/>
        </w:rPr>
        <w:t>контроля.</w:t>
      </w:r>
    </w:p>
    <w:p w:rsidR="00A826D7" w:rsidRDefault="00E15ED8" w:rsidP="00C908E1">
      <w:pPr>
        <w:pStyle w:val="a6"/>
        <w:widowControl w:val="0"/>
        <w:numPr>
          <w:ilvl w:val="1"/>
          <w:numId w:val="5"/>
        </w:numPr>
        <w:tabs>
          <w:tab w:val="left" w:pos="1761"/>
        </w:tabs>
        <w:autoSpaceDE w:val="0"/>
        <w:autoSpaceDN w:val="0"/>
        <w:spacing w:line="242" w:lineRule="auto"/>
        <w:ind w:left="0" w:right="153" w:firstLine="567"/>
        <w:contextualSpacing w:val="0"/>
        <w:jc w:val="both"/>
        <w:rPr>
          <w:sz w:val="28"/>
        </w:rPr>
      </w:pPr>
      <w:r>
        <w:rPr>
          <w:sz w:val="28"/>
        </w:rPr>
        <w:t>Администрация района</w:t>
      </w:r>
      <w:r w:rsidR="00A826D7">
        <w:rPr>
          <w:sz w:val="28"/>
        </w:rPr>
        <w:t xml:space="preserve"> ведет перечни земельных участков, отнесенных к одной из категорий риска (далее – перечни земельных участков).</w:t>
      </w:r>
    </w:p>
    <w:p w:rsidR="00A826D7" w:rsidRPr="001B16A6" w:rsidRDefault="00A826D7" w:rsidP="00C908E1">
      <w:pPr>
        <w:pStyle w:val="a7"/>
        <w:spacing w:line="316" w:lineRule="exact"/>
        <w:ind w:firstLine="567"/>
        <w:jc w:val="both"/>
        <w:rPr>
          <w:sz w:val="28"/>
          <w:szCs w:val="28"/>
        </w:rPr>
      </w:pPr>
      <w:r w:rsidRPr="001B16A6">
        <w:rPr>
          <w:sz w:val="28"/>
          <w:szCs w:val="28"/>
        </w:rPr>
        <w:t>Перечни земельных участков содержат следующую информацию:</w:t>
      </w:r>
    </w:p>
    <w:p w:rsidR="00A826D7" w:rsidRPr="001B16A6" w:rsidRDefault="00A826D7" w:rsidP="00C908E1">
      <w:pPr>
        <w:pStyle w:val="a7"/>
        <w:ind w:firstLine="567"/>
        <w:jc w:val="both"/>
        <w:rPr>
          <w:sz w:val="28"/>
          <w:szCs w:val="28"/>
        </w:rPr>
      </w:pPr>
      <w:r w:rsidRPr="001B16A6">
        <w:rPr>
          <w:sz w:val="28"/>
          <w:szCs w:val="28"/>
        </w:rPr>
        <w:t>а) кадастровый номер земельного участка или при его отсутствии адрес местоположения земельного участка;</w:t>
      </w:r>
    </w:p>
    <w:p w:rsidR="00A826D7" w:rsidRPr="001B16A6" w:rsidRDefault="00A826D7" w:rsidP="00C908E1">
      <w:pPr>
        <w:pStyle w:val="a7"/>
        <w:spacing w:line="321" w:lineRule="exact"/>
        <w:ind w:firstLine="567"/>
        <w:jc w:val="both"/>
        <w:rPr>
          <w:sz w:val="28"/>
          <w:szCs w:val="28"/>
        </w:rPr>
      </w:pPr>
      <w:r w:rsidRPr="001B16A6">
        <w:rPr>
          <w:sz w:val="28"/>
          <w:szCs w:val="28"/>
        </w:rPr>
        <w:t>б) категория риска, к которой отнесен земельный участок;</w:t>
      </w:r>
    </w:p>
    <w:p w:rsidR="00A826D7" w:rsidRPr="001B16A6" w:rsidRDefault="00A826D7" w:rsidP="00C908E1">
      <w:pPr>
        <w:pStyle w:val="a7"/>
        <w:spacing w:line="321" w:lineRule="exact"/>
        <w:ind w:firstLine="567"/>
        <w:jc w:val="both"/>
        <w:rPr>
          <w:sz w:val="28"/>
          <w:szCs w:val="28"/>
        </w:rPr>
      </w:pPr>
      <w:r w:rsidRPr="001B16A6">
        <w:rPr>
          <w:sz w:val="28"/>
          <w:szCs w:val="28"/>
        </w:rPr>
        <w:t>в) реквизиты решения об отнесении земельного участка к категории риска.</w:t>
      </w:r>
    </w:p>
    <w:p w:rsidR="00A826D7" w:rsidRDefault="00A826D7" w:rsidP="00C908E1">
      <w:pPr>
        <w:pStyle w:val="a6"/>
        <w:widowControl w:val="0"/>
        <w:numPr>
          <w:ilvl w:val="1"/>
          <w:numId w:val="5"/>
        </w:numPr>
        <w:tabs>
          <w:tab w:val="left" w:pos="1921"/>
        </w:tabs>
        <w:autoSpaceDE w:val="0"/>
        <w:autoSpaceDN w:val="0"/>
        <w:spacing w:before="67" w:line="242" w:lineRule="auto"/>
        <w:ind w:left="0" w:right="152" w:firstLine="567"/>
        <w:contextualSpacing w:val="0"/>
        <w:jc w:val="both"/>
        <w:rPr>
          <w:sz w:val="28"/>
        </w:rPr>
      </w:pPr>
      <w:r>
        <w:rPr>
          <w:sz w:val="28"/>
        </w:rPr>
        <w:t>Перечни земельных участков с указанием категорий риска размещаются на официальном сайте Контрольного органа.</w:t>
      </w:r>
    </w:p>
    <w:p w:rsidR="00E614B7" w:rsidRDefault="007C28C4" w:rsidP="00795994">
      <w:pPr>
        <w:pStyle w:val="a6"/>
        <w:widowControl w:val="0"/>
        <w:numPr>
          <w:ilvl w:val="1"/>
          <w:numId w:val="8"/>
        </w:numPr>
        <w:tabs>
          <w:tab w:val="left" w:pos="1921"/>
        </w:tabs>
        <w:autoSpaceDE w:val="0"/>
        <w:autoSpaceDN w:val="0"/>
        <w:spacing w:before="67" w:line="242" w:lineRule="auto"/>
        <w:ind w:left="0" w:right="152" w:firstLine="567"/>
        <w:jc w:val="both"/>
        <w:rPr>
          <w:sz w:val="28"/>
        </w:rPr>
      </w:pPr>
      <w:r w:rsidRPr="00795994">
        <w:rPr>
          <w:sz w:val="28"/>
        </w:rPr>
        <w:lastRenderedPageBreak/>
        <w:t xml:space="preserve">Дополнить решение </w:t>
      </w:r>
      <w:proofErr w:type="spellStart"/>
      <w:r w:rsidRPr="00795994">
        <w:rPr>
          <w:sz w:val="28"/>
        </w:rPr>
        <w:t>Волчихинского</w:t>
      </w:r>
      <w:proofErr w:type="spellEnd"/>
      <w:r w:rsidRPr="00795994">
        <w:rPr>
          <w:sz w:val="28"/>
        </w:rPr>
        <w:t xml:space="preserve"> районного Совета народных депутатов от 23.12.2021 № 29 «Об утверждении Положения о муниципальном земельном контроле в границах </w:t>
      </w:r>
      <w:proofErr w:type="spellStart"/>
      <w:r w:rsidRPr="00795994">
        <w:rPr>
          <w:sz w:val="28"/>
        </w:rPr>
        <w:t>Волчихинского</w:t>
      </w:r>
      <w:proofErr w:type="spellEnd"/>
      <w:r w:rsidRPr="00795994">
        <w:rPr>
          <w:sz w:val="28"/>
        </w:rPr>
        <w:t xml:space="preserve"> района Алтайского края» приложениями 1, 2</w:t>
      </w:r>
      <w:r w:rsidR="000100BE">
        <w:rPr>
          <w:sz w:val="28"/>
        </w:rPr>
        <w:t xml:space="preserve"> (прилагаются).</w:t>
      </w:r>
    </w:p>
    <w:p w:rsidR="00F865EE" w:rsidRPr="007A4333" w:rsidRDefault="00F865EE" w:rsidP="00F865EE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на официальном сайте Администрации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в информационно – телекоммуникационной сети «Интернет».</w:t>
      </w:r>
    </w:p>
    <w:p w:rsidR="00F865EE" w:rsidRPr="004C61D7" w:rsidRDefault="00F865EE" w:rsidP="00F865EE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4C61D7">
        <w:rPr>
          <w:sz w:val="28"/>
          <w:szCs w:val="28"/>
        </w:rPr>
        <w:tab/>
      </w:r>
    </w:p>
    <w:p w:rsidR="00F865EE" w:rsidRPr="004C61D7" w:rsidRDefault="00F865EE" w:rsidP="00F865EE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F865EE" w:rsidRPr="004C61D7" w:rsidRDefault="00F865EE" w:rsidP="00F865EE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F865EE" w:rsidRDefault="00FB1692" w:rsidP="00FB1692">
      <w:pPr>
        <w:pStyle w:val="a3"/>
        <w:ind w:firstLine="0"/>
        <w:jc w:val="left"/>
        <w:rPr>
          <w:szCs w:val="28"/>
        </w:rPr>
      </w:pPr>
      <w:r>
        <w:rPr>
          <w:szCs w:val="28"/>
        </w:rPr>
        <w:t>И.О. главы района</w:t>
      </w:r>
      <w:r w:rsidR="00F865EE">
        <w:rPr>
          <w:szCs w:val="28"/>
        </w:rPr>
        <w:tab/>
      </w:r>
      <w:r w:rsidR="00F865EE">
        <w:rPr>
          <w:szCs w:val="28"/>
        </w:rPr>
        <w:tab/>
      </w:r>
      <w:r w:rsidR="00F865EE">
        <w:rPr>
          <w:szCs w:val="28"/>
        </w:rPr>
        <w:tab/>
      </w:r>
      <w:r w:rsidR="00F865EE">
        <w:rPr>
          <w:szCs w:val="28"/>
        </w:rPr>
        <w:tab/>
      </w:r>
      <w:r w:rsidR="00F865EE">
        <w:rPr>
          <w:szCs w:val="28"/>
        </w:rPr>
        <w:tab/>
      </w:r>
      <w:r w:rsidR="00F865EE">
        <w:rPr>
          <w:szCs w:val="28"/>
        </w:rPr>
        <w:tab/>
      </w:r>
      <w:r w:rsidR="00F865EE">
        <w:rPr>
          <w:szCs w:val="28"/>
        </w:rPr>
        <w:tab/>
        <w:t xml:space="preserve"> </w:t>
      </w:r>
      <w:r>
        <w:rPr>
          <w:szCs w:val="28"/>
        </w:rPr>
        <w:t xml:space="preserve">А.И. </w:t>
      </w:r>
      <w:proofErr w:type="spellStart"/>
      <w:r>
        <w:rPr>
          <w:szCs w:val="28"/>
        </w:rPr>
        <w:t>Авцинов</w:t>
      </w:r>
      <w:proofErr w:type="spellEnd"/>
    </w:p>
    <w:p w:rsidR="000100BE" w:rsidRDefault="000100BE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FB1692" w:rsidRDefault="00FB1692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425EB3" w:rsidRPr="00795994" w:rsidRDefault="00425EB3" w:rsidP="000100BE">
      <w:pPr>
        <w:pStyle w:val="a6"/>
        <w:widowControl w:val="0"/>
        <w:tabs>
          <w:tab w:val="left" w:pos="1921"/>
        </w:tabs>
        <w:autoSpaceDE w:val="0"/>
        <w:autoSpaceDN w:val="0"/>
        <w:spacing w:before="67" w:line="242" w:lineRule="auto"/>
        <w:ind w:left="567" w:right="152"/>
        <w:jc w:val="both"/>
        <w:rPr>
          <w:sz w:val="28"/>
        </w:rPr>
      </w:pPr>
    </w:p>
    <w:p w:rsidR="005876B0" w:rsidRPr="005876B0" w:rsidRDefault="005876B0" w:rsidP="005876B0">
      <w:pPr>
        <w:pStyle w:val="a6"/>
        <w:widowControl w:val="0"/>
        <w:autoSpaceDE w:val="0"/>
        <w:autoSpaceDN w:val="0"/>
        <w:spacing w:before="67" w:line="242" w:lineRule="auto"/>
        <w:ind w:left="567" w:right="-1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Pr="005876B0">
        <w:rPr>
          <w:sz w:val="28"/>
          <w:szCs w:val="28"/>
        </w:rPr>
        <w:t>Приложение 1 к Положению</w:t>
      </w:r>
    </w:p>
    <w:p w:rsidR="005876B0" w:rsidRPr="005876B0" w:rsidRDefault="005876B0" w:rsidP="005876B0">
      <w:pPr>
        <w:pStyle w:val="a7"/>
        <w:ind w:left="5890"/>
        <w:rPr>
          <w:sz w:val="28"/>
          <w:szCs w:val="28"/>
        </w:rPr>
      </w:pPr>
      <w:r w:rsidRPr="005876B0">
        <w:rPr>
          <w:sz w:val="28"/>
          <w:szCs w:val="28"/>
        </w:rPr>
        <w:t xml:space="preserve">о муниципальном земельном контроле в границах </w:t>
      </w:r>
      <w:proofErr w:type="spellStart"/>
      <w:r w:rsidRPr="005876B0">
        <w:rPr>
          <w:sz w:val="28"/>
          <w:szCs w:val="28"/>
        </w:rPr>
        <w:t>Волчихинского</w:t>
      </w:r>
      <w:proofErr w:type="spellEnd"/>
      <w:r w:rsidRPr="005876B0">
        <w:rPr>
          <w:sz w:val="28"/>
          <w:szCs w:val="28"/>
        </w:rPr>
        <w:t xml:space="preserve"> района</w:t>
      </w:r>
    </w:p>
    <w:p w:rsidR="005876B0" w:rsidRPr="005876B0" w:rsidRDefault="005876B0" w:rsidP="005876B0">
      <w:pPr>
        <w:pStyle w:val="a7"/>
        <w:rPr>
          <w:sz w:val="28"/>
          <w:szCs w:val="28"/>
        </w:rPr>
      </w:pPr>
    </w:p>
    <w:p w:rsidR="005876B0" w:rsidRPr="005876B0" w:rsidRDefault="005876B0" w:rsidP="005876B0">
      <w:pPr>
        <w:pStyle w:val="1"/>
        <w:spacing w:before="255"/>
        <w:ind w:right="29"/>
        <w:rPr>
          <w:b w:val="0"/>
        </w:rPr>
      </w:pPr>
      <w:r w:rsidRPr="005876B0">
        <w:rPr>
          <w:b w:val="0"/>
        </w:rPr>
        <w:t>Критерии отнесения объектов контроля</w:t>
      </w:r>
    </w:p>
    <w:p w:rsidR="005876B0" w:rsidRPr="005876B0" w:rsidRDefault="005876B0" w:rsidP="005876B0">
      <w:pPr>
        <w:spacing w:before="2"/>
        <w:ind w:left="1515" w:right="1551"/>
        <w:jc w:val="center"/>
        <w:rPr>
          <w:sz w:val="28"/>
          <w:szCs w:val="28"/>
        </w:rPr>
      </w:pPr>
      <w:r w:rsidRPr="005876B0">
        <w:rPr>
          <w:sz w:val="28"/>
          <w:szCs w:val="28"/>
        </w:rPr>
        <w:t>к категориям риска в рамках осуществления муниципального земельного контроля</w:t>
      </w:r>
    </w:p>
    <w:p w:rsidR="005876B0" w:rsidRPr="005876B0" w:rsidRDefault="005876B0" w:rsidP="005876B0">
      <w:pPr>
        <w:pStyle w:val="a6"/>
        <w:widowControl w:val="0"/>
        <w:numPr>
          <w:ilvl w:val="0"/>
          <w:numId w:val="7"/>
        </w:numPr>
        <w:tabs>
          <w:tab w:val="left" w:pos="-2977"/>
        </w:tabs>
        <w:autoSpaceDE w:val="0"/>
        <w:autoSpaceDN w:val="0"/>
        <w:spacing w:before="268" w:line="321" w:lineRule="exact"/>
        <w:ind w:left="0" w:firstLine="567"/>
        <w:contextualSpacing w:val="0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К категории среднего риска</w:t>
      </w:r>
      <w:r w:rsidRPr="005876B0">
        <w:rPr>
          <w:spacing w:val="2"/>
          <w:sz w:val="28"/>
          <w:szCs w:val="28"/>
        </w:rPr>
        <w:t xml:space="preserve"> </w:t>
      </w:r>
      <w:r w:rsidRPr="005876B0">
        <w:rPr>
          <w:sz w:val="28"/>
          <w:szCs w:val="28"/>
        </w:rPr>
        <w:t>относятся:</w:t>
      </w:r>
    </w:p>
    <w:p w:rsidR="005876B0" w:rsidRPr="005876B0" w:rsidRDefault="005876B0" w:rsidP="005876B0">
      <w:pPr>
        <w:pStyle w:val="a7"/>
        <w:tabs>
          <w:tab w:val="left" w:pos="-2977"/>
        </w:tabs>
        <w:ind w:right="143"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5876B0" w:rsidRPr="005876B0" w:rsidRDefault="005876B0" w:rsidP="005876B0">
      <w:pPr>
        <w:pStyle w:val="a7"/>
        <w:tabs>
          <w:tab w:val="left" w:pos="-2977"/>
          <w:tab w:val="left" w:pos="3087"/>
          <w:tab w:val="left" w:pos="4826"/>
          <w:tab w:val="left" w:pos="8796"/>
        </w:tabs>
        <w:spacing w:before="2"/>
        <w:ind w:right="149"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б) земельные</w:t>
      </w:r>
      <w:r w:rsidR="00F40DF6">
        <w:rPr>
          <w:sz w:val="28"/>
          <w:szCs w:val="28"/>
        </w:rPr>
        <w:t xml:space="preserve"> </w:t>
      </w:r>
      <w:r w:rsidRPr="005876B0">
        <w:rPr>
          <w:sz w:val="28"/>
          <w:szCs w:val="28"/>
        </w:rPr>
        <w:t>участки,</w:t>
      </w:r>
      <w:r w:rsidR="00F40DF6">
        <w:rPr>
          <w:sz w:val="28"/>
          <w:szCs w:val="28"/>
        </w:rPr>
        <w:t xml:space="preserve"> </w:t>
      </w:r>
      <w:r w:rsidRPr="005876B0">
        <w:rPr>
          <w:sz w:val="28"/>
          <w:szCs w:val="28"/>
        </w:rPr>
        <w:t>предназначенные для</w:t>
      </w:r>
      <w:r w:rsidR="00F40DF6">
        <w:rPr>
          <w:sz w:val="28"/>
          <w:szCs w:val="28"/>
        </w:rPr>
        <w:t xml:space="preserve"> </w:t>
      </w:r>
      <w:r w:rsidRPr="005876B0">
        <w:rPr>
          <w:spacing w:val="-3"/>
          <w:sz w:val="28"/>
          <w:szCs w:val="28"/>
        </w:rPr>
        <w:t xml:space="preserve">гаражного </w:t>
      </w:r>
      <w:r w:rsidRPr="005876B0">
        <w:rPr>
          <w:sz w:val="28"/>
          <w:szCs w:val="28"/>
        </w:rPr>
        <w:t>и (или) жилищного строительства, ведения личного подсобного хозяйства (приусадебные земельные</w:t>
      </w:r>
      <w:r w:rsidRPr="005876B0">
        <w:rPr>
          <w:spacing w:val="-3"/>
          <w:sz w:val="28"/>
          <w:szCs w:val="28"/>
        </w:rPr>
        <w:t xml:space="preserve"> </w:t>
      </w:r>
      <w:r w:rsidRPr="005876B0">
        <w:rPr>
          <w:sz w:val="28"/>
          <w:szCs w:val="28"/>
        </w:rPr>
        <w:t>участки).</w:t>
      </w:r>
    </w:p>
    <w:p w:rsidR="005876B0" w:rsidRPr="005876B0" w:rsidRDefault="005876B0" w:rsidP="005876B0">
      <w:pPr>
        <w:pStyle w:val="a6"/>
        <w:widowControl w:val="0"/>
        <w:numPr>
          <w:ilvl w:val="0"/>
          <w:numId w:val="7"/>
        </w:numPr>
        <w:tabs>
          <w:tab w:val="left" w:pos="-2977"/>
          <w:tab w:val="left" w:pos="2000"/>
          <w:tab w:val="left" w:pos="3475"/>
          <w:tab w:val="left" w:pos="5146"/>
          <w:tab w:val="left" w:pos="6102"/>
          <w:tab w:val="left" w:pos="7557"/>
          <w:tab w:val="left" w:pos="9100"/>
        </w:tabs>
        <w:autoSpaceDE w:val="0"/>
        <w:autoSpaceDN w:val="0"/>
        <w:ind w:left="0" w:right="148" w:firstLine="567"/>
        <w:contextualSpacing w:val="0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К</w:t>
      </w:r>
      <w:r w:rsidR="008E5914">
        <w:rPr>
          <w:sz w:val="28"/>
          <w:szCs w:val="28"/>
        </w:rPr>
        <w:t xml:space="preserve"> </w:t>
      </w:r>
      <w:r w:rsidRPr="005876B0">
        <w:rPr>
          <w:sz w:val="28"/>
          <w:szCs w:val="28"/>
        </w:rPr>
        <w:t>категории</w:t>
      </w:r>
      <w:r w:rsidR="008E5914">
        <w:rPr>
          <w:sz w:val="28"/>
          <w:szCs w:val="28"/>
        </w:rPr>
        <w:t xml:space="preserve"> </w:t>
      </w:r>
      <w:r w:rsidRPr="005876B0">
        <w:rPr>
          <w:sz w:val="28"/>
          <w:szCs w:val="28"/>
        </w:rPr>
        <w:t>умеренного</w:t>
      </w:r>
      <w:r w:rsidR="008E5914">
        <w:rPr>
          <w:sz w:val="28"/>
          <w:szCs w:val="28"/>
        </w:rPr>
        <w:t xml:space="preserve"> </w:t>
      </w:r>
      <w:r w:rsidRPr="005876B0">
        <w:rPr>
          <w:sz w:val="28"/>
          <w:szCs w:val="28"/>
        </w:rPr>
        <w:t>риска</w:t>
      </w:r>
      <w:r w:rsidR="008E5914">
        <w:rPr>
          <w:sz w:val="28"/>
          <w:szCs w:val="28"/>
        </w:rPr>
        <w:t xml:space="preserve"> </w:t>
      </w:r>
      <w:r w:rsidRPr="005876B0">
        <w:rPr>
          <w:sz w:val="28"/>
          <w:szCs w:val="28"/>
        </w:rPr>
        <w:t>относятся</w:t>
      </w:r>
      <w:r w:rsidR="008E5914">
        <w:rPr>
          <w:sz w:val="28"/>
          <w:szCs w:val="28"/>
        </w:rPr>
        <w:t xml:space="preserve"> </w:t>
      </w:r>
      <w:r w:rsidRPr="005876B0">
        <w:rPr>
          <w:sz w:val="28"/>
          <w:szCs w:val="28"/>
        </w:rPr>
        <w:t>земельные</w:t>
      </w:r>
      <w:r w:rsidR="008E5914">
        <w:rPr>
          <w:sz w:val="28"/>
          <w:szCs w:val="28"/>
        </w:rPr>
        <w:t xml:space="preserve"> </w:t>
      </w:r>
      <w:r w:rsidRPr="005876B0">
        <w:rPr>
          <w:spacing w:val="-4"/>
          <w:sz w:val="28"/>
          <w:szCs w:val="28"/>
        </w:rPr>
        <w:t xml:space="preserve">участки </w:t>
      </w:r>
      <w:r w:rsidRPr="005876B0">
        <w:rPr>
          <w:sz w:val="28"/>
          <w:szCs w:val="28"/>
        </w:rPr>
        <w:t>со следующими видами разрешенного</w:t>
      </w:r>
      <w:r w:rsidRPr="005876B0">
        <w:rPr>
          <w:spacing w:val="-9"/>
          <w:sz w:val="28"/>
          <w:szCs w:val="28"/>
        </w:rPr>
        <w:t xml:space="preserve"> </w:t>
      </w:r>
      <w:r w:rsidRPr="005876B0">
        <w:rPr>
          <w:sz w:val="28"/>
          <w:szCs w:val="28"/>
        </w:rPr>
        <w:t>использования:</w:t>
      </w:r>
    </w:p>
    <w:p w:rsidR="005876B0" w:rsidRPr="005876B0" w:rsidRDefault="005876B0" w:rsidP="005876B0">
      <w:pPr>
        <w:pStyle w:val="a7"/>
        <w:tabs>
          <w:tab w:val="left" w:pos="-2977"/>
        </w:tabs>
        <w:ind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а) сельскохозяйственное использование (код 1.0);</w:t>
      </w:r>
    </w:p>
    <w:p w:rsidR="005876B0" w:rsidRPr="005876B0" w:rsidRDefault="005876B0" w:rsidP="005876B0">
      <w:pPr>
        <w:pStyle w:val="a7"/>
        <w:tabs>
          <w:tab w:val="left" w:pos="-2977"/>
        </w:tabs>
        <w:ind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б) объекты торговли (торговые центры, торгово-развлекательные центры (комплексы) (код 4.2);</w:t>
      </w:r>
    </w:p>
    <w:p w:rsidR="005876B0" w:rsidRPr="005876B0" w:rsidRDefault="005876B0" w:rsidP="005876B0">
      <w:pPr>
        <w:pStyle w:val="a7"/>
        <w:tabs>
          <w:tab w:val="left" w:pos="-2977"/>
        </w:tabs>
        <w:spacing w:line="321" w:lineRule="exact"/>
        <w:ind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в) рынки (код 4.3);</w:t>
      </w:r>
    </w:p>
    <w:p w:rsidR="005876B0" w:rsidRPr="005876B0" w:rsidRDefault="005876B0" w:rsidP="005876B0">
      <w:pPr>
        <w:pStyle w:val="a7"/>
        <w:tabs>
          <w:tab w:val="left" w:pos="-2977"/>
        </w:tabs>
        <w:spacing w:line="321" w:lineRule="exact"/>
        <w:ind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г) магазины (код 4.4);</w:t>
      </w:r>
    </w:p>
    <w:p w:rsidR="005876B0" w:rsidRPr="005876B0" w:rsidRDefault="005876B0" w:rsidP="005876B0">
      <w:pPr>
        <w:pStyle w:val="a7"/>
        <w:tabs>
          <w:tab w:val="left" w:pos="-2977"/>
        </w:tabs>
        <w:spacing w:before="2" w:line="321" w:lineRule="exact"/>
        <w:ind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д) общественное питание (код 4.6);</w:t>
      </w:r>
    </w:p>
    <w:p w:rsidR="00B73644" w:rsidRDefault="005876B0" w:rsidP="00E77888">
      <w:pPr>
        <w:pStyle w:val="a7"/>
        <w:tabs>
          <w:tab w:val="left" w:pos="-2977"/>
        </w:tabs>
        <w:ind w:right="3" w:firstLine="567"/>
        <w:jc w:val="both"/>
        <w:rPr>
          <w:sz w:val="28"/>
          <w:szCs w:val="28"/>
        </w:rPr>
      </w:pPr>
      <w:r w:rsidRPr="005876B0">
        <w:rPr>
          <w:spacing w:val="-3"/>
          <w:sz w:val="28"/>
          <w:szCs w:val="28"/>
        </w:rPr>
        <w:t xml:space="preserve">е) </w:t>
      </w:r>
      <w:r w:rsidRPr="005876B0">
        <w:rPr>
          <w:sz w:val="28"/>
          <w:szCs w:val="28"/>
        </w:rPr>
        <w:t xml:space="preserve">гостиничное обслуживание (код 4.7); </w:t>
      </w:r>
    </w:p>
    <w:p w:rsidR="005876B0" w:rsidRPr="005876B0" w:rsidRDefault="005876B0" w:rsidP="00E77888">
      <w:pPr>
        <w:pStyle w:val="a7"/>
        <w:tabs>
          <w:tab w:val="left" w:pos="-2977"/>
        </w:tabs>
        <w:ind w:right="3"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ж) объекты дорожного сервиса (код</w:t>
      </w:r>
      <w:r w:rsidRPr="005876B0">
        <w:rPr>
          <w:spacing w:val="-17"/>
          <w:sz w:val="28"/>
          <w:szCs w:val="28"/>
        </w:rPr>
        <w:t xml:space="preserve"> </w:t>
      </w:r>
      <w:r w:rsidRPr="005876B0">
        <w:rPr>
          <w:sz w:val="28"/>
          <w:szCs w:val="28"/>
        </w:rPr>
        <w:t>4.9.1); з) тяжелая промышленность (код 6.2);</w:t>
      </w:r>
    </w:p>
    <w:p w:rsidR="005876B0" w:rsidRPr="005876B0" w:rsidRDefault="005876B0" w:rsidP="00E77888">
      <w:pPr>
        <w:pStyle w:val="a7"/>
        <w:tabs>
          <w:tab w:val="left" w:pos="-2977"/>
        </w:tabs>
        <w:spacing w:before="2" w:line="321" w:lineRule="exact"/>
        <w:ind w:right="3"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и) легкая промышленность (код 6.3);</w:t>
      </w:r>
    </w:p>
    <w:p w:rsidR="00BB2789" w:rsidRDefault="005876B0" w:rsidP="00E77888">
      <w:pPr>
        <w:pStyle w:val="a7"/>
        <w:tabs>
          <w:tab w:val="left" w:pos="-2977"/>
        </w:tabs>
        <w:spacing w:line="242" w:lineRule="auto"/>
        <w:ind w:right="3"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t xml:space="preserve">к) фармацевтическая промышленность (код 6.3.1); </w:t>
      </w:r>
    </w:p>
    <w:p w:rsidR="005876B0" w:rsidRPr="005876B0" w:rsidRDefault="005876B0" w:rsidP="00E77888">
      <w:pPr>
        <w:pStyle w:val="a7"/>
        <w:tabs>
          <w:tab w:val="left" w:pos="-2977"/>
        </w:tabs>
        <w:spacing w:line="242" w:lineRule="auto"/>
        <w:ind w:right="3"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л) пищевая промышленность (код 6.4);</w:t>
      </w:r>
    </w:p>
    <w:p w:rsidR="00BB2789" w:rsidRDefault="005876B0" w:rsidP="00E77888">
      <w:pPr>
        <w:pStyle w:val="a7"/>
        <w:tabs>
          <w:tab w:val="left" w:pos="-2977"/>
        </w:tabs>
        <w:spacing w:line="242" w:lineRule="auto"/>
        <w:ind w:right="3"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t xml:space="preserve">м) нефтехимическая промышленность (код 6.5); </w:t>
      </w:r>
    </w:p>
    <w:p w:rsidR="005876B0" w:rsidRPr="005876B0" w:rsidRDefault="005876B0" w:rsidP="00E77888">
      <w:pPr>
        <w:pStyle w:val="a7"/>
        <w:tabs>
          <w:tab w:val="left" w:pos="-2977"/>
        </w:tabs>
        <w:spacing w:line="242" w:lineRule="auto"/>
        <w:ind w:right="3"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н) строительная промышленность (код 6.6);</w:t>
      </w:r>
    </w:p>
    <w:p w:rsidR="005876B0" w:rsidRPr="005876B0" w:rsidRDefault="005876B0" w:rsidP="00E77888">
      <w:pPr>
        <w:pStyle w:val="a7"/>
        <w:tabs>
          <w:tab w:val="left" w:pos="-2977"/>
        </w:tabs>
        <w:spacing w:line="242" w:lineRule="auto"/>
        <w:ind w:right="3"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о) энергетика (код 6.7); п) склады (код 6.9);</w:t>
      </w:r>
    </w:p>
    <w:p w:rsidR="00BB2789" w:rsidRDefault="005876B0" w:rsidP="00E77888">
      <w:pPr>
        <w:pStyle w:val="a7"/>
        <w:tabs>
          <w:tab w:val="left" w:pos="-2977"/>
        </w:tabs>
        <w:spacing w:line="242" w:lineRule="auto"/>
        <w:ind w:right="3"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р) целлюлозно-бумажная промышленность (код 6.11);</w:t>
      </w:r>
    </w:p>
    <w:p w:rsidR="005876B0" w:rsidRPr="005876B0" w:rsidRDefault="005876B0" w:rsidP="00E77888">
      <w:pPr>
        <w:pStyle w:val="a7"/>
        <w:tabs>
          <w:tab w:val="left" w:pos="-2977"/>
        </w:tabs>
        <w:spacing w:line="242" w:lineRule="auto"/>
        <w:ind w:right="3"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с) автомобильный транспорт (код 7.2);</w:t>
      </w:r>
    </w:p>
    <w:p w:rsidR="005876B0" w:rsidRPr="005876B0" w:rsidRDefault="005876B0" w:rsidP="005876B0">
      <w:pPr>
        <w:pStyle w:val="a7"/>
        <w:tabs>
          <w:tab w:val="left" w:pos="-2977"/>
        </w:tabs>
        <w:spacing w:line="316" w:lineRule="exact"/>
        <w:ind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т) ведение садоводства (код 13.2);</w:t>
      </w:r>
    </w:p>
    <w:p w:rsidR="005876B0" w:rsidRPr="005876B0" w:rsidRDefault="005876B0" w:rsidP="005876B0">
      <w:pPr>
        <w:pStyle w:val="a7"/>
        <w:tabs>
          <w:tab w:val="left" w:pos="-2977"/>
        </w:tabs>
        <w:spacing w:line="321" w:lineRule="exact"/>
        <w:ind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lastRenderedPageBreak/>
        <w:t>у) ведение огородничества (код 13.1);</w:t>
      </w:r>
    </w:p>
    <w:p w:rsidR="005876B0" w:rsidRPr="005876B0" w:rsidRDefault="005876B0" w:rsidP="005876B0">
      <w:pPr>
        <w:pStyle w:val="a7"/>
        <w:tabs>
          <w:tab w:val="left" w:pos="-2977"/>
          <w:tab w:val="left" w:pos="1384"/>
          <w:tab w:val="left" w:pos="3099"/>
          <w:tab w:val="left" w:pos="3511"/>
          <w:tab w:val="left" w:pos="5270"/>
          <w:tab w:val="left" w:pos="6790"/>
          <w:tab w:val="left" w:pos="7201"/>
          <w:tab w:val="left" w:pos="8361"/>
        </w:tabs>
        <w:spacing w:line="242" w:lineRule="auto"/>
        <w:ind w:right="149" w:firstLine="567"/>
        <w:jc w:val="both"/>
        <w:rPr>
          <w:sz w:val="28"/>
          <w:szCs w:val="28"/>
        </w:rPr>
      </w:pPr>
      <w:proofErr w:type="gramStart"/>
      <w:r w:rsidRPr="005876B0">
        <w:rPr>
          <w:sz w:val="28"/>
          <w:szCs w:val="28"/>
        </w:rPr>
        <w:t>ф)</w:t>
      </w:r>
      <w:r w:rsidRPr="005876B0">
        <w:rPr>
          <w:sz w:val="28"/>
          <w:szCs w:val="28"/>
        </w:rPr>
        <w:tab/>
        <w:t>граничащие</w:t>
      </w:r>
      <w:r w:rsidR="00BB2789">
        <w:rPr>
          <w:sz w:val="28"/>
          <w:szCs w:val="28"/>
        </w:rPr>
        <w:t xml:space="preserve"> </w:t>
      </w:r>
      <w:r w:rsidRPr="005876B0">
        <w:rPr>
          <w:sz w:val="28"/>
          <w:szCs w:val="28"/>
        </w:rPr>
        <w:t>с</w:t>
      </w:r>
      <w:r w:rsidR="00BB2789">
        <w:rPr>
          <w:sz w:val="28"/>
          <w:szCs w:val="28"/>
        </w:rPr>
        <w:t xml:space="preserve"> </w:t>
      </w:r>
      <w:r w:rsidR="00BB2789">
        <w:rPr>
          <w:sz w:val="28"/>
          <w:szCs w:val="28"/>
        </w:rPr>
        <w:tab/>
        <w:t xml:space="preserve">земельными </w:t>
      </w:r>
      <w:r w:rsidRPr="005876B0">
        <w:rPr>
          <w:sz w:val="28"/>
          <w:szCs w:val="28"/>
        </w:rPr>
        <w:t>участками</w:t>
      </w:r>
      <w:r w:rsidR="00BB2789">
        <w:rPr>
          <w:sz w:val="28"/>
          <w:szCs w:val="28"/>
        </w:rPr>
        <w:t xml:space="preserve"> </w:t>
      </w:r>
      <w:r w:rsidRPr="005876B0">
        <w:rPr>
          <w:sz w:val="28"/>
          <w:szCs w:val="28"/>
        </w:rPr>
        <w:t>с</w:t>
      </w:r>
      <w:r w:rsidR="00BB2789">
        <w:rPr>
          <w:sz w:val="28"/>
          <w:szCs w:val="28"/>
        </w:rPr>
        <w:t xml:space="preserve"> </w:t>
      </w:r>
      <w:r w:rsidRPr="005876B0">
        <w:rPr>
          <w:sz w:val="28"/>
          <w:szCs w:val="28"/>
        </w:rPr>
        <w:t>видами</w:t>
      </w:r>
      <w:r w:rsidRPr="005876B0">
        <w:rPr>
          <w:sz w:val="28"/>
          <w:szCs w:val="28"/>
        </w:rPr>
        <w:tab/>
      </w:r>
      <w:r w:rsidRPr="005876B0">
        <w:rPr>
          <w:spacing w:val="-3"/>
          <w:sz w:val="28"/>
          <w:szCs w:val="28"/>
        </w:rPr>
        <w:t xml:space="preserve">разрешенного </w:t>
      </w:r>
      <w:r w:rsidRPr="005876B0">
        <w:rPr>
          <w:sz w:val="28"/>
          <w:szCs w:val="28"/>
        </w:rPr>
        <w:t>использования:</w:t>
      </w:r>
      <w:proofErr w:type="gramEnd"/>
    </w:p>
    <w:p w:rsidR="005876B0" w:rsidRDefault="005876B0" w:rsidP="005876B0">
      <w:pPr>
        <w:pStyle w:val="a7"/>
        <w:tabs>
          <w:tab w:val="left" w:pos="-2977"/>
        </w:tabs>
        <w:spacing w:line="316" w:lineRule="exact"/>
        <w:ind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сельскохозяйственное использование (код 1.0);</w:t>
      </w:r>
    </w:p>
    <w:p w:rsidR="005876B0" w:rsidRPr="005876B0" w:rsidRDefault="005876B0" w:rsidP="005876B0">
      <w:pPr>
        <w:pStyle w:val="a7"/>
        <w:tabs>
          <w:tab w:val="left" w:pos="-2977"/>
        </w:tabs>
        <w:spacing w:before="67"/>
        <w:ind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питомники (код 1.17);</w:t>
      </w:r>
    </w:p>
    <w:p w:rsidR="005876B0" w:rsidRPr="005876B0" w:rsidRDefault="005876B0" w:rsidP="005876B0">
      <w:pPr>
        <w:pStyle w:val="a7"/>
        <w:tabs>
          <w:tab w:val="left" w:pos="-2977"/>
        </w:tabs>
        <w:spacing w:before="2" w:line="321" w:lineRule="exact"/>
        <w:ind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природно-познавательный туризм (код 5.2);</w:t>
      </w:r>
    </w:p>
    <w:p w:rsidR="005876B0" w:rsidRPr="005876B0" w:rsidRDefault="005876B0" w:rsidP="005876B0">
      <w:pPr>
        <w:pStyle w:val="a7"/>
        <w:tabs>
          <w:tab w:val="left" w:pos="-2977"/>
        </w:tabs>
        <w:spacing w:line="242" w:lineRule="auto"/>
        <w:ind w:right="1860"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деятельность по особой охране и изучению природы (код 9.0); охрана природных территорий (код 9.1);</w:t>
      </w:r>
    </w:p>
    <w:p w:rsidR="005876B0" w:rsidRPr="005876B0" w:rsidRDefault="005876B0" w:rsidP="005876B0">
      <w:pPr>
        <w:pStyle w:val="a7"/>
        <w:tabs>
          <w:tab w:val="left" w:pos="-2977"/>
        </w:tabs>
        <w:ind w:right="4991"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курортная деятельность (код 9.2); санаторная деятельность (код 9.2.1); резервные леса (код 10.4);</w:t>
      </w:r>
    </w:p>
    <w:p w:rsidR="005876B0" w:rsidRPr="005876B0" w:rsidRDefault="005876B0" w:rsidP="005876B0">
      <w:pPr>
        <w:pStyle w:val="a7"/>
        <w:tabs>
          <w:tab w:val="left" w:pos="-2977"/>
        </w:tabs>
        <w:ind w:right="2556"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общее пользование водными объектами (код 11.1); гидротехнические сооружения (код 11.3);</w:t>
      </w:r>
    </w:p>
    <w:p w:rsidR="005876B0" w:rsidRPr="005876B0" w:rsidRDefault="005876B0" w:rsidP="005876B0">
      <w:pPr>
        <w:pStyle w:val="a7"/>
        <w:tabs>
          <w:tab w:val="left" w:pos="-2977"/>
        </w:tabs>
        <w:ind w:right="4267" w:firstLine="567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ведение огородничества (код 13.1); ведение садоводства (код 13.2).</w:t>
      </w:r>
    </w:p>
    <w:p w:rsidR="00E65E03" w:rsidRDefault="005876B0" w:rsidP="00E65E03">
      <w:pPr>
        <w:pStyle w:val="a6"/>
        <w:widowControl w:val="0"/>
        <w:numPr>
          <w:ilvl w:val="0"/>
          <w:numId w:val="7"/>
        </w:numPr>
        <w:tabs>
          <w:tab w:val="left" w:pos="-2977"/>
        </w:tabs>
        <w:autoSpaceDE w:val="0"/>
        <w:autoSpaceDN w:val="0"/>
        <w:ind w:left="0" w:right="142" w:firstLine="567"/>
        <w:contextualSpacing w:val="0"/>
        <w:jc w:val="both"/>
        <w:rPr>
          <w:sz w:val="28"/>
          <w:szCs w:val="28"/>
        </w:rPr>
      </w:pPr>
      <w:r w:rsidRPr="003C0342">
        <w:rPr>
          <w:sz w:val="28"/>
          <w:szCs w:val="28"/>
        </w:rPr>
        <w:t>К категории низкого риска относятся все иные земельные участки, не отнесенные к категориям среднего или умеренного</w:t>
      </w:r>
      <w:r w:rsidRPr="003C0342">
        <w:rPr>
          <w:spacing w:val="-7"/>
          <w:sz w:val="28"/>
          <w:szCs w:val="28"/>
        </w:rPr>
        <w:t xml:space="preserve"> </w:t>
      </w:r>
      <w:r w:rsidRPr="003C0342">
        <w:rPr>
          <w:sz w:val="28"/>
          <w:szCs w:val="28"/>
        </w:rPr>
        <w:t>риска.</w:t>
      </w:r>
    </w:p>
    <w:p w:rsidR="00E65E03" w:rsidRDefault="00E65E03" w:rsidP="00E65E03">
      <w:pPr>
        <w:pStyle w:val="a7"/>
        <w:spacing w:after="0"/>
        <w:rPr>
          <w:sz w:val="28"/>
          <w:szCs w:val="28"/>
        </w:rPr>
      </w:pPr>
    </w:p>
    <w:p w:rsidR="00E65E03" w:rsidRDefault="00E65E03" w:rsidP="00E65E03">
      <w:pPr>
        <w:pStyle w:val="a7"/>
        <w:spacing w:after="0"/>
        <w:rPr>
          <w:sz w:val="28"/>
          <w:szCs w:val="28"/>
        </w:rPr>
      </w:pPr>
    </w:p>
    <w:p w:rsidR="00E65E03" w:rsidRDefault="00E65E03" w:rsidP="00E65E03">
      <w:pPr>
        <w:pStyle w:val="a7"/>
        <w:spacing w:after="0"/>
        <w:rPr>
          <w:sz w:val="28"/>
          <w:szCs w:val="28"/>
        </w:rPr>
      </w:pPr>
    </w:p>
    <w:p w:rsidR="00E65E03" w:rsidRDefault="00E65E03" w:rsidP="00E65E03">
      <w:pPr>
        <w:pStyle w:val="a7"/>
        <w:spacing w:after="0"/>
        <w:rPr>
          <w:sz w:val="28"/>
          <w:szCs w:val="28"/>
        </w:rPr>
      </w:pPr>
    </w:p>
    <w:p w:rsidR="00E65E03" w:rsidRDefault="00E65E03" w:rsidP="00E65E03">
      <w:pPr>
        <w:pStyle w:val="a7"/>
        <w:spacing w:after="0"/>
        <w:rPr>
          <w:sz w:val="28"/>
          <w:szCs w:val="28"/>
        </w:rPr>
      </w:pPr>
    </w:p>
    <w:p w:rsidR="00E65E03" w:rsidRDefault="00E65E03" w:rsidP="00E65E03">
      <w:pPr>
        <w:pStyle w:val="a7"/>
        <w:spacing w:after="0"/>
        <w:rPr>
          <w:sz w:val="28"/>
          <w:szCs w:val="28"/>
        </w:rPr>
      </w:pPr>
    </w:p>
    <w:p w:rsidR="00E65E03" w:rsidRDefault="00E65E03" w:rsidP="00E65E03">
      <w:pPr>
        <w:pStyle w:val="a7"/>
        <w:spacing w:after="0"/>
        <w:rPr>
          <w:sz w:val="28"/>
          <w:szCs w:val="28"/>
        </w:rPr>
      </w:pPr>
    </w:p>
    <w:p w:rsidR="00E65E03" w:rsidRDefault="00E65E03" w:rsidP="00E65E03">
      <w:pPr>
        <w:pStyle w:val="a7"/>
        <w:spacing w:after="0"/>
        <w:rPr>
          <w:sz w:val="28"/>
          <w:szCs w:val="28"/>
        </w:rPr>
      </w:pPr>
    </w:p>
    <w:p w:rsidR="00E65E03" w:rsidRDefault="00E65E03" w:rsidP="00E65E03">
      <w:pPr>
        <w:pStyle w:val="a7"/>
        <w:spacing w:after="0"/>
        <w:rPr>
          <w:sz w:val="28"/>
          <w:szCs w:val="28"/>
        </w:rPr>
      </w:pPr>
    </w:p>
    <w:p w:rsidR="00E65E03" w:rsidRDefault="00E65E03" w:rsidP="00E65E03">
      <w:pPr>
        <w:pStyle w:val="a7"/>
        <w:spacing w:after="0"/>
        <w:rPr>
          <w:sz w:val="28"/>
          <w:szCs w:val="28"/>
        </w:rPr>
      </w:pPr>
    </w:p>
    <w:p w:rsidR="00E65E03" w:rsidRDefault="00E65E03" w:rsidP="00E65E03">
      <w:pPr>
        <w:pStyle w:val="a7"/>
        <w:spacing w:after="0"/>
        <w:rPr>
          <w:sz w:val="28"/>
          <w:szCs w:val="28"/>
        </w:rPr>
      </w:pPr>
    </w:p>
    <w:p w:rsidR="00E65E03" w:rsidRDefault="00E65E03" w:rsidP="00E65E03">
      <w:pPr>
        <w:pStyle w:val="a7"/>
        <w:spacing w:after="0"/>
        <w:rPr>
          <w:sz w:val="28"/>
          <w:szCs w:val="28"/>
        </w:rPr>
      </w:pPr>
    </w:p>
    <w:p w:rsidR="00E65E03" w:rsidRDefault="00E65E03" w:rsidP="00E65E03">
      <w:pPr>
        <w:pStyle w:val="a7"/>
        <w:spacing w:after="0"/>
        <w:rPr>
          <w:sz w:val="28"/>
          <w:szCs w:val="28"/>
        </w:rPr>
      </w:pPr>
    </w:p>
    <w:p w:rsidR="00E65E03" w:rsidRDefault="00E65E03" w:rsidP="00E65E03">
      <w:pPr>
        <w:pStyle w:val="a7"/>
        <w:spacing w:after="0"/>
        <w:rPr>
          <w:sz w:val="28"/>
          <w:szCs w:val="28"/>
        </w:rPr>
      </w:pPr>
    </w:p>
    <w:p w:rsidR="00E65E03" w:rsidRDefault="00E65E03" w:rsidP="00E65E03">
      <w:pPr>
        <w:pStyle w:val="a7"/>
        <w:spacing w:after="0"/>
        <w:rPr>
          <w:sz w:val="28"/>
          <w:szCs w:val="28"/>
        </w:rPr>
      </w:pPr>
    </w:p>
    <w:p w:rsidR="00E65E03" w:rsidRDefault="00E65E03" w:rsidP="00E65E03">
      <w:pPr>
        <w:pStyle w:val="a7"/>
        <w:spacing w:after="0"/>
        <w:rPr>
          <w:sz w:val="28"/>
          <w:szCs w:val="28"/>
        </w:rPr>
      </w:pPr>
    </w:p>
    <w:p w:rsidR="00E65E03" w:rsidRDefault="00E65E03" w:rsidP="00E65E03">
      <w:pPr>
        <w:pStyle w:val="a7"/>
        <w:spacing w:after="0"/>
        <w:rPr>
          <w:sz w:val="28"/>
          <w:szCs w:val="28"/>
        </w:rPr>
      </w:pPr>
    </w:p>
    <w:p w:rsidR="00E65E03" w:rsidRDefault="00E65E03" w:rsidP="00E65E03">
      <w:pPr>
        <w:pStyle w:val="a7"/>
        <w:spacing w:after="0"/>
        <w:rPr>
          <w:sz w:val="28"/>
          <w:szCs w:val="28"/>
        </w:rPr>
      </w:pPr>
    </w:p>
    <w:p w:rsidR="00425EB3" w:rsidRDefault="00425EB3" w:rsidP="00E65E03">
      <w:pPr>
        <w:pStyle w:val="a7"/>
        <w:spacing w:after="0"/>
        <w:rPr>
          <w:sz w:val="28"/>
          <w:szCs w:val="28"/>
        </w:rPr>
      </w:pPr>
    </w:p>
    <w:p w:rsidR="00425EB3" w:rsidRDefault="00425EB3" w:rsidP="00E65E03">
      <w:pPr>
        <w:pStyle w:val="a7"/>
        <w:spacing w:after="0"/>
        <w:rPr>
          <w:sz w:val="28"/>
          <w:szCs w:val="28"/>
        </w:rPr>
      </w:pPr>
    </w:p>
    <w:p w:rsidR="00425EB3" w:rsidRDefault="00425EB3" w:rsidP="00E65E03">
      <w:pPr>
        <w:pStyle w:val="a7"/>
        <w:spacing w:after="0"/>
        <w:rPr>
          <w:sz w:val="28"/>
          <w:szCs w:val="28"/>
        </w:rPr>
      </w:pPr>
    </w:p>
    <w:p w:rsidR="00E65E03" w:rsidRDefault="00E65E03" w:rsidP="00E65E03">
      <w:pPr>
        <w:pStyle w:val="a7"/>
        <w:spacing w:after="0"/>
        <w:rPr>
          <w:sz w:val="28"/>
          <w:szCs w:val="28"/>
        </w:rPr>
      </w:pPr>
    </w:p>
    <w:p w:rsidR="00E65E03" w:rsidRDefault="00E65E03" w:rsidP="00E65E03">
      <w:pPr>
        <w:pStyle w:val="a7"/>
        <w:spacing w:after="0"/>
        <w:rPr>
          <w:sz w:val="28"/>
          <w:szCs w:val="28"/>
        </w:rPr>
      </w:pPr>
    </w:p>
    <w:p w:rsidR="005876B0" w:rsidRPr="005876B0" w:rsidRDefault="005876B0" w:rsidP="005876B0">
      <w:pPr>
        <w:pStyle w:val="a7"/>
        <w:spacing w:before="67" w:line="242" w:lineRule="auto"/>
        <w:ind w:left="6034" w:right="-1"/>
        <w:rPr>
          <w:sz w:val="28"/>
          <w:szCs w:val="28"/>
        </w:rPr>
      </w:pPr>
      <w:r w:rsidRPr="005876B0">
        <w:rPr>
          <w:sz w:val="28"/>
          <w:szCs w:val="28"/>
        </w:rPr>
        <w:lastRenderedPageBreak/>
        <w:t>Приложение 2 к Положению</w:t>
      </w:r>
    </w:p>
    <w:p w:rsidR="005876B0" w:rsidRPr="005876B0" w:rsidRDefault="005876B0" w:rsidP="005876B0">
      <w:pPr>
        <w:pStyle w:val="a7"/>
        <w:ind w:left="6034"/>
        <w:rPr>
          <w:sz w:val="28"/>
          <w:szCs w:val="28"/>
        </w:rPr>
      </w:pPr>
      <w:r w:rsidRPr="005876B0">
        <w:rPr>
          <w:sz w:val="28"/>
          <w:szCs w:val="28"/>
        </w:rPr>
        <w:t xml:space="preserve">о муниципальном земельном контроле в границах </w:t>
      </w:r>
      <w:proofErr w:type="spellStart"/>
      <w:r w:rsidRPr="005876B0">
        <w:rPr>
          <w:sz w:val="28"/>
          <w:szCs w:val="28"/>
        </w:rPr>
        <w:t>Волчихинского</w:t>
      </w:r>
      <w:proofErr w:type="spellEnd"/>
      <w:r w:rsidRPr="005876B0">
        <w:rPr>
          <w:sz w:val="28"/>
          <w:szCs w:val="28"/>
        </w:rPr>
        <w:t xml:space="preserve"> района</w:t>
      </w:r>
    </w:p>
    <w:p w:rsidR="005876B0" w:rsidRPr="005876B0" w:rsidRDefault="005876B0" w:rsidP="005876B0">
      <w:pPr>
        <w:pStyle w:val="a7"/>
        <w:rPr>
          <w:sz w:val="28"/>
          <w:szCs w:val="28"/>
        </w:rPr>
      </w:pPr>
    </w:p>
    <w:p w:rsidR="005876B0" w:rsidRPr="005876B0" w:rsidRDefault="005876B0" w:rsidP="005876B0">
      <w:pPr>
        <w:pStyle w:val="1"/>
        <w:spacing w:before="255"/>
        <w:ind w:right="32"/>
        <w:rPr>
          <w:b w:val="0"/>
        </w:rPr>
      </w:pPr>
      <w:r w:rsidRPr="005876B0">
        <w:rPr>
          <w:b w:val="0"/>
        </w:rPr>
        <w:t>Перечень индикаторов риска</w:t>
      </w:r>
    </w:p>
    <w:p w:rsidR="005876B0" w:rsidRPr="005876B0" w:rsidRDefault="005876B0" w:rsidP="005876B0">
      <w:pPr>
        <w:spacing w:before="2"/>
        <w:ind w:right="30"/>
        <w:jc w:val="center"/>
        <w:rPr>
          <w:sz w:val="28"/>
          <w:szCs w:val="28"/>
        </w:rPr>
      </w:pPr>
      <w:r w:rsidRPr="005876B0">
        <w:rPr>
          <w:sz w:val="28"/>
          <w:szCs w:val="28"/>
        </w:rPr>
        <w:t>нарушения обязательных требований, проверяемых в рамках осуществления муниципального земельного контроля</w:t>
      </w:r>
    </w:p>
    <w:p w:rsidR="005876B0" w:rsidRPr="005876B0" w:rsidRDefault="005876B0" w:rsidP="005876B0">
      <w:pPr>
        <w:pStyle w:val="a7"/>
        <w:spacing w:before="1"/>
        <w:rPr>
          <w:b/>
          <w:sz w:val="28"/>
          <w:szCs w:val="28"/>
        </w:rPr>
      </w:pPr>
    </w:p>
    <w:p w:rsidR="005876B0" w:rsidRPr="005876B0" w:rsidRDefault="005876B0" w:rsidP="005876B0">
      <w:pPr>
        <w:pStyle w:val="a6"/>
        <w:widowControl w:val="0"/>
        <w:numPr>
          <w:ilvl w:val="0"/>
          <w:numId w:val="6"/>
        </w:numPr>
        <w:tabs>
          <w:tab w:val="left" w:pos="1533"/>
        </w:tabs>
        <w:autoSpaceDE w:val="0"/>
        <w:autoSpaceDN w:val="0"/>
        <w:spacing w:before="1"/>
        <w:ind w:left="0" w:right="147" w:firstLine="567"/>
        <w:contextualSpacing w:val="0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Несоответствие площади используемого контролируемым лицом земельного</w:t>
      </w:r>
      <w:r w:rsidRPr="005876B0">
        <w:rPr>
          <w:spacing w:val="-7"/>
          <w:sz w:val="28"/>
          <w:szCs w:val="28"/>
        </w:rPr>
        <w:t xml:space="preserve"> </w:t>
      </w:r>
      <w:r w:rsidRPr="005876B0">
        <w:rPr>
          <w:sz w:val="28"/>
          <w:szCs w:val="28"/>
        </w:rPr>
        <w:t>участка</w:t>
      </w:r>
      <w:r w:rsidRPr="005876B0">
        <w:rPr>
          <w:spacing w:val="-7"/>
          <w:sz w:val="28"/>
          <w:szCs w:val="28"/>
        </w:rPr>
        <w:t xml:space="preserve"> </w:t>
      </w:r>
      <w:r w:rsidRPr="005876B0">
        <w:rPr>
          <w:sz w:val="28"/>
          <w:szCs w:val="28"/>
        </w:rPr>
        <w:t>площади</w:t>
      </w:r>
      <w:r w:rsidRPr="005876B0">
        <w:rPr>
          <w:spacing w:val="-7"/>
          <w:sz w:val="28"/>
          <w:szCs w:val="28"/>
        </w:rPr>
        <w:t xml:space="preserve"> </w:t>
      </w:r>
      <w:r w:rsidRPr="005876B0">
        <w:rPr>
          <w:sz w:val="28"/>
          <w:szCs w:val="28"/>
        </w:rPr>
        <w:t>земельного</w:t>
      </w:r>
      <w:r w:rsidRPr="005876B0">
        <w:rPr>
          <w:spacing w:val="-7"/>
          <w:sz w:val="28"/>
          <w:szCs w:val="28"/>
        </w:rPr>
        <w:t xml:space="preserve"> </w:t>
      </w:r>
      <w:r w:rsidRPr="005876B0">
        <w:rPr>
          <w:sz w:val="28"/>
          <w:szCs w:val="28"/>
        </w:rPr>
        <w:t>участка,</w:t>
      </w:r>
      <w:r w:rsidRPr="005876B0">
        <w:rPr>
          <w:spacing w:val="-4"/>
          <w:sz w:val="28"/>
          <w:szCs w:val="28"/>
        </w:rPr>
        <w:t xml:space="preserve"> </w:t>
      </w:r>
      <w:r w:rsidRPr="005876B0">
        <w:rPr>
          <w:sz w:val="28"/>
          <w:szCs w:val="28"/>
        </w:rPr>
        <w:t>сведения</w:t>
      </w:r>
      <w:r w:rsidRPr="005876B0">
        <w:rPr>
          <w:spacing w:val="-4"/>
          <w:sz w:val="28"/>
          <w:szCs w:val="28"/>
        </w:rPr>
        <w:t xml:space="preserve"> </w:t>
      </w:r>
      <w:r w:rsidRPr="005876B0">
        <w:rPr>
          <w:sz w:val="28"/>
          <w:szCs w:val="28"/>
        </w:rPr>
        <w:t>о</w:t>
      </w:r>
      <w:r w:rsidRPr="005876B0">
        <w:rPr>
          <w:spacing w:val="-9"/>
          <w:sz w:val="28"/>
          <w:szCs w:val="28"/>
        </w:rPr>
        <w:t xml:space="preserve"> </w:t>
      </w:r>
      <w:r w:rsidRPr="005876B0">
        <w:rPr>
          <w:sz w:val="28"/>
          <w:szCs w:val="28"/>
        </w:rPr>
        <w:t>которой</w:t>
      </w:r>
      <w:r w:rsidRPr="005876B0">
        <w:rPr>
          <w:spacing w:val="-8"/>
          <w:sz w:val="28"/>
          <w:szCs w:val="28"/>
        </w:rPr>
        <w:t xml:space="preserve"> </w:t>
      </w:r>
      <w:r w:rsidRPr="005876B0">
        <w:rPr>
          <w:sz w:val="28"/>
          <w:szCs w:val="28"/>
        </w:rPr>
        <w:t>содержатся</w:t>
      </w:r>
      <w:r w:rsidRPr="005876B0">
        <w:rPr>
          <w:spacing w:val="-7"/>
          <w:sz w:val="28"/>
          <w:szCs w:val="28"/>
        </w:rPr>
        <w:t xml:space="preserve"> </w:t>
      </w:r>
      <w:r w:rsidRPr="005876B0">
        <w:rPr>
          <w:sz w:val="28"/>
          <w:szCs w:val="28"/>
        </w:rPr>
        <w:t>в Едином государственном реестре недвижимости, правоустанавливающих документах на земельный</w:t>
      </w:r>
      <w:r w:rsidRPr="005876B0">
        <w:rPr>
          <w:spacing w:val="4"/>
          <w:sz w:val="28"/>
          <w:szCs w:val="28"/>
        </w:rPr>
        <w:t xml:space="preserve"> </w:t>
      </w:r>
      <w:r w:rsidRPr="005876B0">
        <w:rPr>
          <w:sz w:val="28"/>
          <w:szCs w:val="28"/>
        </w:rPr>
        <w:t>участок.</w:t>
      </w:r>
    </w:p>
    <w:p w:rsidR="005876B0" w:rsidRPr="005876B0" w:rsidRDefault="005876B0" w:rsidP="005876B0">
      <w:pPr>
        <w:pStyle w:val="a6"/>
        <w:widowControl w:val="0"/>
        <w:numPr>
          <w:ilvl w:val="0"/>
          <w:numId w:val="6"/>
        </w:numPr>
        <w:tabs>
          <w:tab w:val="left" w:pos="1533"/>
        </w:tabs>
        <w:autoSpaceDE w:val="0"/>
        <w:autoSpaceDN w:val="0"/>
        <w:ind w:left="0" w:right="148" w:firstLine="567"/>
        <w:contextualSpacing w:val="0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</w:t>
      </w:r>
      <w:r w:rsidRPr="005876B0">
        <w:rPr>
          <w:spacing w:val="3"/>
          <w:sz w:val="28"/>
          <w:szCs w:val="28"/>
        </w:rPr>
        <w:t xml:space="preserve"> </w:t>
      </w:r>
      <w:r w:rsidRPr="005876B0">
        <w:rPr>
          <w:sz w:val="28"/>
          <w:szCs w:val="28"/>
        </w:rPr>
        <w:t>участок.</w:t>
      </w:r>
    </w:p>
    <w:p w:rsidR="005876B0" w:rsidRPr="005876B0" w:rsidRDefault="005876B0" w:rsidP="005876B0">
      <w:pPr>
        <w:pStyle w:val="a6"/>
        <w:widowControl w:val="0"/>
        <w:numPr>
          <w:ilvl w:val="0"/>
          <w:numId w:val="6"/>
        </w:numPr>
        <w:tabs>
          <w:tab w:val="left" w:pos="1533"/>
        </w:tabs>
        <w:autoSpaceDE w:val="0"/>
        <w:autoSpaceDN w:val="0"/>
        <w:ind w:left="0" w:right="145" w:firstLine="567"/>
        <w:contextualSpacing w:val="0"/>
        <w:jc w:val="both"/>
        <w:rPr>
          <w:sz w:val="28"/>
          <w:szCs w:val="28"/>
        </w:rPr>
      </w:pPr>
      <w:proofErr w:type="gramStart"/>
      <w:r w:rsidRPr="005876B0">
        <w:rPr>
          <w:sz w:val="28"/>
          <w:szCs w:val="28"/>
        </w:rPr>
        <w:t xml:space="preserve">Длительное    </w:t>
      </w:r>
      <w:proofErr w:type="spellStart"/>
      <w:r w:rsidRPr="005876B0">
        <w:rPr>
          <w:sz w:val="28"/>
          <w:szCs w:val="28"/>
        </w:rPr>
        <w:t>неосвоение</w:t>
      </w:r>
      <w:proofErr w:type="spellEnd"/>
      <w:r w:rsidRPr="005876B0">
        <w:rPr>
          <w:sz w:val="28"/>
          <w:szCs w:val="28"/>
        </w:rPr>
        <w:t xml:space="preserve">    земельного    участка     при    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</w:t>
      </w:r>
      <w:r w:rsidRPr="005876B0">
        <w:rPr>
          <w:spacing w:val="-47"/>
          <w:sz w:val="28"/>
          <w:szCs w:val="28"/>
        </w:rPr>
        <w:t xml:space="preserve"> </w:t>
      </w:r>
      <w:r w:rsidRPr="005876B0">
        <w:rPr>
          <w:sz w:val="28"/>
          <w:szCs w:val="28"/>
        </w:rPr>
        <w:t>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</w:t>
      </w:r>
      <w:r w:rsidRPr="005876B0">
        <w:rPr>
          <w:spacing w:val="-1"/>
          <w:sz w:val="28"/>
          <w:szCs w:val="28"/>
        </w:rPr>
        <w:t xml:space="preserve"> </w:t>
      </w:r>
      <w:r w:rsidRPr="005876B0">
        <w:rPr>
          <w:sz w:val="28"/>
          <w:szCs w:val="28"/>
        </w:rPr>
        <w:t>предоставления).</w:t>
      </w:r>
      <w:proofErr w:type="gramEnd"/>
    </w:p>
    <w:p w:rsidR="005876B0" w:rsidRPr="005876B0" w:rsidRDefault="005876B0" w:rsidP="005876B0">
      <w:pPr>
        <w:pStyle w:val="a6"/>
        <w:widowControl w:val="0"/>
        <w:numPr>
          <w:ilvl w:val="0"/>
          <w:numId w:val="6"/>
        </w:numPr>
        <w:tabs>
          <w:tab w:val="left" w:pos="1533"/>
        </w:tabs>
        <w:autoSpaceDE w:val="0"/>
        <w:autoSpaceDN w:val="0"/>
        <w:spacing w:before="3"/>
        <w:ind w:left="0" w:right="152" w:firstLine="567"/>
        <w:contextualSpacing w:val="0"/>
        <w:jc w:val="both"/>
        <w:rPr>
          <w:sz w:val="28"/>
          <w:szCs w:val="28"/>
        </w:rPr>
      </w:pPr>
      <w:r w:rsidRPr="005876B0">
        <w:rPr>
          <w:sz w:val="28"/>
          <w:szCs w:val="28"/>
        </w:rPr>
        <w:t>Невыполнение обязательных требований к оформлению документов, являющихся основанием для использования земельных</w:t>
      </w:r>
      <w:r w:rsidRPr="005876B0">
        <w:rPr>
          <w:spacing w:val="4"/>
          <w:sz w:val="28"/>
          <w:szCs w:val="28"/>
        </w:rPr>
        <w:t xml:space="preserve"> </w:t>
      </w:r>
      <w:r w:rsidRPr="005876B0">
        <w:rPr>
          <w:sz w:val="28"/>
          <w:szCs w:val="28"/>
        </w:rPr>
        <w:t>участков.</w:t>
      </w:r>
    </w:p>
    <w:p w:rsidR="00C24BD5" w:rsidRDefault="00C24BD5" w:rsidP="00C24BD5"/>
    <w:p w:rsidR="00C24BD5" w:rsidRDefault="00C24BD5"/>
    <w:sectPr w:rsidR="00C24BD5" w:rsidSect="00E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BA6"/>
    <w:multiLevelType w:val="hybridMultilevel"/>
    <w:tmpl w:val="3B80FB6E"/>
    <w:lvl w:ilvl="0" w:tplc="31585DDA">
      <w:numFmt w:val="bullet"/>
      <w:lvlText w:val="-"/>
      <w:lvlJc w:val="left"/>
      <w:pPr>
        <w:ind w:left="352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0FC8B732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2" w:tplc="A83209DA">
      <w:numFmt w:val="bullet"/>
      <w:lvlText w:val="•"/>
      <w:lvlJc w:val="left"/>
      <w:pPr>
        <w:ind w:left="2325" w:hanging="164"/>
      </w:pPr>
      <w:rPr>
        <w:rFonts w:hint="default"/>
        <w:lang w:val="ru-RU" w:eastAsia="en-US" w:bidi="ar-SA"/>
      </w:rPr>
    </w:lvl>
    <w:lvl w:ilvl="3" w:tplc="2AFA20A4">
      <w:numFmt w:val="bullet"/>
      <w:lvlText w:val="•"/>
      <w:lvlJc w:val="left"/>
      <w:pPr>
        <w:ind w:left="3308" w:hanging="164"/>
      </w:pPr>
      <w:rPr>
        <w:rFonts w:hint="default"/>
        <w:lang w:val="ru-RU" w:eastAsia="en-US" w:bidi="ar-SA"/>
      </w:rPr>
    </w:lvl>
    <w:lvl w:ilvl="4" w:tplc="7CB80AAC">
      <w:numFmt w:val="bullet"/>
      <w:lvlText w:val="•"/>
      <w:lvlJc w:val="left"/>
      <w:pPr>
        <w:ind w:left="4291" w:hanging="164"/>
      </w:pPr>
      <w:rPr>
        <w:rFonts w:hint="default"/>
        <w:lang w:val="ru-RU" w:eastAsia="en-US" w:bidi="ar-SA"/>
      </w:rPr>
    </w:lvl>
    <w:lvl w:ilvl="5" w:tplc="C7220EE6">
      <w:numFmt w:val="bullet"/>
      <w:lvlText w:val="•"/>
      <w:lvlJc w:val="left"/>
      <w:pPr>
        <w:ind w:left="5274" w:hanging="164"/>
      </w:pPr>
      <w:rPr>
        <w:rFonts w:hint="default"/>
        <w:lang w:val="ru-RU" w:eastAsia="en-US" w:bidi="ar-SA"/>
      </w:rPr>
    </w:lvl>
    <w:lvl w:ilvl="6" w:tplc="D1789E62">
      <w:numFmt w:val="bullet"/>
      <w:lvlText w:val="•"/>
      <w:lvlJc w:val="left"/>
      <w:pPr>
        <w:ind w:left="6256" w:hanging="164"/>
      </w:pPr>
      <w:rPr>
        <w:rFonts w:hint="default"/>
        <w:lang w:val="ru-RU" w:eastAsia="en-US" w:bidi="ar-SA"/>
      </w:rPr>
    </w:lvl>
    <w:lvl w:ilvl="7" w:tplc="9CB0983C">
      <w:numFmt w:val="bullet"/>
      <w:lvlText w:val="•"/>
      <w:lvlJc w:val="left"/>
      <w:pPr>
        <w:ind w:left="7239" w:hanging="164"/>
      </w:pPr>
      <w:rPr>
        <w:rFonts w:hint="default"/>
        <w:lang w:val="ru-RU" w:eastAsia="en-US" w:bidi="ar-SA"/>
      </w:rPr>
    </w:lvl>
    <w:lvl w:ilvl="8" w:tplc="9C54E17C">
      <w:numFmt w:val="bullet"/>
      <w:lvlText w:val="•"/>
      <w:lvlJc w:val="left"/>
      <w:pPr>
        <w:ind w:left="8222" w:hanging="164"/>
      </w:pPr>
      <w:rPr>
        <w:rFonts w:hint="default"/>
        <w:lang w:val="ru-RU" w:eastAsia="en-US" w:bidi="ar-SA"/>
      </w:rPr>
    </w:lvl>
  </w:abstractNum>
  <w:abstractNum w:abstractNumId="1">
    <w:nsid w:val="1E107858"/>
    <w:multiLevelType w:val="hybridMultilevel"/>
    <w:tmpl w:val="32EE40F8"/>
    <w:lvl w:ilvl="0" w:tplc="EA5670C6">
      <w:start w:val="1"/>
      <w:numFmt w:val="decimal"/>
      <w:lvlText w:val="%1."/>
      <w:lvlJc w:val="left"/>
      <w:pPr>
        <w:ind w:left="116" w:hanging="709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C1A0C2E0">
      <w:numFmt w:val="bullet"/>
      <w:lvlText w:val="•"/>
      <w:lvlJc w:val="left"/>
      <w:pPr>
        <w:ind w:left="6040" w:hanging="709"/>
      </w:pPr>
      <w:rPr>
        <w:rFonts w:hint="default"/>
        <w:lang w:val="ru-RU" w:eastAsia="en-US" w:bidi="ar-SA"/>
      </w:rPr>
    </w:lvl>
    <w:lvl w:ilvl="2" w:tplc="B0ECE138">
      <w:numFmt w:val="bullet"/>
      <w:lvlText w:val="•"/>
      <w:lvlJc w:val="left"/>
      <w:pPr>
        <w:ind w:left="6500" w:hanging="709"/>
      </w:pPr>
      <w:rPr>
        <w:rFonts w:hint="default"/>
        <w:lang w:val="ru-RU" w:eastAsia="en-US" w:bidi="ar-SA"/>
      </w:rPr>
    </w:lvl>
    <w:lvl w:ilvl="3" w:tplc="B2A6290E">
      <w:numFmt w:val="bullet"/>
      <w:lvlText w:val="•"/>
      <w:lvlJc w:val="left"/>
      <w:pPr>
        <w:ind w:left="6961" w:hanging="709"/>
      </w:pPr>
      <w:rPr>
        <w:rFonts w:hint="default"/>
        <w:lang w:val="ru-RU" w:eastAsia="en-US" w:bidi="ar-SA"/>
      </w:rPr>
    </w:lvl>
    <w:lvl w:ilvl="4" w:tplc="6CEE6000">
      <w:numFmt w:val="bullet"/>
      <w:lvlText w:val="•"/>
      <w:lvlJc w:val="left"/>
      <w:pPr>
        <w:ind w:left="7422" w:hanging="709"/>
      </w:pPr>
      <w:rPr>
        <w:rFonts w:hint="default"/>
        <w:lang w:val="ru-RU" w:eastAsia="en-US" w:bidi="ar-SA"/>
      </w:rPr>
    </w:lvl>
    <w:lvl w:ilvl="5" w:tplc="67F0E37C">
      <w:numFmt w:val="bullet"/>
      <w:lvlText w:val="•"/>
      <w:lvlJc w:val="left"/>
      <w:pPr>
        <w:ind w:left="7883" w:hanging="709"/>
      </w:pPr>
      <w:rPr>
        <w:rFonts w:hint="default"/>
        <w:lang w:val="ru-RU" w:eastAsia="en-US" w:bidi="ar-SA"/>
      </w:rPr>
    </w:lvl>
    <w:lvl w:ilvl="6" w:tplc="C8088F4A">
      <w:numFmt w:val="bullet"/>
      <w:lvlText w:val="•"/>
      <w:lvlJc w:val="left"/>
      <w:pPr>
        <w:ind w:left="8344" w:hanging="709"/>
      </w:pPr>
      <w:rPr>
        <w:rFonts w:hint="default"/>
        <w:lang w:val="ru-RU" w:eastAsia="en-US" w:bidi="ar-SA"/>
      </w:rPr>
    </w:lvl>
    <w:lvl w:ilvl="7" w:tplc="7AB2726E">
      <w:numFmt w:val="bullet"/>
      <w:lvlText w:val="•"/>
      <w:lvlJc w:val="left"/>
      <w:pPr>
        <w:ind w:left="8805" w:hanging="709"/>
      </w:pPr>
      <w:rPr>
        <w:rFonts w:hint="default"/>
        <w:lang w:val="ru-RU" w:eastAsia="en-US" w:bidi="ar-SA"/>
      </w:rPr>
    </w:lvl>
    <w:lvl w:ilvl="8" w:tplc="421A4D40">
      <w:numFmt w:val="bullet"/>
      <w:lvlText w:val="•"/>
      <w:lvlJc w:val="left"/>
      <w:pPr>
        <w:ind w:left="9266" w:hanging="709"/>
      </w:pPr>
      <w:rPr>
        <w:rFonts w:hint="default"/>
        <w:lang w:val="ru-RU" w:eastAsia="en-US" w:bidi="ar-SA"/>
      </w:rPr>
    </w:lvl>
  </w:abstractNum>
  <w:abstractNum w:abstractNumId="2">
    <w:nsid w:val="24DD7D01"/>
    <w:multiLevelType w:val="multilevel"/>
    <w:tmpl w:val="B582E4C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1A124D"/>
    <w:multiLevelType w:val="hybridMultilevel"/>
    <w:tmpl w:val="2312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B0C13"/>
    <w:multiLevelType w:val="multilevel"/>
    <w:tmpl w:val="17FC7B44"/>
    <w:lvl w:ilvl="0">
      <w:start w:val="1"/>
      <w:numFmt w:val="decimal"/>
      <w:lvlText w:val="%1."/>
      <w:lvlJc w:val="left"/>
      <w:pPr>
        <w:ind w:left="260" w:hanging="849"/>
        <w:jc w:val="right"/>
      </w:pPr>
      <w:rPr>
        <w:rFonts w:hint="default"/>
        <w:spacing w:val="-18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76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892"/>
        <w:jc w:val="right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80" w:hanging="8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8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5" w:hanging="8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7" w:hanging="8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8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2" w:hanging="892"/>
      </w:pPr>
      <w:rPr>
        <w:rFonts w:hint="default"/>
        <w:lang w:val="ru-RU" w:eastAsia="en-US" w:bidi="ar-SA"/>
      </w:rPr>
    </w:lvl>
  </w:abstractNum>
  <w:abstractNum w:abstractNumId="5">
    <w:nsid w:val="6DF40A59"/>
    <w:multiLevelType w:val="multilevel"/>
    <w:tmpl w:val="67826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11E65D0"/>
    <w:multiLevelType w:val="hybridMultilevel"/>
    <w:tmpl w:val="556EC2BA"/>
    <w:lvl w:ilvl="0" w:tplc="F4EA7DDA">
      <w:start w:val="1"/>
      <w:numFmt w:val="decimal"/>
      <w:lvlText w:val="%1."/>
      <w:lvlJc w:val="left"/>
      <w:pPr>
        <w:ind w:left="1533" w:hanging="709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1" w:tplc="A1A23F48">
      <w:numFmt w:val="bullet"/>
      <w:lvlText w:val="•"/>
      <w:lvlJc w:val="left"/>
      <w:pPr>
        <w:ind w:left="6040" w:hanging="709"/>
      </w:pPr>
      <w:rPr>
        <w:rFonts w:hint="default"/>
        <w:lang w:val="ru-RU" w:eastAsia="en-US" w:bidi="ar-SA"/>
      </w:rPr>
    </w:lvl>
    <w:lvl w:ilvl="2" w:tplc="15407862">
      <w:numFmt w:val="bullet"/>
      <w:lvlText w:val="•"/>
      <w:lvlJc w:val="left"/>
      <w:pPr>
        <w:ind w:left="6500" w:hanging="709"/>
      </w:pPr>
      <w:rPr>
        <w:rFonts w:hint="default"/>
        <w:lang w:val="ru-RU" w:eastAsia="en-US" w:bidi="ar-SA"/>
      </w:rPr>
    </w:lvl>
    <w:lvl w:ilvl="3" w:tplc="C9E293A6">
      <w:numFmt w:val="bullet"/>
      <w:lvlText w:val="•"/>
      <w:lvlJc w:val="left"/>
      <w:pPr>
        <w:ind w:left="6961" w:hanging="709"/>
      </w:pPr>
      <w:rPr>
        <w:rFonts w:hint="default"/>
        <w:lang w:val="ru-RU" w:eastAsia="en-US" w:bidi="ar-SA"/>
      </w:rPr>
    </w:lvl>
    <w:lvl w:ilvl="4" w:tplc="B16ADBFE">
      <w:numFmt w:val="bullet"/>
      <w:lvlText w:val="•"/>
      <w:lvlJc w:val="left"/>
      <w:pPr>
        <w:ind w:left="7422" w:hanging="709"/>
      </w:pPr>
      <w:rPr>
        <w:rFonts w:hint="default"/>
        <w:lang w:val="ru-RU" w:eastAsia="en-US" w:bidi="ar-SA"/>
      </w:rPr>
    </w:lvl>
    <w:lvl w:ilvl="5" w:tplc="5B8A3D16">
      <w:numFmt w:val="bullet"/>
      <w:lvlText w:val="•"/>
      <w:lvlJc w:val="left"/>
      <w:pPr>
        <w:ind w:left="7883" w:hanging="709"/>
      </w:pPr>
      <w:rPr>
        <w:rFonts w:hint="default"/>
        <w:lang w:val="ru-RU" w:eastAsia="en-US" w:bidi="ar-SA"/>
      </w:rPr>
    </w:lvl>
    <w:lvl w:ilvl="6" w:tplc="F2C28C1A">
      <w:numFmt w:val="bullet"/>
      <w:lvlText w:val="•"/>
      <w:lvlJc w:val="left"/>
      <w:pPr>
        <w:ind w:left="8344" w:hanging="709"/>
      </w:pPr>
      <w:rPr>
        <w:rFonts w:hint="default"/>
        <w:lang w:val="ru-RU" w:eastAsia="en-US" w:bidi="ar-SA"/>
      </w:rPr>
    </w:lvl>
    <w:lvl w:ilvl="7" w:tplc="2ADCBEEC">
      <w:numFmt w:val="bullet"/>
      <w:lvlText w:val="•"/>
      <w:lvlJc w:val="left"/>
      <w:pPr>
        <w:ind w:left="8805" w:hanging="709"/>
      </w:pPr>
      <w:rPr>
        <w:rFonts w:hint="default"/>
        <w:lang w:val="ru-RU" w:eastAsia="en-US" w:bidi="ar-SA"/>
      </w:rPr>
    </w:lvl>
    <w:lvl w:ilvl="8" w:tplc="D36C751A">
      <w:numFmt w:val="bullet"/>
      <w:lvlText w:val="•"/>
      <w:lvlJc w:val="left"/>
      <w:pPr>
        <w:ind w:left="9266" w:hanging="709"/>
      </w:pPr>
      <w:rPr>
        <w:rFonts w:hint="default"/>
        <w:lang w:val="ru-RU" w:eastAsia="en-US" w:bidi="ar-SA"/>
      </w:rPr>
    </w:lvl>
  </w:abstractNum>
  <w:abstractNum w:abstractNumId="7">
    <w:nsid w:val="77C63E0C"/>
    <w:multiLevelType w:val="multilevel"/>
    <w:tmpl w:val="9998E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D5"/>
    <w:rsid w:val="000100BE"/>
    <w:rsid w:val="00035C02"/>
    <w:rsid w:val="00041E1F"/>
    <w:rsid w:val="00050BD7"/>
    <w:rsid w:val="000E261B"/>
    <w:rsid w:val="000F69B0"/>
    <w:rsid w:val="001B16A6"/>
    <w:rsid w:val="00291677"/>
    <w:rsid w:val="00295418"/>
    <w:rsid w:val="002E5E7B"/>
    <w:rsid w:val="00300C4B"/>
    <w:rsid w:val="003112CC"/>
    <w:rsid w:val="003C0342"/>
    <w:rsid w:val="00425EB3"/>
    <w:rsid w:val="00452149"/>
    <w:rsid w:val="004D08DE"/>
    <w:rsid w:val="004F2CF6"/>
    <w:rsid w:val="005876B0"/>
    <w:rsid w:val="00665E3E"/>
    <w:rsid w:val="006730CA"/>
    <w:rsid w:val="00673E72"/>
    <w:rsid w:val="006A6FAD"/>
    <w:rsid w:val="00705C0D"/>
    <w:rsid w:val="00710C90"/>
    <w:rsid w:val="00780F35"/>
    <w:rsid w:val="00795994"/>
    <w:rsid w:val="007C1570"/>
    <w:rsid w:val="007C28C4"/>
    <w:rsid w:val="007D4F51"/>
    <w:rsid w:val="007E05D0"/>
    <w:rsid w:val="007F2979"/>
    <w:rsid w:val="00803E3E"/>
    <w:rsid w:val="00832A59"/>
    <w:rsid w:val="00832C2B"/>
    <w:rsid w:val="00891844"/>
    <w:rsid w:val="008E5914"/>
    <w:rsid w:val="0092019B"/>
    <w:rsid w:val="00933182"/>
    <w:rsid w:val="00952FA7"/>
    <w:rsid w:val="009638BB"/>
    <w:rsid w:val="00964E66"/>
    <w:rsid w:val="00A076B5"/>
    <w:rsid w:val="00A1496D"/>
    <w:rsid w:val="00A400C4"/>
    <w:rsid w:val="00A74CA7"/>
    <w:rsid w:val="00A826D7"/>
    <w:rsid w:val="00AB6E37"/>
    <w:rsid w:val="00B071C3"/>
    <w:rsid w:val="00B474D3"/>
    <w:rsid w:val="00B73644"/>
    <w:rsid w:val="00BB2789"/>
    <w:rsid w:val="00C24BD5"/>
    <w:rsid w:val="00C908E1"/>
    <w:rsid w:val="00CC188E"/>
    <w:rsid w:val="00CF568F"/>
    <w:rsid w:val="00D518C5"/>
    <w:rsid w:val="00D87426"/>
    <w:rsid w:val="00DD3183"/>
    <w:rsid w:val="00E15ED8"/>
    <w:rsid w:val="00E2158F"/>
    <w:rsid w:val="00E614B7"/>
    <w:rsid w:val="00E63281"/>
    <w:rsid w:val="00E65E03"/>
    <w:rsid w:val="00E77888"/>
    <w:rsid w:val="00E857C0"/>
    <w:rsid w:val="00EB741F"/>
    <w:rsid w:val="00EF4581"/>
    <w:rsid w:val="00F40DF6"/>
    <w:rsid w:val="00F63DE6"/>
    <w:rsid w:val="00F71DA8"/>
    <w:rsid w:val="00F865EE"/>
    <w:rsid w:val="00F91CE9"/>
    <w:rsid w:val="00FB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A826D7"/>
    <w:pPr>
      <w:widowControl w:val="0"/>
      <w:autoSpaceDE w:val="0"/>
      <w:autoSpaceDN w:val="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C24BD5"/>
    <w:pPr>
      <w:ind w:right="5385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24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24BD5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4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24BD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C24BD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A826D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826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826D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A826D7"/>
    <w:pPr>
      <w:widowControl w:val="0"/>
      <w:autoSpaceDE w:val="0"/>
      <w:autoSpaceDN w:val="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C24BD5"/>
    <w:pPr>
      <w:ind w:right="5385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24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24BD5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4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24BD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C24BD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A826D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826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826D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92</cp:revision>
  <cp:lastPrinted>2023-08-09T03:23:00Z</cp:lastPrinted>
  <dcterms:created xsi:type="dcterms:W3CDTF">2022-04-06T08:47:00Z</dcterms:created>
  <dcterms:modified xsi:type="dcterms:W3CDTF">2023-09-12T03:03:00Z</dcterms:modified>
</cp:coreProperties>
</file>