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F4523A" w:rsidP="00B42D23">
      <w:r>
        <w:rPr>
          <w:sz w:val="28"/>
          <w:szCs w:val="28"/>
        </w:rPr>
        <w:t>18.07.2023</w:t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</w:t>
      </w:r>
      <w:r w:rsidR="008F4F0B">
        <w:rPr>
          <w:sz w:val="28"/>
          <w:szCs w:val="28"/>
        </w:rPr>
        <w:t xml:space="preserve">          </w:t>
      </w:r>
      <w:r w:rsidR="00D002AD">
        <w:rPr>
          <w:sz w:val="28"/>
          <w:szCs w:val="28"/>
        </w:rPr>
        <w:t xml:space="preserve">  </w:t>
      </w:r>
      <w:r w:rsidR="00DA47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DA4734">
        <w:rPr>
          <w:sz w:val="28"/>
          <w:szCs w:val="28"/>
        </w:rPr>
        <w:t xml:space="preserve"> </w:t>
      </w:r>
      <w:r w:rsidR="00B42D23"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D002AD">
        <w:tab/>
      </w:r>
    </w:p>
    <w:p w:rsidR="00B42D23" w:rsidRPr="00487CEF" w:rsidRDefault="00B42D23" w:rsidP="00D002AD">
      <w:pPr>
        <w:jc w:val="center"/>
      </w:pPr>
      <w:r w:rsidRPr="00E81651">
        <w:rPr>
          <w:rFonts w:ascii="Arial" w:hAnsi="Arial" w:cs="Arial"/>
          <w:sz w:val="20"/>
          <w:szCs w:val="20"/>
        </w:rPr>
        <w:t>с.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Pr="00487CEF" w:rsidRDefault="00EB34B9" w:rsidP="00EB34B9">
      <w:pPr>
        <w:ind w:right="4819"/>
        <w:jc w:val="both"/>
        <w:rPr>
          <w:color w:val="000000"/>
        </w:rPr>
      </w:pPr>
      <w:r w:rsidRPr="00EB34B9">
        <w:rPr>
          <w:bCs/>
          <w:sz w:val="28"/>
          <w:szCs w:val="28"/>
        </w:rPr>
        <w:t xml:space="preserve">О </w:t>
      </w:r>
      <w:r w:rsidR="00DA4734">
        <w:rPr>
          <w:bCs/>
          <w:sz w:val="28"/>
          <w:szCs w:val="28"/>
        </w:rPr>
        <w:t xml:space="preserve">владении, пользовании и распоряжении имуществом, </w:t>
      </w:r>
      <w:r w:rsidR="00DA4734" w:rsidRPr="00594EB5">
        <w:rPr>
          <w:bCs/>
          <w:color w:val="000000"/>
          <w:sz w:val="28"/>
          <w:szCs w:val="28"/>
        </w:rPr>
        <w:t xml:space="preserve">находящимся в муниципальной собственности </w:t>
      </w:r>
      <w:r w:rsidR="00DA4734">
        <w:rPr>
          <w:bCs/>
          <w:color w:val="000000"/>
          <w:sz w:val="28"/>
          <w:szCs w:val="28"/>
        </w:rPr>
        <w:t>муниципального образования Волчихинский район Алтайского края</w:t>
      </w:r>
      <w:r w:rsidRPr="00EB34B9">
        <w:rPr>
          <w:bCs/>
          <w:sz w:val="28"/>
          <w:szCs w:val="28"/>
        </w:rPr>
        <w:t xml:space="preserve"> за 2022</w:t>
      </w:r>
      <w:r w:rsidRPr="00D56AB3">
        <w:rPr>
          <w:sz w:val="28"/>
          <w:szCs w:val="28"/>
        </w:rPr>
        <w:t xml:space="preserve"> год</w:t>
      </w:r>
    </w:p>
    <w:p w:rsidR="00B42D23" w:rsidRDefault="00B42D23" w:rsidP="00B42D23">
      <w:pPr>
        <w:rPr>
          <w:color w:val="000000"/>
        </w:rPr>
      </w:pP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077CB9" w:rsidRDefault="00B42D23" w:rsidP="00077CB9">
      <w:pPr>
        <w:ind w:right="-1" w:firstLine="708"/>
        <w:jc w:val="both"/>
        <w:rPr>
          <w:b/>
          <w:bCs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доклад </w:t>
      </w:r>
      <w:r w:rsidR="00DA4734">
        <w:rPr>
          <w:sz w:val="28"/>
          <w:szCs w:val="28"/>
        </w:rPr>
        <w:t>Мандриковой С.А.,</w:t>
      </w:r>
      <w:r w:rsidR="00077CB9">
        <w:rPr>
          <w:sz w:val="28"/>
          <w:szCs w:val="28"/>
        </w:rPr>
        <w:t xml:space="preserve"> </w:t>
      </w:r>
      <w:r w:rsidR="00DA4734">
        <w:rPr>
          <w:sz w:val="28"/>
          <w:szCs w:val="28"/>
        </w:rPr>
        <w:t>председателя комитета экономики и муниципального имущества Администрации Волчихинского района Алтайского края</w:t>
      </w:r>
      <w:r w:rsidRPr="00077CB9">
        <w:rPr>
          <w:bCs/>
          <w:sz w:val="28"/>
          <w:szCs w:val="28"/>
        </w:rPr>
        <w:t>,</w:t>
      </w:r>
      <w:r w:rsidR="00DF08E8" w:rsidRPr="00077CB9">
        <w:rPr>
          <w:bCs/>
          <w:sz w:val="28"/>
          <w:szCs w:val="28"/>
        </w:rPr>
        <w:t xml:space="preserve"> </w:t>
      </w:r>
      <w:r w:rsidRPr="00077CB9">
        <w:rPr>
          <w:bCs/>
          <w:sz w:val="28"/>
          <w:szCs w:val="28"/>
        </w:rPr>
        <w:t>Волчихинский районный Совет народных депутатов Алтайского края решил</w:t>
      </w:r>
      <w:r w:rsidRPr="00077CB9">
        <w:rPr>
          <w:b/>
          <w:bCs/>
          <w:sz w:val="28"/>
          <w:szCs w:val="28"/>
        </w:rPr>
        <w:t xml:space="preserve">: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DA4734" w:rsidRPr="00DA4734">
        <w:rPr>
          <w:rFonts w:ascii="Times New Roman" w:hAnsi="Times New Roman" w:cs="Times New Roman"/>
          <w:sz w:val="28"/>
          <w:szCs w:val="28"/>
        </w:rPr>
        <w:t>Мандриковой С.А., председателя комитета экономики и муниципального имущества Администрации Волчихинского района Алтайского края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 </w:t>
      </w:r>
      <w:r w:rsidR="00DA4734">
        <w:rPr>
          <w:rFonts w:ascii="Times New Roman" w:hAnsi="Times New Roman" w:cs="Times New Roman"/>
          <w:sz w:val="28"/>
          <w:szCs w:val="28"/>
        </w:rPr>
        <w:t>о</w:t>
      </w:r>
      <w:r w:rsidR="00DA4734" w:rsidRPr="00DA4734">
        <w:rPr>
          <w:rFonts w:ascii="Times New Roman" w:hAnsi="Times New Roman" w:cs="Times New Roman"/>
          <w:sz w:val="28"/>
          <w:szCs w:val="28"/>
        </w:rPr>
        <w:t xml:space="preserve"> владении, пользовании и распоряжении имуществом, находящимся в муниципальной собственности муниципального образования Волчихинский район Алтайского края за 2022 год</w:t>
      </w:r>
      <w:r w:rsidR="00077CB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DA4734" w:rsidRDefault="00DA473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A4734" w:rsidRDefault="00DA4734" w:rsidP="00DA4734">
      <w:pPr>
        <w:ind w:firstLine="709"/>
        <w:jc w:val="both"/>
        <w:rPr>
          <w:bCs/>
          <w:color w:val="000000"/>
          <w:sz w:val="28"/>
          <w:szCs w:val="28"/>
        </w:rPr>
      </w:pPr>
      <w:r w:rsidRPr="00594EB5">
        <w:rPr>
          <w:bCs/>
          <w:color w:val="000000"/>
          <w:sz w:val="28"/>
          <w:szCs w:val="28"/>
        </w:rPr>
        <w:lastRenderedPageBreak/>
        <w:t xml:space="preserve">Владение, пользование и распоряжение имуществом, находящимся в муниципальной собственности </w:t>
      </w:r>
      <w:r>
        <w:rPr>
          <w:bCs/>
          <w:color w:val="000000"/>
          <w:sz w:val="28"/>
          <w:szCs w:val="28"/>
        </w:rPr>
        <w:t>муниципального образования Волчихинский район Алтайского края</w:t>
      </w:r>
      <w:r w:rsidR="009668B6">
        <w:rPr>
          <w:bCs/>
          <w:color w:val="000000"/>
          <w:sz w:val="28"/>
          <w:szCs w:val="28"/>
        </w:rPr>
        <w:t xml:space="preserve"> за 2022 год</w:t>
      </w:r>
      <w:r>
        <w:rPr>
          <w:bCs/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Учет муниципального имущества</w:t>
      </w:r>
      <w:r>
        <w:rPr>
          <w:color w:val="000000"/>
          <w:sz w:val="28"/>
          <w:szCs w:val="28"/>
        </w:rPr>
        <w:t xml:space="preserve"> муниципального образования Волчихинский район Алтайского края </w:t>
      </w:r>
      <w:r w:rsidRPr="00594EB5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в соответствии с</w:t>
      </w:r>
      <w:r w:rsidRPr="00594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решениями Волчихинского </w:t>
      </w:r>
      <w:r w:rsidRPr="00047E5B">
        <w:rPr>
          <w:color w:val="000000"/>
          <w:sz w:val="28"/>
          <w:szCs w:val="28"/>
        </w:rPr>
        <w:t xml:space="preserve"> от 07.06.2012 №</w:t>
      </w:r>
      <w:r>
        <w:rPr>
          <w:color w:val="000000"/>
          <w:sz w:val="28"/>
          <w:szCs w:val="28"/>
        </w:rPr>
        <w:t xml:space="preserve"> </w:t>
      </w:r>
      <w:r w:rsidRPr="00047E5B">
        <w:rPr>
          <w:color w:val="000000"/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«</w:t>
      </w:r>
      <w:r w:rsidRPr="00047E5B">
        <w:rPr>
          <w:color w:val="000000"/>
          <w:sz w:val="28"/>
          <w:szCs w:val="28"/>
        </w:rPr>
        <w:t>Об утверждении Положения об организации учета и ведения Реестра объектов муниципальной собственности муниципального образования Волчихинский район Алтайского края</w:t>
      </w:r>
      <w:r>
        <w:rPr>
          <w:color w:val="000000"/>
          <w:sz w:val="28"/>
          <w:szCs w:val="28"/>
        </w:rPr>
        <w:t>» и решением от 27.04.2012 № 21 «</w:t>
      </w:r>
      <w:r w:rsidRPr="00E82878">
        <w:rPr>
          <w:color w:val="000000"/>
          <w:sz w:val="28"/>
          <w:szCs w:val="28"/>
        </w:rPr>
        <w:t>Об утверждении       Положения о муниципальной казне, порядке управления и распоряжения объектами, составляющими казну муниципального образования Волчихинский район Алтайского края</w:t>
      </w:r>
      <w:r>
        <w:rPr>
          <w:color w:val="000000"/>
          <w:sz w:val="28"/>
          <w:szCs w:val="28"/>
        </w:rPr>
        <w:t>».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924750">
        <w:rPr>
          <w:color w:val="000000"/>
          <w:sz w:val="28"/>
          <w:szCs w:val="28"/>
        </w:rPr>
        <w:t>Имущество, находящееся в собственности муниципального образования Волчихинский район Алтайского края и не закрепленное в порядке, предусмотренном действующим законодательством, на праве хозяйственного ведения или оперативного управления за муниципальными предприятиями и учреждениями составляет казну района.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Муниципальное имущество используется муниципальными учреждениями – для ведения устав</w:t>
      </w:r>
      <w:r>
        <w:rPr>
          <w:color w:val="000000"/>
          <w:sz w:val="28"/>
          <w:szCs w:val="28"/>
        </w:rPr>
        <w:t>ной деятельности, муниципальным</w:t>
      </w:r>
      <w:r w:rsidRPr="00594EB5">
        <w:rPr>
          <w:color w:val="000000"/>
          <w:sz w:val="28"/>
          <w:szCs w:val="28"/>
        </w:rPr>
        <w:t xml:space="preserve"> унитарным предприятиям для организации производственно-хозяйственной деятельности, </w:t>
      </w:r>
      <w:r>
        <w:rPr>
          <w:color w:val="000000"/>
          <w:sz w:val="28"/>
          <w:szCs w:val="28"/>
        </w:rPr>
        <w:t xml:space="preserve">органами </w:t>
      </w:r>
      <w:r w:rsidRPr="00594EB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Волчихинского</w:t>
      </w:r>
      <w:r w:rsidRPr="00594EB5">
        <w:rPr>
          <w:color w:val="000000"/>
          <w:sz w:val="28"/>
          <w:szCs w:val="28"/>
        </w:rPr>
        <w:t xml:space="preserve"> района – для реализации полномочий органов местного самоуправления при решении вопросов местного значения</w:t>
      </w:r>
      <w:r>
        <w:rPr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47E5B">
        <w:rPr>
          <w:color w:val="000000"/>
          <w:sz w:val="28"/>
          <w:szCs w:val="28"/>
        </w:rPr>
        <w:t>Структуру Реестра составляют три раздела:</w:t>
      </w:r>
      <w:r>
        <w:rPr>
          <w:color w:val="000000"/>
          <w:sz w:val="28"/>
          <w:szCs w:val="28"/>
        </w:rPr>
        <w:t xml:space="preserve"> р</w:t>
      </w:r>
      <w:r w:rsidRPr="00047E5B">
        <w:rPr>
          <w:color w:val="000000"/>
          <w:sz w:val="28"/>
          <w:szCs w:val="28"/>
        </w:rPr>
        <w:t>аздел недвижимого имущества</w:t>
      </w:r>
      <w:r>
        <w:rPr>
          <w:color w:val="000000"/>
          <w:sz w:val="28"/>
          <w:szCs w:val="28"/>
        </w:rPr>
        <w:t>, р</w:t>
      </w:r>
      <w:r w:rsidRPr="00047E5B">
        <w:rPr>
          <w:color w:val="000000"/>
          <w:sz w:val="28"/>
          <w:szCs w:val="28"/>
        </w:rPr>
        <w:t>аздел движимого имущества</w:t>
      </w:r>
      <w:r>
        <w:rPr>
          <w:color w:val="000000"/>
          <w:sz w:val="28"/>
          <w:szCs w:val="28"/>
        </w:rPr>
        <w:t>, с</w:t>
      </w:r>
      <w:r w:rsidRPr="00047E5B">
        <w:rPr>
          <w:color w:val="000000"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иным юридическим лицам, в которых муниципальное образование является учредителем</w:t>
      </w:r>
      <w:r>
        <w:rPr>
          <w:color w:val="000000"/>
          <w:sz w:val="28"/>
          <w:szCs w:val="28"/>
        </w:rPr>
        <w:t>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В реестре муниципальной собственности</w:t>
      </w:r>
      <w:r>
        <w:rPr>
          <w:color w:val="000000"/>
          <w:sz w:val="28"/>
          <w:szCs w:val="28"/>
        </w:rPr>
        <w:t xml:space="preserve"> на 01.01.2023</w:t>
      </w:r>
      <w:r w:rsidRPr="00594EB5">
        <w:rPr>
          <w:color w:val="000000"/>
          <w:sz w:val="28"/>
          <w:szCs w:val="28"/>
        </w:rPr>
        <w:t xml:space="preserve"> находилось: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3923"/>
      </w:tblGrid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47E5B">
              <w:rPr>
                <w:color w:val="000000"/>
                <w:sz w:val="28"/>
                <w:szCs w:val="28"/>
              </w:rPr>
              <w:t>аздел недвижимого имущества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 объектов</w:t>
            </w:r>
          </w:p>
        </w:tc>
      </w:tr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47E5B">
              <w:rPr>
                <w:color w:val="000000"/>
                <w:sz w:val="28"/>
                <w:szCs w:val="28"/>
              </w:rPr>
              <w:t>аздел движимого имущества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 объектов</w:t>
            </w:r>
          </w:p>
        </w:tc>
      </w:tr>
      <w:tr w:rsidR="00DA4734" w:rsidRPr="00594EB5" w:rsidTr="006270F4">
        <w:trPr>
          <w:trHeight w:val="375"/>
        </w:trPr>
        <w:tc>
          <w:tcPr>
            <w:tcW w:w="5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47E5B">
              <w:rPr>
                <w:color w:val="000000"/>
                <w:sz w:val="28"/>
                <w:szCs w:val="28"/>
              </w:rPr>
              <w:t>ведения о муниципальных унитарных предприятиях, муниципальных учреждениях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4734" w:rsidRPr="00594EB5" w:rsidRDefault="00DA4734" w:rsidP="006270F4">
            <w:pPr>
              <w:ind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недвижимого имущества состоит из зданий и помещений (жилых и нежилых), сооружений и иных объектов (автомобильные дороги и земельные участки, находящиеся в собственности муниципального образования Волчихинский район Алтайского края). 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которое составляет казну района передано в пользование третьим лицам по договорам аренды или договорам безвозмездного пользования.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Недвижимое имущество, переданное в аренду: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сумма арендной платы, руб.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</w:t>
            </w:r>
            <w:proofErr w:type="spellStart"/>
            <w:r>
              <w:rPr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197 129,20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(Почта России)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204 120,00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Волчиха, ул. Матросова, 10 (Ростелеком)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321504,00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Волчиха, ул. Матросова, 10 (КФХ </w:t>
            </w:r>
            <w:proofErr w:type="spellStart"/>
            <w:r>
              <w:rPr>
                <w:color w:val="000000"/>
                <w:sz w:val="28"/>
                <w:szCs w:val="28"/>
              </w:rPr>
              <w:t>Зименс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14 393,00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Помещение, расположенное по адресу: </w:t>
            </w:r>
          </w:p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Волчиха, ул. Матросова, 10 (КФХ </w:t>
            </w:r>
            <w:proofErr w:type="spellStart"/>
            <w:r>
              <w:rPr>
                <w:color w:val="000000"/>
                <w:sz w:val="28"/>
                <w:szCs w:val="28"/>
              </w:rPr>
              <w:t>Зименс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15 720,00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Селиверстово, ул. Центральная, 45 (ИП Хохлова Л.И.)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10 056,00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Селиверстово, ул. Центральная, 45 (Почта России)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8 408,13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Помещение, расположенное по адресу: с. Малышев Лог, ул. Октябрьская, д. 40, пом. 1 (Аптеки Алтая)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10 968,00</w:t>
            </w:r>
          </w:p>
        </w:tc>
      </w:tr>
      <w:tr w:rsidR="00DA4734" w:rsidTr="006270F4">
        <w:tc>
          <w:tcPr>
            <w:tcW w:w="6232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Полигон ТБО (ВторГеоРесурс)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480 386,00</w:t>
            </w:r>
          </w:p>
        </w:tc>
      </w:tr>
    </w:tbl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Раздел движимого имущества содержит следующие подразделы: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транспортные средства;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акции, доли (вклады) в уставном (складочном) капитале хозяйственного общества или товарищества;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машины, оборудование;</w:t>
      </w:r>
    </w:p>
    <w:p w:rsidR="00DA4734" w:rsidRPr="00DA3F00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особо ценное движимое имущество, закрепленное за автономными и бюджетными муниципальными учреждениями;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DA3F00">
        <w:rPr>
          <w:color w:val="000000"/>
          <w:sz w:val="28"/>
          <w:szCs w:val="28"/>
        </w:rPr>
        <w:t>иное движимое имущество, стоимостью более 50 тысяч рублей</w:t>
      </w:r>
      <w:r>
        <w:rPr>
          <w:color w:val="000000"/>
          <w:sz w:val="28"/>
          <w:szCs w:val="28"/>
        </w:rPr>
        <w:t>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Движимое имущество казны района включено либо в прогнозный план приватизации, либо передано по договорам безвозмездного пользования и договорам аренды третьим лицам.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сумма арендной платы, руб.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Автобус ПАЗ 32053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10 140,00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Автобус ПАЗ 32053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10 140,00</w:t>
            </w:r>
          </w:p>
        </w:tc>
      </w:tr>
      <w:tr w:rsidR="00DA4734" w:rsidTr="006270F4">
        <w:tc>
          <w:tcPr>
            <w:tcW w:w="6232" w:type="dxa"/>
            <w:vAlign w:val="center"/>
          </w:tcPr>
          <w:p w:rsidR="00DA4734" w:rsidRPr="00DA3F00" w:rsidRDefault="00DA4734" w:rsidP="006270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Автобус ГАЗ-</w:t>
            </w:r>
            <w:r>
              <w:rPr>
                <w:color w:val="000000"/>
                <w:sz w:val="28"/>
                <w:szCs w:val="28"/>
                <w:lang w:val="en-US"/>
              </w:rPr>
              <w:t>A65R52</w:t>
            </w:r>
          </w:p>
        </w:tc>
        <w:tc>
          <w:tcPr>
            <w:tcW w:w="3113" w:type="dxa"/>
          </w:tcPr>
          <w:p w:rsidR="00DA4734" w:rsidRDefault="00DA4734" w:rsidP="006270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48 000,00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 муниципального образования Волчихинский район Алтайского края от аренды муниципального имущества поступило 1 440 364,92 рублей.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2</w:t>
      </w:r>
      <w:r w:rsidRPr="00594EB5">
        <w:rPr>
          <w:color w:val="000000"/>
          <w:sz w:val="28"/>
          <w:szCs w:val="28"/>
        </w:rPr>
        <w:t xml:space="preserve"> года из государственной собственности</w:t>
      </w:r>
      <w:r>
        <w:rPr>
          <w:color w:val="000000"/>
          <w:sz w:val="28"/>
          <w:szCs w:val="28"/>
        </w:rPr>
        <w:t xml:space="preserve"> Алтайского края</w:t>
      </w:r>
      <w:r w:rsidRPr="00594EB5">
        <w:rPr>
          <w:color w:val="000000"/>
          <w:sz w:val="28"/>
          <w:szCs w:val="28"/>
        </w:rPr>
        <w:t xml:space="preserve"> в муниципальную собственность принято имущество на общую сумму 2</w:t>
      </w:r>
      <w:r>
        <w:rPr>
          <w:color w:val="000000"/>
          <w:sz w:val="28"/>
          <w:szCs w:val="28"/>
        </w:rPr>
        <w:t>6 628 723,41</w:t>
      </w:r>
      <w:r w:rsidRPr="00594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594EB5">
        <w:rPr>
          <w:color w:val="000000"/>
          <w:sz w:val="28"/>
          <w:szCs w:val="28"/>
        </w:rPr>
        <w:t>: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lastRenderedPageBreak/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985"/>
      </w:tblGrid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  <w:hideMark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594EB5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контрагента</w:t>
            </w:r>
          </w:p>
        </w:tc>
        <w:tc>
          <w:tcPr>
            <w:tcW w:w="1701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образования и науки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6 050 961,04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39 841,50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цифрового развития и связи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1 582 469,74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164D35">
              <w:rPr>
                <w:color w:val="000000"/>
                <w:sz w:val="28"/>
                <w:szCs w:val="28"/>
              </w:rPr>
              <w:t>Управление Алтайского края по делам гражданской обороны, чрезвычайным ситуациям 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77 197,75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Pr="00594EB5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делами Губернатора и Правительства Алтайского края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Pr="00594EB5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875 400,00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автомобильных дорог АК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4 800 000,00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институт развития образования им. А.М. Торопова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1 070 520,86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 w:rsidRPr="00E725E8">
              <w:rPr>
                <w:color w:val="000000"/>
                <w:sz w:val="28"/>
                <w:szCs w:val="28"/>
              </w:rPr>
              <w:t>Алтайский институт цифровых технологий и оценки качества образования им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25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О.Р.</w:t>
            </w:r>
            <w:r w:rsidRPr="00E725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E725E8">
              <w:rPr>
                <w:color w:val="000000"/>
                <w:sz w:val="28"/>
                <w:szCs w:val="28"/>
              </w:rPr>
              <w:t>ьвова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8 724 328,14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краевой институт повышения квалификации работников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2 964 288,00</w:t>
            </w:r>
          </w:p>
        </w:tc>
      </w:tr>
      <w:tr w:rsidR="00DA4734" w:rsidRPr="00594EB5" w:rsidTr="006270F4">
        <w:trPr>
          <w:trHeight w:val="375"/>
        </w:trPr>
        <w:tc>
          <w:tcPr>
            <w:tcW w:w="5665" w:type="dxa"/>
            <w:shd w:val="clear" w:color="auto" w:fill="FFFFFF"/>
          </w:tcPr>
          <w:p w:rsidR="00DA4734" w:rsidRDefault="00DA4734" w:rsidP="006270F4">
            <w:pPr>
              <w:ind w:left="127" w:right="1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Алтайская краевая универсальная библиотека им. В.Я. Шишкова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4734" w:rsidRDefault="00DA4734" w:rsidP="006270F4">
            <w:pPr>
              <w:ind w:left="127" w:right="1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443716,38</w:t>
            </w:r>
          </w:p>
        </w:tc>
      </w:tr>
    </w:tbl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имущество передано в оперативное управление муниципальным учреждениям и в хозяйственное ведение муниципальному предприятию.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 xml:space="preserve">В рамках полномочий по распоряжению земельными участками государственная собственность на которые не разграничена на территории </w:t>
      </w:r>
      <w:r>
        <w:rPr>
          <w:color w:val="000000"/>
          <w:sz w:val="28"/>
          <w:szCs w:val="28"/>
        </w:rPr>
        <w:t>Волчихинского района Алтайского края</w:t>
      </w:r>
      <w:r w:rsidRPr="00594EB5">
        <w:rPr>
          <w:color w:val="000000"/>
          <w:sz w:val="28"/>
          <w:szCs w:val="28"/>
        </w:rPr>
        <w:t xml:space="preserve"> проведена следующая работа: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2022 года было заключено 43 договора аренды земельных участков, государственная собственность на которые не разграничена, на общую сумму 2</w:t>
      </w:r>
      <w:r>
        <w:rPr>
          <w:color w:val="000000"/>
          <w:sz w:val="28"/>
          <w:szCs w:val="28"/>
        </w:rPr>
        <w:t> </w:t>
      </w:r>
      <w:r w:rsidRPr="007B2F8B">
        <w:rPr>
          <w:color w:val="000000"/>
          <w:sz w:val="28"/>
          <w:szCs w:val="28"/>
        </w:rPr>
        <w:t>622</w:t>
      </w:r>
      <w:r>
        <w:rPr>
          <w:color w:val="000000"/>
          <w:sz w:val="28"/>
          <w:szCs w:val="28"/>
        </w:rPr>
        <w:t xml:space="preserve"> </w:t>
      </w:r>
      <w:r w:rsidRPr="007B2F8B">
        <w:rPr>
          <w:color w:val="000000"/>
          <w:sz w:val="28"/>
          <w:szCs w:val="28"/>
        </w:rPr>
        <w:t>305,51 руб., из которых 13 договоров заключены по итогам проведения аукционов, 30 договоров заключены без проведения торгов.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2022 осуществлена без проведения торгов продажа 11 земельных участков, на общую сумму 937</w:t>
      </w:r>
      <w:r>
        <w:rPr>
          <w:color w:val="000000"/>
          <w:sz w:val="28"/>
          <w:szCs w:val="28"/>
        </w:rPr>
        <w:t xml:space="preserve"> </w:t>
      </w:r>
      <w:r w:rsidRPr="007B2F8B">
        <w:rPr>
          <w:color w:val="000000"/>
          <w:sz w:val="28"/>
          <w:szCs w:val="28"/>
        </w:rPr>
        <w:t>690,95 руб.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01.01.2023 действовал 431 договор аренды земельных участков.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594EB5">
        <w:rPr>
          <w:color w:val="000000"/>
          <w:sz w:val="28"/>
          <w:szCs w:val="28"/>
        </w:rPr>
        <w:t xml:space="preserve">В бюджет </w:t>
      </w:r>
      <w:r>
        <w:rPr>
          <w:color w:val="000000"/>
          <w:sz w:val="28"/>
          <w:szCs w:val="28"/>
        </w:rPr>
        <w:t>Волчихинского</w:t>
      </w:r>
      <w:r w:rsidRPr="00594EB5">
        <w:rPr>
          <w:color w:val="000000"/>
          <w:sz w:val="28"/>
          <w:szCs w:val="28"/>
        </w:rPr>
        <w:t xml:space="preserve"> района от аренды земельных участков</w:t>
      </w:r>
      <w:r>
        <w:rPr>
          <w:color w:val="000000"/>
          <w:sz w:val="28"/>
          <w:szCs w:val="28"/>
        </w:rPr>
        <w:t xml:space="preserve"> за</w:t>
      </w:r>
      <w:r w:rsidRPr="00594EB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94EB5">
        <w:rPr>
          <w:color w:val="000000"/>
          <w:sz w:val="28"/>
          <w:szCs w:val="28"/>
        </w:rPr>
        <w:t xml:space="preserve"> год поступило </w:t>
      </w:r>
      <w:r>
        <w:rPr>
          <w:color w:val="000000"/>
          <w:sz w:val="28"/>
          <w:szCs w:val="28"/>
        </w:rPr>
        <w:t>17 313 590,00 рублей</w:t>
      </w:r>
      <w:r w:rsidRPr="00594EB5">
        <w:rPr>
          <w:color w:val="000000"/>
          <w:sz w:val="28"/>
          <w:szCs w:val="28"/>
        </w:rPr>
        <w:t>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постоянной основе проводится </w:t>
      </w:r>
      <w:r w:rsidRPr="00594EB5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по задолженности арендной платы за земельные участки.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Приказом Управления имущественных отношений Алтайского края № 165 от 24.10.2022 утверждены новые результаты определения кадастровой стоимости земельных участков, учтенных в Едином государственном реестре недвижимости на территории Алтайского края. В связи с чем с 01.01.2023 произведен пересчет арендной платы по договорам аренды земельных участков.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lastRenderedPageBreak/>
        <w:t>За истекший период 2023 года достигнуты следующие показатели: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Заключено 30 договоров аренды земельных участков, государственная собственность на которые не разграничена, на общую сумму 2744079,02 руб., из которых без торгов – 27 договоров, 3 договора заключены в результате проведения аукциона.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Продано 4 земельных участков, государственная собственность на которые не разграничена, на общую сумму 301795,08 руб.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Из них 2 земельных участка проданы на торгах, 2 – без проведения торгов.</w:t>
      </w:r>
    </w:p>
    <w:p w:rsidR="00DA4734" w:rsidRPr="00027667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С 01.03.2023 все аукционы по продаже земельных участков, аукционы на право заключения договоров аренды земельных участков, проводятся в электронной форме (электронный аукцион).</w:t>
      </w:r>
    </w:p>
    <w:p w:rsidR="00DA4734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027667">
        <w:rPr>
          <w:color w:val="000000"/>
          <w:sz w:val="28"/>
          <w:szCs w:val="28"/>
        </w:rPr>
        <w:t>Бесплатное предоставление земельных участков осуществляется в соответствии с Законом Алтайского края от 9 ноября 2015 года № 98-ЗС «О бесплатном предоставлении в собственность земельных участков».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01.01.2022 года на учете состояли 70 граждан, имеющих трех и более детей, имеющих право на получение земельных участков в собственность бесплатно.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перечень в целях предоставления земельных участков на 2022 год были включены 14 земельных участков.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В 2022 году проведены 3 комиссии по выбору земельных участков, в результате предоставлено 12 земельных участков.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2022 году с учета были сняты 15 граждан, из которых 12 граждан, которым были предоставлены земельные участки и 3 гражданина, утратившие права на получение участков бесплатно в собственность (1 гражданка умерла, 2 – лишены родительских прав).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01.01.2023 на учете состояло 55 многодетных граждан.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Администрацией района совместно с Администрациями сельских советом также ведется работа по выявлению правообладателей ранее учтенных объектов недвижимости, сведения о которых отсутствуют в ЕГРН. На начало проведения мероприятий в рамках Федерального закона №518-ФЗ от 30.12.2020 на территории района числилось 2507 объектов недвижимости.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На 01.07.2023 отработано 2050 объектов, что составляет 81,77%</w:t>
      </w:r>
      <w:r>
        <w:rPr>
          <w:color w:val="000000"/>
          <w:sz w:val="28"/>
          <w:szCs w:val="28"/>
        </w:rPr>
        <w:t xml:space="preserve"> (зарегистрированы права собственности, выявлены правообладатели либо объект снят с кадастрового учета как прекративший свое существование)</w:t>
      </w:r>
      <w:r w:rsidRPr="007B2F8B">
        <w:rPr>
          <w:color w:val="000000"/>
          <w:sz w:val="28"/>
          <w:szCs w:val="28"/>
        </w:rPr>
        <w:t>.</w:t>
      </w:r>
    </w:p>
    <w:p w:rsidR="00DA4734" w:rsidRPr="007B2F8B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Населению о</w:t>
      </w:r>
      <w:r w:rsidRPr="007B2F8B">
        <w:rPr>
          <w:color w:val="000000"/>
          <w:sz w:val="28"/>
          <w:szCs w:val="28"/>
        </w:rPr>
        <w:t>казывается активное содействие в оформлении прав собственности на жилые дома и земельные участки под ними в упрощенном порядке в соответствии с 93-ФЗ от 30.06.2006.</w:t>
      </w:r>
    </w:p>
    <w:p w:rsidR="00DA4734" w:rsidRPr="00594EB5" w:rsidRDefault="00DA4734" w:rsidP="00DA4734">
      <w:pPr>
        <w:ind w:firstLine="709"/>
        <w:jc w:val="both"/>
        <w:rPr>
          <w:color w:val="000000"/>
          <w:sz w:val="28"/>
          <w:szCs w:val="28"/>
        </w:rPr>
      </w:pPr>
      <w:r w:rsidRPr="007B2F8B">
        <w:rPr>
          <w:color w:val="000000"/>
          <w:sz w:val="28"/>
          <w:szCs w:val="28"/>
        </w:rPr>
        <w:t>По итогам первого полугодия 2023 оказано содействие в регистрации прав 117 гражданам.</w:t>
      </w:r>
    </w:p>
    <w:p w:rsidR="00DA4734" w:rsidRPr="00E61461" w:rsidRDefault="00DA4734" w:rsidP="00DA4734">
      <w:pPr>
        <w:rPr>
          <w:b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sectPr w:rsidR="00C373BB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215414"/>
    <w:rsid w:val="002866E1"/>
    <w:rsid w:val="00295CB5"/>
    <w:rsid w:val="002A7AD4"/>
    <w:rsid w:val="002B659D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C49D2"/>
    <w:rsid w:val="0050616B"/>
    <w:rsid w:val="005231B4"/>
    <w:rsid w:val="00562304"/>
    <w:rsid w:val="005B1DCB"/>
    <w:rsid w:val="005B2121"/>
    <w:rsid w:val="005D2E0F"/>
    <w:rsid w:val="0066562D"/>
    <w:rsid w:val="0067255A"/>
    <w:rsid w:val="006F4ABD"/>
    <w:rsid w:val="007119B4"/>
    <w:rsid w:val="00712EEA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0BDD"/>
    <w:rsid w:val="007F10B9"/>
    <w:rsid w:val="007F7E07"/>
    <w:rsid w:val="00840FBF"/>
    <w:rsid w:val="00871E1B"/>
    <w:rsid w:val="008A002C"/>
    <w:rsid w:val="008D3AA0"/>
    <w:rsid w:val="008F1211"/>
    <w:rsid w:val="008F4F0B"/>
    <w:rsid w:val="009668B6"/>
    <w:rsid w:val="00983099"/>
    <w:rsid w:val="009E3056"/>
    <w:rsid w:val="00A20FDA"/>
    <w:rsid w:val="00A6338B"/>
    <w:rsid w:val="00A74DAA"/>
    <w:rsid w:val="00A76A4C"/>
    <w:rsid w:val="00A97542"/>
    <w:rsid w:val="00AB37DC"/>
    <w:rsid w:val="00AF6EF7"/>
    <w:rsid w:val="00B15E7E"/>
    <w:rsid w:val="00B30AA8"/>
    <w:rsid w:val="00B42D23"/>
    <w:rsid w:val="00B65D24"/>
    <w:rsid w:val="00B84BF5"/>
    <w:rsid w:val="00C209EC"/>
    <w:rsid w:val="00C2552C"/>
    <w:rsid w:val="00C373BB"/>
    <w:rsid w:val="00C7333F"/>
    <w:rsid w:val="00CB20E1"/>
    <w:rsid w:val="00CD5134"/>
    <w:rsid w:val="00CE45FD"/>
    <w:rsid w:val="00D002AD"/>
    <w:rsid w:val="00D10AFC"/>
    <w:rsid w:val="00D32DFD"/>
    <w:rsid w:val="00D351A4"/>
    <w:rsid w:val="00D425C2"/>
    <w:rsid w:val="00D77D06"/>
    <w:rsid w:val="00D95102"/>
    <w:rsid w:val="00DA4734"/>
    <w:rsid w:val="00DC38D6"/>
    <w:rsid w:val="00DD0D4B"/>
    <w:rsid w:val="00DF08E8"/>
    <w:rsid w:val="00E04230"/>
    <w:rsid w:val="00E57219"/>
    <w:rsid w:val="00EB2C36"/>
    <w:rsid w:val="00EB34B9"/>
    <w:rsid w:val="00EB5598"/>
    <w:rsid w:val="00ED3424"/>
    <w:rsid w:val="00ED5F12"/>
    <w:rsid w:val="00F05B3C"/>
    <w:rsid w:val="00F16976"/>
    <w:rsid w:val="00F40EE2"/>
    <w:rsid w:val="00F4523A"/>
    <w:rsid w:val="00F476B9"/>
    <w:rsid w:val="00F54C39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2023-07-12T04:12:00Z</cp:lastPrinted>
  <dcterms:created xsi:type="dcterms:W3CDTF">2023-07-24T09:03:00Z</dcterms:created>
  <dcterms:modified xsi:type="dcterms:W3CDTF">2023-07-24T09:44:00Z</dcterms:modified>
</cp:coreProperties>
</file>