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CF" w:rsidRDefault="004E45CF" w:rsidP="004E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ПЯТКОВОЛОГОВСКОГО СЕЛЬСОВЕТА</w:t>
      </w:r>
    </w:p>
    <w:p w:rsidR="004E45CF" w:rsidRDefault="004E45CF" w:rsidP="004E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4E45CF" w:rsidRDefault="004E45CF" w:rsidP="004E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45CF" w:rsidRDefault="004E45CF" w:rsidP="004E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4E45CF" w:rsidRDefault="004E45CF" w:rsidP="004E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45CF" w:rsidRDefault="004E45CF" w:rsidP="004E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31.05.2023                                        № 09                                   с. Пятков Лог</w:t>
      </w:r>
    </w:p>
    <w:p w:rsidR="004E45CF" w:rsidRDefault="004E45CF" w:rsidP="004E45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45CF" w:rsidRDefault="004E45CF" w:rsidP="004E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E45CF" w:rsidRDefault="004E45CF" w:rsidP="004E45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45CF" w:rsidRDefault="004E45CF" w:rsidP="004E4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E45CF" w:rsidRDefault="004E45CF" w:rsidP="004E4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E45CF" w:rsidRDefault="004E45CF" w:rsidP="004E4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добавлении адресов объектов адресации в рамках инвентаризации</w:t>
      </w:r>
    </w:p>
    <w:p w:rsidR="004E45CF" w:rsidRDefault="004E45CF" w:rsidP="004E4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E45CF" w:rsidRDefault="004E45CF" w:rsidP="004E4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4E45CF" w:rsidRDefault="004E45CF" w:rsidP="004E45C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2015г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остановляю:</w:t>
      </w:r>
      <w:proofErr w:type="gramEnd"/>
    </w:p>
    <w:p w:rsidR="004E45CF" w:rsidRDefault="004E45CF" w:rsidP="004E45C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4E45CF" w:rsidRDefault="004E45CF" w:rsidP="004E45C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Внести в государственный адресный реестр </w:t>
      </w:r>
      <w:r>
        <w:rPr>
          <w:rFonts w:ascii="Times New Roman" w:hAnsi="Times New Roman"/>
          <w:b/>
          <w:color w:val="000000"/>
          <w:sz w:val="28"/>
          <w:szCs w:val="28"/>
        </w:rPr>
        <w:t>ранее присвоенные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 адреса  объектам  адресации </w:t>
      </w:r>
      <w:r>
        <w:rPr>
          <w:rFonts w:ascii="Times New Roman" w:hAnsi="Times New Roman"/>
          <w:b/>
          <w:color w:val="000000"/>
          <w:sz w:val="28"/>
          <w:szCs w:val="28"/>
        </w:rPr>
        <w:t>до вступления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в силу Правил №1221 присвоения, изменения и аннулирования адресов согласно ниже приведенному списку: </w:t>
      </w:r>
    </w:p>
    <w:p w:rsidR="004E45CF" w:rsidRDefault="004E45CF" w:rsidP="004E45CF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 Алтайский Край, муниципальный район Волчихинский, сельское поселение Пятковологовской сельсовет, село Пятков Лог, улица Ленина, земельный участок дом 48.</w:t>
      </w:r>
    </w:p>
    <w:p w:rsidR="004E45CF" w:rsidRDefault="004E45CF" w:rsidP="004E45C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4E45CF" w:rsidRDefault="004E45CF" w:rsidP="004E45C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4E45CF" w:rsidRDefault="004E45CF" w:rsidP="004E45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E45CF" w:rsidRDefault="004E45CF" w:rsidP="004E45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E45CF" w:rsidRDefault="004E45CF" w:rsidP="004E45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  </w:t>
      </w:r>
    </w:p>
    <w:p w:rsidR="004E45CF" w:rsidRDefault="004E45CF" w:rsidP="004E45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Пятковологовского сельсовета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</w:p>
    <w:p w:rsidR="004E45CF" w:rsidRDefault="004E45CF" w:rsidP="004E45CF"/>
    <w:p w:rsidR="00341CA1" w:rsidRDefault="00341CA1"/>
    <w:sectPr w:rsidR="00341CA1" w:rsidSect="0034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4E45CF"/>
    <w:rsid w:val="00341CA1"/>
    <w:rsid w:val="004E45CF"/>
    <w:rsid w:val="0058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5CF"/>
    <w:pPr>
      <w:ind w:left="720"/>
      <w:contextualSpacing/>
    </w:pPr>
  </w:style>
  <w:style w:type="paragraph" w:customStyle="1" w:styleId="pboth">
    <w:name w:val="pboth"/>
    <w:basedOn w:val="a"/>
    <w:rsid w:val="004E45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1250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2023-05-31T04:40:00Z</cp:lastPrinted>
  <dcterms:created xsi:type="dcterms:W3CDTF">2023-05-31T04:32:00Z</dcterms:created>
  <dcterms:modified xsi:type="dcterms:W3CDTF">2023-05-31T04:42:00Z</dcterms:modified>
</cp:coreProperties>
</file>