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FD" w:rsidRPr="00D90A30" w:rsidRDefault="006851FD" w:rsidP="006851FD">
      <w:pPr>
        <w:pStyle w:val="normalweb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6851FD" w:rsidRPr="00594994" w:rsidRDefault="006851FD" w:rsidP="006851FD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94994">
        <w:rPr>
          <w:bCs/>
          <w:color w:val="000000"/>
          <w:sz w:val="28"/>
          <w:szCs w:val="28"/>
        </w:rPr>
        <w:t>АДМИНИСТРАЦИЯ</w:t>
      </w:r>
      <w:r>
        <w:rPr>
          <w:bCs/>
          <w:color w:val="000000"/>
          <w:sz w:val="28"/>
          <w:szCs w:val="28"/>
        </w:rPr>
        <w:t xml:space="preserve"> УСТЬ-ВОЛЧИХИНСКОГО</w:t>
      </w:r>
      <w:r w:rsidRPr="00594994">
        <w:rPr>
          <w:bCs/>
          <w:color w:val="000000"/>
          <w:sz w:val="28"/>
          <w:szCs w:val="28"/>
        </w:rPr>
        <w:t xml:space="preserve"> СЕЛЬСОВЕТА</w:t>
      </w:r>
    </w:p>
    <w:p w:rsidR="006851FD" w:rsidRPr="00594994" w:rsidRDefault="006851FD" w:rsidP="006851FD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94994">
        <w:rPr>
          <w:bCs/>
          <w:color w:val="000000"/>
          <w:sz w:val="28"/>
          <w:szCs w:val="28"/>
        </w:rPr>
        <w:t>ВОЛЧИХИНСКОГО РАЙОНА АЛТАЙСКОГО КРАЯ</w:t>
      </w:r>
    </w:p>
    <w:p w:rsidR="006851FD" w:rsidRDefault="006851FD" w:rsidP="006851FD">
      <w:pPr>
        <w:pStyle w:val="normalweb"/>
        <w:spacing w:before="0" w:beforeAutospacing="0" w:after="0" w:afterAutospacing="0"/>
        <w:ind w:firstLine="709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:rsidR="006851FD" w:rsidRDefault="006851FD" w:rsidP="006851FD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6851FD" w:rsidRDefault="006851FD" w:rsidP="006851FD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6851FD" w:rsidRDefault="006851FD" w:rsidP="006851FD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6851FD" w:rsidRPr="00594994" w:rsidRDefault="005B48FF" w:rsidP="006851FD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ПРОЕКТ </w:t>
      </w:r>
      <w:r w:rsidR="006851FD" w:rsidRPr="00594994">
        <w:rPr>
          <w:bCs/>
          <w:color w:val="000000"/>
          <w:sz w:val="28"/>
          <w:szCs w:val="28"/>
        </w:rPr>
        <w:t>ПОСТАНОВЛЕНИ</w:t>
      </w:r>
      <w:r>
        <w:rPr>
          <w:bCs/>
          <w:color w:val="000000"/>
          <w:sz w:val="28"/>
          <w:szCs w:val="28"/>
        </w:rPr>
        <w:t>Я</w:t>
      </w:r>
    </w:p>
    <w:p w:rsidR="006851FD" w:rsidRPr="00594994" w:rsidRDefault="006851FD" w:rsidP="006851FD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94994">
        <w:rPr>
          <w:bCs/>
          <w:color w:val="000000"/>
          <w:sz w:val="28"/>
          <w:szCs w:val="28"/>
        </w:rPr>
        <w:t> </w:t>
      </w:r>
    </w:p>
    <w:p w:rsidR="006851FD" w:rsidRPr="00594994" w:rsidRDefault="005B48FF" w:rsidP="006851F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________</w:t>
      </w:r>
      <w:r w:rsidR="006851FD" w:rsidRPr="00594994">
        <w:rPr>
          <w:bCs/>
          <w:color w:val="000000"/>
          <w:sz w:val="28"/>
          <w:szCs w:val="28"/>
        </w:rPr>
        <w:t xml:space="preserve"> </w:t>
      </w:r>
      <w:r w:rsidR="006851FD" w:rsidRPr="00594994">
        <w:rPr>
          <w:bCs/>
          <w:color w:val="000000"/>
          <w:sz w:val="28"/>
          <w:szCs w:val="28"/>
        </w:rPr>
        <w:tab/>
      </w:r>
      <w:r w:rsidR="006851FD" w:rsidRPr="00594994">
        <w:rPr>
          <w:bCs/>
          <w:color w:val="000000"/>
          <w:sz w:val="28"/>
          <w:szCs w:val="28"/>
        </w:rPr>
        <w:tab/>
      </w:r>
      <w:r w:rsidR="006851FD" w:rsidRPr="00594994">
        <w:rPr>
          <w:bCs/>
          <w:color w:val="000000"/>
          <w:sz w:val="28"/>
          <w:szCs w:val="28"/>
        </w:rPr>
        <w:tab/>
      </w:r>
      <w:r w:rsidR="006851FD" w:rsidRPr="00594994">
        <w:rPr>
          <w:bCs/>
          <w:color w:val="000000"/>
          <w:sz w:val="28"/>
          <w:szCs w:val="28"/>
        </w:rPr>
        <w:tab/>
      </w:r>
      <w:r w:rsidR="006851FD" w:rsidRPr="00594994">
        <w:rPr>
          <w:bCs/>
          <w:color w:val="000000"/>
          <w:sz w:val="28"/>
          <w:szCs w:val="28"/>
        </w:rPr>
        <w:tab/>
      </w:r>
      <w:r w:rsidR="006851FD" w:rsidRPr="00594994">
        <w:rPr>
          <w:bCs/>
          <w:color w:val="000000"/>
          <w:sz w:val="28"/>
          <w:szCs w:val="28"/>
        </w:rPr>
        <w:tab/>
      </w:r>
      <w:r w:rsidR="006851FD" w:rsidRPr="00594994">
        <w:rPr>
          <w:bCs/>
          <w:color w:val="000000"/>
          <w:sz w:val="28"/>
          <w:szCs w:val="28"/>
        </w:rPr>
        <w:tab/>
      </w:r>
      <w:r w:rsidR="006851FD" w:rsidRPr="00594994">
        <w:rPr>
          <w:bCs/>
          <w:color w:val="000000"/>
          <w:sz w:val="28"/>
          <w:szCs w:val="28"/>
        </w:rPr>
        <w:tab/>
      </w:r>
      <w:r w:rsidR="006851FD" w:rsidRPr="00594994">
        <w:rPr>
          <w:bCs/>
          <w:color w:val="000000"/>
          <w:sz w:val="28"/>
          <w:szCs w:val="28"/>
        </w:rPr>
        <w:tab/>
      </w:r>
      <w:r w:rsidR="006851FD" w:rsidRPr="00594994">
        <w:rPr>
          <w:bCs/>
          <w:color w:val="000000"/>
          <w:sz w:val="28"/>
          <w:szCs w:val="28"/>
        </w:rPr>
        <w:tab/>
        <w:t xml:space="preserve">№ </w:t>
      </w:r>
      <w:r>
        <w:rPr>
          <w:bCs/>
          <w:color w:val="000000"/>
          <w:sz w:val="28"/>
          <w:szCs w:val="28"/>
        </w:rPr>
        <w:t>____</w:t>
      </w:r>
    </w:p>
    <w:p w:rsidR="006851FD" w:rsidRDefault="006851FD" w:rsidP="006851FD">
      <w:pPr>
        <w:pStyle w:val="normalweb"/>
        <w:spacing w:before="0" w:beforeAutospacing="0" w:after="0" w:afterAutospacing="0"/>
        <w:ind w:firstLine="709"/>
        <w:jc w:val="both"/>
      </w:pPr>
    </w:p>
    <w:p w:rsidR="006851FD" w:rsidRDefault="006851FD" w:rsidP="006851FD">
      <w:pPr>
        <w:pStyle w:val="normalweb"/>
        <w:spacing w:before="0" w:beforeAutospacing="0" w:after="0" w:afterAutospacing="0"/>
        <w:ind w:firstLine="709"/>
        <w:jc w:val="both"/>
      </w:pPr>
    </w:p>
    <w:p w:rsidR="006851FD" w:rsidRDefault="006851FD" w:rsidP="006851FD">
      <w:pPr>
        <w:pStyle w:val="normalweb"/>
        <w:spacing w:before="0" w:beforeAutospacing="0" w:after="0" w:afterAutospacing="0"/>
        <w:ind w:firstLine="709"/>
        <w:jc w:val="both"/>
      </w:pPr>
    </w:p>
    <w:p w:rsidR="006851FD" w:rsidRPr="00594994" w:rsidRDefault="006851FD" w:rsidP="006851FD">
      <w:pPr>
        <w:pStyle w:val="normalweb"/>
        <w:spacing w:before="0" w:beforeAutospacing="0" w:after="0" w:afterAutospacing="0"/>
        <w:ind w:right="5668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94994">
        <w:rPr>
          <w:sz w:val="28"/>
          <w:szCs w:val="28"/>
        </w:rPr>
        <w:t xml:space="preserve">Об утверждении административного регламента по предоставлению муниципальной услуги по даче письменных разъяснений налогоплательщикам по вопросам применения  </w:t>
      </w:r>
      <w:r>
        <w:rPr>
          <w:sz w:val="28"/>
          <w:szCs w:val="28"/>
        </w:rPr>
        <w:t xml:space="preserve"> нормативных правовых актов муниципального образования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о местных налогах и сборах»</w:t>
      </w:r>
    </w:p>
    <w:p w:rsidR="006851FD" w:rsidRDefault="006851FD" w:rsidP="006851FD">
      <w:pPr>
        <w:pStyle w:val="normalweb"/>
        <w:tabs>
          <w:tab w:val="left" w:pos="3686"/>
        </w:tabs>
        <w:spacing w:before="0" w:beforeAutospacing="0" w:after="0" w:afterAutospacing="0"/>
        <w:ind w:firstLine="709"/>
        <w:jc w:val="both"/>
      </w:pPr>
    </w:p>
    <w:p w:rsidR="006851FD" w:rsidRDefault="006851FD" w:rsidP="006851FD">
      <w:pPr>
        <w:pStyle w:val="normalweb"/>
        <w:spacing w:before="0" w:beforeAutospacing="0" w:after="0" w:afterAutospacing="0"/>
        <w:ind w:firstLine="709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:rsidR="006851FD" w:rsidRDefault="006851FD" w:rsidP="006851FD">
      <w:pPr>
        <w:pStyle w:val="normalweb"/>
        <w:spacing w:before="0" w:beforeAutospacing="0" w:after="0" w:afterAutospacing="0"/>
        <w:ind w:firstLine="709"/>
        <w:jc w:val="center"/>
      </w:pPr>
      <w:r>
        <w:rPr>
          <w:rFonts w:ascii="Arial" w:hAnsi="Arial" w:cs="Arial"/>
          <w:color w:val="000000"/>
        </w:rPr>
        <w:t> </w:t>
      </w:r>
    </w:p>
    <w:p w:rsidR="006851FD" w:rsidRPr="00230748" w:rsidRDefault="006851FD" w:rsidP="006851FD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94994">
        <w:rPr>
          <w:color w:val="000000"/>
          <w:sz w:val="28"/>
          <w:szCs w:val="28"/>
        </w:rPr>
        <w:t>В соответствии с Федеральным закон</w:t>
      </w:r>
      <w:r>
        <w:rPr>
          <w:color w:val="000000"/>
          <w:sz w:val="28"/>
          <w:szCs w:val="28"/>
        </w:rPr>
        <w:t>ом</w:t>
      </w:r>
      <w:r w:rsidRPr="00594994">
        <w:rPr>
          <w:color w:val="000000"/>
          <w:sz w:val="28"/>
          <w:szCs w:val="28"/>
        </w:rPr>
        <w:t xml:space="preserve"> </w:t>
      </w:r>
      <w:hyperlink r:id="rId7" w:tgtFrame="_blank" w:history="1">
        <w:r w:rsidRPr="00230748">
          <w:rPr>
            <w:rStyle w:val="hyperlink"/>
            <w:color w:val="000000"/>
            <w:sz w:val="28"/>
            <w:szCs w:val="28"/>
          </w:rPr>
          <w:t>от 27.07.2010 № 210-ФЗ</w:t>
        </w:r>
      </w:hyperlink>
      <w:r w:rsidRPr="00230748">
        <w:rPr>
          <w:color w:val="000000"/>
          <w:sz w:val="28"/>
          <w:szCs w:val="28"/>
        </w:rPr>
        <w:t xml:space="preserve"> «Об организации предоставления государственных и муниципальных услуг», Федеральным законом </w:t>
      </w:r>
      <w:hyperlink r:id="rId8" w:tgtFrame="_blank" w:history="1">
        <w:r w:rsidRPr="00230748">
          <w:rPr>
            <w:rStyle w:val="a3"/>
            <w:color w:val="000000"/>
            <w:sz w:val="28"/>
            <w:szCs w:val="28"/>
            <w:u w:val="none"/>
          </w:rPr>
          <w:t>от 06.10.2003 г. № 131-ФЗ</w:t>
        </w:r>
      </w:hyperlink>
      <w:r w:rsidRPr="00230748"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руководствуясь </w:t>
      </w:r>
      <w:hyperlink r:id="rId9" w:tgtFrame="_blank" w:history="1">
        <w:r w:rsidRPr="00230748">
          <w:rPr>
            <w:rStyle w:val="hyperlink"/>
            <w:color w:val="000000"/>
            <w:sz w:val="28"/>
            <w:szCs w:val="28"/>
          </w:rPr>
          <w:t>Уставом</w:t>
        </w:r>
      </w:hyperlink>
      <w:r w:rsidRPr="00230748">
        <w:rPr>
          <w:color w:val="000000"/>
          <w:sz w:val="28"/>
          <w:szCs w:val="28"/>
        </w:rPr>
        <w:t xml:space="preserve"> муниципального образования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Усть-Волчихинский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230748">
        <w:rPr>
          <w:color w:val="000000"/>
          <w:sz w:val="28"/>
          <w:szCs w:val="28"/>
        </w:rPr>
        <w:t xml:space="preserve">сельсовет </w:t>
      </w:r>
      <w:proofErr w:type="spellStart"/>
      <w:r w:rsidRPr="00230748">
        <w:rPr>
          <w:color w:val="000000"/>
          <w:sz w:val="28"/>
          <w:szCs w:val="28"/>
        </w:rPr>
        <w:t>Волчихинского</w:t>
      </w:r>
      <w:proofErr w:type="spellEnd"/>
      <w:r w:rsidRPr="00230748">
        <w:rPr>
          <w:color w:val="000000"/>
          <w:sz w:val="28"/>
          <w:szCs w:val="28"/>
        </w:rPr>
        <w:t xml:space="preserve"> района </w:t>
      </w:r>
    </w:p>
    <w:p w:rsidR="006851FD" w:rsidRPr="00230748" w:rsidRDefault="006851FD" w:rsidP="006851FD">
      <w:pPr>
        <w:pStyle w:val="normalweb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ПОСТАНОВЛЯЮ:</w:t>
      </w:r>
    </w:p>
    <w:p w:rsidR="006851FD" w:rsidRPr="00594994" w:rsidRDefault="006851FD" w:rsidP="006851F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1.Утвердить административный регламент по предоставлению муниципальной услуги 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сборах, согласно приложению.</w:t>
      </w:r>
    </w:p>
    <w:p w:rsidR="006851FD" w:rsidRPr="006851FD" w:rsidRDefault="006851FD" w:rsidP="006851FD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2. Настоящее постановление разместить на официальном сайте администрации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, разместить на сайте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  <w:hyperlink r:id="rId10" w:history="1">
        <w:r w:rsidRPr="00D555E7">
          <w:rPr>
            <w:rStyle w:val="a3"/>
            <w:sz w:val="28"/>
            <w:szCs w:val="28"/>
            <w:lang w:val="en-US"/>
          </w:rPr>
          <w:t>volchixa</w:t>
        </w:r>
        <w:r w:rsidRPr="00D555E7">
          <w:rPr>
            <w:rStyle w:val="a3"/>
            <w:sz w:val="28"/>
            <w:szCs w:val="28"/>
          </w:rPr>
          <w:t>@</w:t>
        </w:r>
        <w:r w:rsidRPr="00D555E7">
          <w:rPr>
            <w:rStyle w:val="a3"/>
            <w:sz w:val="28"/>
            <w:szCs w:val="28"/>
            <w:lang w:val="en-US"/>
          </w:rPr>
          <w:t>mail</w:t>
        </w:r>
        <w:r w:rsidRPr="00D555E7">
          <w:rPr>
            <w:rStyle w:val="a3"/>
            <w:sz w:val="28"/>
            <w:szCs w:val="28"/>
          </w:rPr>
          <w:t>.</w:t>
        </w:r>
        <w:r w:rsidRPr="00D555E7">
          <w:rPr>
            <w:rStyle w:val="a3"/>
            <w:sz w:val="28"/>
            <w:szCs w:val="28"/>
            <w:lang w:val="en-US"/>
          </w:rPr>
          <w:t>ru</w:t>
        </w:r>
      </w:hyperlink>
      <w:r w:rsidRPr="006851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 вкладке сельсоветы.</w:t>
      </w:r>
    </w:p>
    <w:p w:rsidR="006851FD" w:rsidRPr="00594994" w:rsidRDefault="006851FD" w:rsidP="006851F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3. </w:t>
      </w:r>
      <w:proofErr w:type="gramStart"/>
      <w:r w:rsidRPr="00594994">
        <w:rPr>
          <w:color w:val="000000"/>
          <w:sz w:val="28"/>
          <w:szCs w:val="28"/>
        </w:rPr>
        <w:t>Контроль за</w:t>
      </w:r>
      <w:proofErr w:type="gramEnd"/>
      <w:r w:rsidRPr="00594994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6851FD" w:rsidRDefault="006851FD" w:rsidP="006851FD">
      <w:pPr>
        <w:pStyle w:val="normalweb"/>
        <w:spacing w:before="0" w:beforeAutospacing="0" w:after="0" w:afterAutospacing="0"/>
        <w:ind w:firstLine="709"/>
      </w:pPr>
      <w:r>
        <w:rPr>
          <w:rFonts w:ascii="Arial" w:hAnsi="Arial" w:cs="Arial"/>
          <w:color w:val="000000"/>
        </w:rPr>
        <w:t> </w:t>
      </w:r>
    </w:p>
    <w:p w:rsidR="006851FD" w:rsidRPr="00594994" w:rsidRDefault="006851FD" w:rsidP="006851FD">
      <w:pPr>
        <w:pStyle w:val="normalweb"/>
        <w:tabs>
          <w:tab w:val="left" w:pos="646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Глава сельсовета   </w:t>
      </w:r>
      <w:r>
        <w:rPr>
          <w:color w:val="000000"/>
          <w:sz w:val="28"/>
          <w:szCs w:val="28"/>
        </w:rPr>
        <w:tab/>
        <w:t xml:space="preserve">В.И. </w:t>
      </w:r>
      <w:proofErr w:type="spellStart"/>
      <w:r>
        <w:rPr>
          <w:color w:val="000000"/>
          <w:sz w:val="28"/>
          <w:szCs w:val="28"/>
        </w:rPr>
        <w:t>Рудель</w:t>
      </w:r>
      <w:proofErr w:type="spellEnd"/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Default="006851FD" w:rsidP="006851FD">
      <w:pPr>
        <w:pStyle w:val="a4"/>
        <w:rPr>
          <w:color w:val="000000"/>
        </w:rPr>
      </w:pP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5670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lastRenderedPageBreak/>
        <w:t>ПРИЛОЖЕНИЕ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5670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к постановлению администрации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5670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5670"/>
        <w:jc w:val="both"/>
        <w:rPr>
          <w:sz w:val="28"/>
          <w:szCs w:val="28"/>
        </w:rPr>
      </w:pPr>
      <w:proofErr w:type="spellStart"/>
      <w:r w:rsidRPr="00594994"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5670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09.06.2023</w:t>
      </w:r>
      <w:r w:rsidRPr="00594994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10</w:t>
      </w:r>
    </w:p>
    <w:p w:rsidR="006851FD" w:rsidRDefault="006851FD" w:rsidP="006851FD">
      <w:pPr>
        <w:pStyle w:val="a4"/>
        <w:ind w:firstLine="709"/>
        <w:jc w:val="right"/>
      </w:pPr>
      <w:r>
        <w:rPr>
          <w:color w:val="000000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Cs/>
          <w:color w:val="000000"/>
          <w:sz w:val="28"/>
          <w:szCs w:val="28"/>
        </w:rPr>
        <w:t>АДМИНИСТРАТИВНЫЙ РЕГЛАМЕНТ</w:t>
      </w:r>
    </w:p>
    <w:p w:rsidR="006851FD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Cs/>
          <w:color w:val="000000"/>
          <w:sz w:val="28"/>
          <w:szCs w:val="28"/>
        </w:rPr>
        <w:t>по предоставлению муниципальной услуги 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>
        <w:rPr>
          <w:b/>
          <w:bCs/>
          <w:color w:val="000000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Раздел I. Общие положения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</w:p>
    <w:p w:rsidR="006851FD" w:rsidRDefault="006851FD" w:rsidP="006851FD">
      <w:pPr>
        <w:pStyle w:val="a4"/>
        <w:spacing w:before="0" w:beforeAutospacing="0" w:after="0" w:afterAutospacing="0" w:line="0" w:lineRule="atLeast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1.Предмет регулирования административного регламента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1.1. </w:t>
      </w:r>
      <w:proofErr w:type="gramStart"/>
      <w:r w:rsidRPr="00594994">
        <w:rPr>
          <w:color w:val="000000"/>
          <w:sz w:val="28"/>
          <w:szCs w:val="28"/>
        </w:rPr>
        <w:t>Административный регламент 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 (далее - муниципальная услуга) разработан в целях повышения качества исполнения и доступности результата предоставления муниципальной услуги, создания комфортных условий для получателей муниципальной услуги, определяет порядок, сроки и последовательность действий (административных процедур) при оказании муниципальной услуги. </w:t>
      </w:r>
      <w:proofErr w:type="gramEnd"/>
    </w:p>
    <w:p w:rsidR="006851FD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2. Круг заявителей</w:t>
      </w:r>
    </w:p>
    <w:p w:rsidR="006851FD" w:rsidRDefault="006851FD" w:rsidP="006851FD">
      <w:pPr>
        <w:pStyle w:val="a4"/>
        <w:spacing w:before="0" w:beforeAutospacing="0" w:after="0" w:afterAutospacing="0" w:line="0" w:lineRule="atLeast"/>
        <w:ind w:firstLine="708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Заявителями на получение муниципальной услуги являются: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2.1. Физическое лицо (индивидуальный предприниматель)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муниципальную услугу, с запросом о предоставлении муниципальной услуги, выраженным в устной, письменной или электронной форме.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numPr>
          <w:ilvl w:val="0"/>
          <w:numId w:val="1"/>
        </w:numPr>
        <w:spacing w:line="0" w:lineRule="atLeast"/>
        <w:ind w:left="0" w:firstLine="709"/>
        <w:jc w:val="center"/>
        <w:rPr>
          <w:b/>
          <w:bCs/>
          <w:sz w:val="28"/>
          <w:szCs w:val="28"/>
        </w:rPr>
      </w:pPr>
      <w:r w:rsidRPr="00594994">
        <w:rPr>
          <w:b/>
          <w:bCs/>
          <w:sz w:val="28"/>
          <w:szCs w:val="28"/>
        </w:rPr>
        <w:t>Требования к порядку информирования о предоставлении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муниципальной услуги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Информирование о предоставлении муниципальной услуги осуществляется: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специалистами администрации </w:t>
      </w:r>
      <w:proofErr w:type="spellStart"/>
      <w:r>
        <w:rPr>
          <w:color w:val="000000"/>
          <w:sz w:val="28"/>
          <w:szCs w:val="28"/>
        </w:rPr>
        <w:t>Усть-Волчихинского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>района (далее администрация);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Многофункциональным центром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 Алтайского края (далее </w:t>
      </w:r>
      <w:proofErr w:type="gramStart"/>
      <w:r w:rsidRPr="00594994">
        <w:rPr>
          <w:color w:val="000000"/>
          <w:sz w:val="28"/>
          <w:szCs w:val="28"/>
        </w:rPr>
        <w:t>-М</w:t>
      </w:r>
      <w:proofErr w:type="gramEnd"/>
      <w:r w:rsidRPr="00594994">
        <w:rPr>
          <w:color w:val="000000"/>
          <w:sz w:val="28"/>
          <w:szCs w:val="28"/>
        </w:rPr>
        <w:t>ФЦ)</w:t>
      </w:r>
      <w:r w:rsidRPr="00594994">
        <w:rPr>
          <w:color w:val="FF0000"/>
          <w:sz w:val="28"/>
          <w:szCs w:val="28"/>
        </w:rPr>
        <w:t>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Информация о предоставлении муниципальной услуги размещается в открытой и доступной форме на официальном сайте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района Алтайского края во вкладке сельсоветы.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Информацию заявители могут получать также с использованием федеральной государственной информационной системы «Единый портал государственных и муниципальных услуг (функций)» и региональной государственной информационной системы «Портал государственных и муниципальных услуг»».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 3.1. Информация о месте нахождения и графике работы органов местного самоуправления </w:t>
      </w:r>
      <w:proofErr w:type="spellStart"/>
      <w:r>
        <w:rPr>
          <w:color w:val="000000"/>
          <w:sz w:val="28"/>
          <w:szCs w:val="28"/>
        </w:rPr>
        <w:t>Усть-Волчихинского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 Алтайского края, предоставляющих муниципальную услугу, организациях, участвующих в предоставлении муниципальной услуги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Информация о месте нахождения и графике работы администрации </w:t>
      </w:r>
      <w:proofErr w:type="spellStart"/>
      <w:r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Юридический адрес:</w:t>
      </w:r>
      <w:r>
        <w:rPr>
          <w:color w:val="000000"/>
          <w:sz w:val="28"/>
          <w:szCs w:val="28"/>
        </w:rPr>
        <w:t xml:space="preserve">658945, Алтайский край, </w:t>
      </w:r>
      <w:proofErr w:type="spellStart"/>
      <w:r>
        <w:rPr>
          <w:color w:val="000000"/>
          <w:sz w:val="28"/>
          <w:szCs w:val="28"/>
        </w:rPr>
        <w:t>Волчихинский</w:t>
      </w:r>
      <w:proofErr w:type="spellEnd"/>
      <w:r>
        <w:rPr>
          <w:color w:val="000000"/>
          <w:sz w:val="28"/>
          <w:szCs w:val="28"/>
        </w:rPr>
        <w:t xml:space="preserve"> район , </w:t>
      </w: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.У</w:t>
      </w:r>
      <w:proofErr w:type="gramEnd"/>
      <w:r>
        <w:rPr>
          <w:color w:val="000000"/>
          <w:sz w:val="28"/>
          <w:szCs w:val="28"/>
        </w:rPr>
        <w:t>сть-Волчиха</w:t>
      </w:r>
      <w:proofErr w:type="spellEnd"/>
      <w:r>
        <w:rPr>
          <w:color w:val="000000"/>
          <w:sz w:val="28"/>
          <w:szCs w:val="28"/>
        </w:rPr>
        <w:t>, ул. Советская, 1.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Почтовый адрес для направления документов и обращений: </w:t>
      </w:r>
      <w:r>
        <w:rPr>
          <w:color w:val="000000"/>
          <w:sz w:val="28"/>
          <w:szCs w:val="28"/>
        </w:rPr>
        <w:t xml:space="preserve">658945, Алтайский край, </w:t>
      </w:r>
      <w:proofErr w:type="spellStart"/>
      <w:r>
        <w:rPr>
          <w:color w:val="000000"/>
          <w:sz w:val="28"/>
          <w:szCs w:val="28"/>
        </w:rPr>
        <w:t>Волчихинский</w:t>
      </w:r>
      <w:proofErr w:type="spellEnd"/>
      <w:r>
        <w:rPr>
          <w:color w:val="000000"/>
          <w:sz w:val="28"/>
          <w:szCs w:val="28"/>
        </w:rPr>
        <w:t xml:space="preserve"> район , </w:t>
      </w: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.У</w:t>
      </w:r>
      <w:proofErr w:type="gramEnd"/>
      <w:r>
        <w:rPr>
          <w:color w:val="000000"/>
          <w:sz w:val="28"/>
          <w:szCs w:val="28"/>
        </w:rPr>
        <w:t>сть-Волчиха</w:t>
      </w:r>
      <w:proofErr w:type="spellEnd"/>
      <w:r>
        <w:rPr>
          <w:color w:val="000000"/>
          <w:sz w:val="28"/>
          <w:szCs w:val="28"/>
        </w:rPr>
        <w:t>, ул. Советская, 1.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Справочный телефон: 8 (</w:t>
      </w:r>
      <w:r>
        <w:rPr>
          <w:color w:val="000000"/>
          <w:sz w:val="28"/>
          <w:szCs w:val="28"/>
        </w:rPr>
        <w:t>38565</w:t>
      </w:r>
      <w:r w:rsidRPr="00594994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25460</w:t>
      </w:r>
    </w:p>
    <w:p w:rsidR="006851FD" w:rsidRPr="006851FD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  <w:lang w:val="en-US"/>
        </w:rPr>
      </w:pPr>
      <w:r w:rsidRPr="00594994">
        <w:rPr>
          <w:color w:val="000000"/>
          <w:sz w:val="28"/>
          <w:szCs w:val="28"/>
        </w:rPr>
        <w:t xml:space="preserve">Электронный адрес: </w:t>
      </w:r>
      <w:hyperlink r:id="rId11" w:history="1">
        <w:r w:rsidRPr="00D555E7">
          <w:rPr>
            <w:rStyle w:val="a3"/>
            <w:sz w:val="28"/>
            <w:szCs w:val="28"/>
            <w:lang w:val="en-US"/>
          </w:rPr>
          <w:t>ustvolchixa@mail.ru</w:t>
        </w:r>
      </w:hyperlink>
      <w:r>
        <w:rPr>
          <w:color w:val="000000"/>
          <w:sz w:val="28"/>
          <w:szCs w:val="28"/>
          <w:lang w:val="en-US"/>
        </w:rPr>
        <w:t xml:space="preserve"> 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594994">
        <w:rPr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3039"/>
        <w:gridCol w:w="2206"/>
        <w:gridCol w:w="2552"/>
      </w:tblGrid>
      <w:tr w:rsidR="006851FD" w:rsidRPr="00594994" w:rsidTr="00D046B5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Режим работы: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 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Часы приемы:</w:t>
            </w:r>
          </w:p>
        </w:tc>
      </w:tr>
      <w:tr w:rsidR="006851FD" w:rsidRPr="00594994" w:rsidTr="00D046B5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Понедельник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9.00 - 17.00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– 13.00</w:t>
            </w:r>
          </w:p>
        </w:tc>
      </w:tr>
      <w:tr w:rsidR="006851FD" w:rsidRPr="00594994" w:rsidTr="00D046B5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Вторник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9.00 - 17.00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– 13.00</w:t>
            </w:r>
          </w:p>
        </w:tc>
      </w:tr>
      <w:tr w:rsidR="006851FD" w:rsidRPr="00594994" w:rsidTr="00D046B5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Среда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9.00 - 17.00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– 13.00</w:t>
            </w:r>
          </w:p>
        </w:tc>
      </w:tr>
      <w:tr w:rsidR="006851FD" w:rsidRPr="00594994" w:rsidTr="00D046B5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Четверг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9.00 - 17.00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– 13.00</w:t>
            </w:r>
          </w:p>
        </w:tc>
      </w:tr>
      <w:tr w:rsidR="006851FD" w:rsidRPr="00594994" w:rsidTr="00D046B5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Пятница</w:t>
            </w:r>
          </w:p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перерыв на обед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9.00 - 17.00</w:t>
            </w:r>
          </w:p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13:00 - 14:00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9.00 – 13.00</w:t>
            </w:r>
          </w:p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 </w:t>
            </w:r>
          </w:p>
        </w:tc>
      </w:tr>
      <w:tr w:rsidR="006851FD" w:rsidRPr="00594994" w:rsidTr="00D046B5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Суббота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выходной день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 </w:t>
            </w:r>
          </w:p>
        </w:tc>
      </w:tr>
      <w:tr w:rsidR="006851FD" w:rsidRPr="00594994" w:rsidTr="00D046B5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- Воскресенье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выходной день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 </w:t>
            </w:r>
          </w:p>
        </w:tc>
      </w:tr>
    </w:tbl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Информация о месте нахождения и графике Многофункционального центра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района, приведена в Приложение № 4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3.2. Порядок получения информации заявителями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Информирование о порядке предоставления муниципальной услуги осуществляется следующими способами: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на информационных стендах в помещениях администрации и МФЦ;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по номерам телефонов для справок администрации и МФЦ;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(далее – ЕПГУ);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по письменным обращениям;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в средствах массовой информации.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Информирование о порядке предоставления муниципальной услуги, о ходе ее предоставления, а также по иным вопросам, связанным с предоставлением муниципальной услуги, осуществляют сотрудники МФЦ в соответствии с соглашением о взаимодействии.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Консультирование граждан о порядке предоставления муниципальной услуги может осуществляться: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 телефонам администрации и МФЦ;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 письменным обращениям;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 электронной почте.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При консультировании по письменным обращениям ответ направляется в адрес гражданина в течение 21 дней со дня регистрации письменного обращения.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Сотрудники МФЦ и администрации осуществляют консультирование заявителей о порядке предоставления муниципальной услуги, в том числе по вопросам: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сроков и процедур предоставления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категории заявителей, имеющих право обращения за получением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уточнения перечня документов, необходимых при обращении за получением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о входящих номерах, под которыми зарегистрированы заявления граждан, и исходящих номерах ответов по этим заявлениям,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о принятом по конкретному заявлению решении.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Иные вопросы по предоставлению муниципальной услуги рассматриваются только на основании личного обращения гражданина.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При ответах на телефонные звонки и устные обращения специалисты администрации и МФЦ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 При невозможности дать ответ на вопрос гражданина,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3.3 Порядок, форма и место размещения информации.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Информирование граждан о порядке предоставления муниципальной услуги осуществляется в форме: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proofErr w:type="gramStart"/>
      <w:r w:rsidRPr="00594994">
        <w:rPr>
          <w:color w:val="000000"/>
          <w:sz w:val="28"/>
          <w:szCs w:val="28"/>
        </w:rPr>
        <w:t xml:space="preserve">информационных материалов, размещенных на официальном сайте администрации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во вкладке сельсоветы </w:t>
      </w:r>
      <w:r w:rsidRPr="00594994">
        <w:rPr>
          <w:color w:val="000000"/>
          <w:sz w:val="28"/>
          <w:szCs w:val="28"/>
        </w:rPr>
        <w:t>(на официальном сайте</w:t>
      </w:r>
      <w:r w:rsidRPr="00594994">
        <w:rPr>
          <w:color w:val="222222"/>
          <w:sz w:val="28"/>
          <w:szCs w:val="28"/>
          <w:shd w:val="clear" w:color="auto" w:fill="FFFFFF"/>
        </w:rPr>
        <w:t xml:space="preserve"> МБУ "МФЦ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Волчихинского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</w:t>
      </w:r>
      <w:r w:rsidRPr="00594994">
        <w:rPr>
          <w:color w:val="222222"/>
          <w:sz w:val="28"/>
          <w:szCs w:val="28"/>
          <w:shd w:val="clear" w:color="auto" w:fill="FFFFFF"/>
        </w:rPr>
        <w:t>МР БО»</w:t>
      </w:r>
      <w:r w:rsidRPr="00594994">
        <w:rPr>
          <w:color w:val="000000"/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 (функций)», на информационных стендах в местах непосредственного предоставления муниципальной услуги, публикаций в средствах массовой информации; раздаточного информационного материала (брошюры, буклеты и т.п.).</w:t>
      </w:r>
      <w:proofErr w:type="gramEnd"/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Информационные материалы включают в себя: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образец заявления и перечень документов, необходимых для предоставления муниципальной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адреса места нахождения администрации, МФЦ, контактные телефоны, адреса электронной почты;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график работы специалистов, осуществляющих прием и консультирование заявителей по вопросам предоставления муниципальной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основания отказа в предоставлении муниципальной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основания для прекращения и приостановления предоставления муниципальной услуги.</w:t>
      </w:r>
    </w:p>
    <w:p w:rsidR="006851FD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Раздел II. Стандарт предоставления муниципальной услуги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1. Наименование муниципальной услуги</w:t>
      </w:r>
    </w:p>
    <w:p w:rsidR="006851FD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Наименование муниципальной услуги - «По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сборах».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1.1. Наименование органа муниципального образования непосредственно предоставляющего муниципальную услугу</w:t>
      </w:r>
    </w:p>
    <w:p w:rsidR="006851FD" w:rsidRPr="00DC5615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594994">
        <w:rPr>
          <w:color w:val="000000"/>
          <w:sz w:val="28"/>
          <w:szCs w:val="28"/>
        </w:rPr>
        <w:t>Муниципальная услуга предоставляется администрацией</w:t>
      </w:r>
      <w:r w:rsidR="002500E3">
        <w:rPr>
          <w:color w:val="000000"/>
          <w:sz w:val="28"/>
          <w:szCs w:val="28"/>
        </w:rPr>
        <w:t xml:space="preserve"> </w:t>
      </w:r>
      <w:proofErr w:type="spellStart"/>
      <w:r w:rsidR="002500E3">
        <w:rPr>
          <w:color w:val="000000"/>
          <w:sz w:val="28"/>
          <w:szCs w:val="28"/>
        </w:rPr>
        <w:t>Усть-Волчихинского</w:t>
      </w:r>
      <w:proofErr w:type="spellEnd"/>
      <w:r w:rsidR="002500E3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края.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2. Результат предоставления муниципальной услуги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Результатом предоставления муниципальной услуги является письменное разъяснение налогоплательщикам и налоговым агентам по вопросам применения муниципальных правовых актов о налогах и сборах.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3. Сроки предоставления муниципальной услуг</w:t>
      </w:r>
      <w:r>
        <w:rPr>
          <w:b/>
          <w:bCs/>
          <w:color w:val="000000"/>
          <w:sz w:val="28"/>
          <w:szCs w:val="28"/>
        </w:rPr>
        <w:t>и</w:t>
      </w:r>
      <w:r w:rsidRPr="00594994">
        <w:rPr>
          <w:color w:val="000000"/>
          <w:sz w:val="28"/>
          <w:szCs w:val="28"/>
        </w:rPr>
        <w:t> </w:t>
      </w:r>
    </w:p>
    <w:p w:rsidR="006851FD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Обращения заявителей по вопросам применения муниципальных правовых актов о налогах и сборах рассматриваются специалистом местной администрации в пределах своей компетенции в течение тридцати дней со дня регистрации соответствующего обращения. По решению руководителя (уполномоченного лица) администрации указанный срок может быть продлен, но не более чем на 30 дней.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Документ, являющийся результатом предоставления муниципальной услуги, направляется адресату по почтовому адресу (адресу электронной почты) или вручается лично.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4.Правовые основания для предоставления муниципальной услуги</w:t>
      </w:r>
    </w:p>
    <w:p w:rsidR="006851FD" w:rsidRPr="00230748" w:rsidRDefault="006E0151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hyperlink r:id="rId12" w:tgtFrame="_blank" w:history="1">
        <w:r w:rsidR="006851FD" w:rsidRPr="00230748">
          <w:rPr>
            <w:rStyle w:val="hyperlink"/>
            <w:color w:val="000000"/>
            <w:sz w:val="28"/>
            <w:szCs w:val="28"/>
          </w:rPr>
          <w:t>Конституция</w:t>
        </w:r>
      </w:hyperlink>
      <w:r w:rsidR="006851FD" w:rsidRPr="00230748">
        <w:rPr>
          <w:color w:val="000000"/>
          <w:sz w:val="28"/>
          <w:szCs w:val="28"/>
        </w:rPr>
        <w:t xml:space="preserve"> Российской Федерации от 12.12.1993 года (с учетом поправок, внесенных Законами РФ о поправках к </w:t>
      </w:r>
      <w:hyperlink r:id="rId13" w:tgtFrame="_blank" w:history="1">
        <w:r w:rsidR="006851FD" w:rsidRPr="00230748">
          <w:rPr>
            <w:rStyle w:val="hyperlink"/>
            <w:color w:val="000000"/>
            <w:sz w:val="28"/>
            <w:szCs w:val="28"/>
          </w:rPr>
          <w:t>Конституции</w:t>
        </w:r>
      </w:hyperlink>
      <w:r w:rsidR="006851FD" w:rsidRPr="00230748">
        <w:rPr>
          <w:color w:val="000000"/>
          <w:sz w:val="28"/>
          <w:szCs w:val="28"/>
        </w:rPr>
        <w:t xml:space="preserve"> РФ </w:t>
      </w:r>
      <w:hyperlink r:id="rId14" w:tgtFrame="_blank" w:history="1">
        <w:r w:rsidR="006851FD" w:rsidRPr="00230748">
          <w:rPr>
            <w:rStyle w:val="hyperlink"/>
            <w:color w:val="000000"/>
            <w:sz w:val="28"/>
            <w:szCs w:val="28"/>
          </w:rPr>
          <w:t>от 30.12.2008 № 6-ФКЗ</w:t>
        </w:r>
      </w:hyperlink>
      <w:r w:rsidR="006851FD" w:rsidRPr="00230748">
        <w:rPr>
          <w:color w:val="000000"/>
          <w:sz w:val="28"/>
          <w:szCs w:val="28"/>
        </w:rPr>
        <w:t xml:space="preserve">, </w:t>
      </w:r>
      <w:hyperlink r:id="rId15" w:tgtFrame="_blank" w:history="1">
        <w:r w:rsidR="006851FD" w:rsidRPr="00230748">
          <w:rPr>
            <w:rStyle w:val="hyperlink"/>
            <w:color w:val="000000"/>
            <w:sz w:val="28"/>
            <w:szCs w:val="28"/>
          </w:rPr>
          <w:t>от 30.12.2008 № 7-ФКЗ</w:t>
        </w:r>
      </w:hyperlink>
      <w:r w:rsidR="006851FD" w:rsidRPr="00230748">
        <w:rPr>
          <w:color w:val="000000"/>
          <w:sz w:val="28"/>
          <w:szCs w:val="28"/>
        </w:rPr>
        <w:t xml:space="preserve">, </w:t>
      </w:r>
      <w:hyperlink r:id="rId16" w:tgtFrame="_blank" w:history="1">
        <w:r w:rsidR="006851FD" w:rsidRPr="00230748">
          <w:rPr>
            <w:rStyle w:val="hyperlink"/>
            <w:color w:val="000000"/>
            <w:sz w:val="28"/>
            <w:szCs w:val="28"/>
          </w:rPr>
          <w:t>от 05.02.2014 № 2-ФКЗ</w:t>
        </w:r>
      </w:hyperlink>
      <w:r w:rsidR="006851FD" w:rsidRPr="00230748">
        <w:rPr>
          <w:color w:val="000000"/>
          <w:sz w:val="28"/>
          <w:szCs w:val="28"/>
        </w:rPr>
        <w:t>, от 21.07.2014 № 11-ФКЗ);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 xml:space="preserve">Налоговый </w:t>
      </w:r>
      <w:hyperlink r:id="rId17" w:tgtFrame="_blank" w:history="1">
        <w:r w:rsidRPr="00230748">
          <w:rPr>
            <w:rStyle w:val="a3"/>
            <w:color w:val="000000"/>
            <w:sz w:val="28"/>
            <w:szCs w:val="28"/>
            <w:u w:val="none"/>
          </w:rPr>
          <w:t>кодекс</w:t>
        </w:r>
      </w:hyperlink>
      <w:r w:rsidRPr="00230748">
        <w:rPr>
          <w:color w:val="000000"/>
          <w:sz w:val="28"/>
          <w:szCs w:val="28"/>
        </w:rPr>
        <w:t xml:space="preserve"> Российской Федерации;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 xml:space="preserve">Федеральный закон </w:t>
      </w:r>
      <w:hyperlink r:id="rId18" w:tgtFrame="_blank" w:history="1">
        <w:r w:rsidRPr="00230748">
          <w:rPr>
            <w:rStyle w:val="hyperlink"/>
            <w:color w:val="000000"/>
            <w:sz w:val="28"/>
            <w:szCs w:val="28"/>
          </w:rPr>
          <w:t>от 06.10.2003 № 131-ФЗ</w:t>
        </w:r>
      </w:hyperlink>
      <w:r w:rsidRPr="00230748"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 (с изменениями и дополнениями, вступивших в силу с 01.04.2015);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 xml:space="preserve">Федеральный закон Российской Федерации </w:t>
      </w:r>
      <w:hyperlink r:id="rId19" w:tgtFrame="_blank" w:history="1">
        <w:r w:rsidRPr="00230748">
          <w:rPr>
            <w:rStyle w:val="hyperlink"/>
            <w:color w:val="000000"/>
            <w:sz w:val="28"/>
            <w:szCs w:val="28"/>
          </w:rPr>
          <w:t>от 27 июля 2010 № 210-ФЗ</w:t>
        </w:r>
      </w:hyperlink>
      <w:r w:rsidRPr="00230748">
        <w:rPr>
          <w:color w:val="000000"/>
          <w:sz w:val="28"/>
          <w:szCs w:val="28"/>
        </w:rPr>
        <w:t xml:space="preserve"> «Об организации предоставления государственных и муниципальных услуг» (с изменениями и дополнениями, вступивших в силу с 31.03.2015).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услуги, способы их получения заявителями, в том числе в электронной форме, и порядок их предоставления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5.1</w:t>
      </w:r>
      <w:proofErr w:type="gramStart"/>
      <w:r w:rsidRPr="00594994">
        <w:rPr>
          <w:color w:val="000000"/>
          <w:sz w:val="28"/>
          <w:szCs w:val="28"/>
        </w:rPr>
        <w:t xml:space="preserve"> Д</w:t>
      </w:r>
      <w:proofErr w:type="gramEnd"/>
      <w:r w:rsidRPr="00594994">
        <w:rPr>
          <w:color w:val="000000"/>
          <w:sz w:val="28"/>
          <w:szCs w:val="28"/>
        </w:rPr>
        <w:t xml:space="preserve">ля предоставления муниципальной услуги заявитель (юридическое лицо, физическое лицо, индивидуальный предприниматель) направляет в администрацию </w:t>
      </w:r>
      <w:r w:rsidR="002500E3">
        <w:rPr>
          <w:color w:val="000000"/>
          <w:sz w:val="28"/>
          <w:szCs w:val="28"/>
        </w:rPr>
        <w:t xml:space="preserve"> </w:t>
      </w:r>
      <w:proofErr w:type="spellStart"/>
      <w:r w:rsidR="002500E3">
        <w:rPr>
          <w:color w:val="000000"/>
          <w:sz w:val="28"/>
          <w:szCs w:val="28"/>
        </w:rPr>
        <w:t>Усть-Волчихинского</w:t>
      </w:r>
      <w:proofErr w:type="spellEnd"/>
      <w:r w:rsidR="002500E3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>сельсовета письменное обращение (Приложение1) о даче письменных разъяснений по вопросам применения муниципальных правовых актов о налогах и сборах (далее – обращение).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5.2 Перечень документов, необходимых для предоставления муниципальной услуги.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Основанием для предоставления муниципальной услуги является изложенное в свободной форме обращение заявителя, поступившее в администрацию </w:t>
      </w:r>
      <w:proofErr w:type="spellStart"/>
      <w:r w:rsidR="002500E3">
        <w:rPr>
          <w:color w:val="000000"/>
          <w:sz w:val="28"/>
          <w:szCs w:val="28"/>
        </w:rPr>
        <w:t>Усть-Волчихинского</w:t>
      </w:r>
      <w:proofErr w:type="spellEnd"/>
      <w:r w:rsidR="002500E3">
        <w:rPr>
          <w:color w:val="000000"/>
          <w:sz w:val="28"/>
          <w:szCs w:val="28"/>
        </w:rPr>
        <w:t xml:space="preserve"> сельсовета</w:t>
      </w:r>
      <w:proofErr w:type="gramStart"/>
      <w:r w:rsidR="002500E3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>,</w:t>
      </w:r>
      <w:proofErr w:type="gramEnd"/>
      <w:r w:rsidRPr="00594994">
        <w:rPr>
          <w:color w:val="000000"/>
          <w:sz w:val="28"/>
          <w:szCs w:val="28"/>
        </w:rPr>
        <w:t xml:space="preserve">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Заявитель в своем письменном обращении в обязательном порядке указывает: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наименование организации или фамилия, имя, отчество (при наличии) гражданина, направившего обращение;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полный почтовый адрес заявителя, по которому должен быть направлен ответ;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содержание обращения;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подпись лица;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дата обращения.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5.3 Обращение, поступившее в форме электронного документа, подлежит рассмотрению в порядке, установленном настоящим административным регламентом. </w:t>
      </w:r>
      <w:proofErr w:type="gramStart"/>
      <w:r w:rsidRPr="00594994">
        <w:rPr>
          <w:color w:val="000000"/>
          <w:sz w:val="28"/>
          <w:szCs w:val="28"/>
        </w:rPr>
        <w:t>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</w:t>
      </w:r>
      <w:proofErr w:type="gramEnd"/>
      <w:r w:rsidRPr="00594994">
        <w:rPr>
          <w:color w:val="000000"/>
          <w:sz w:val="28"/>
          <w:szCs w:val="28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При личном приеме ответственным лицом местной администрации заявитель предъявляет документ, удостоверяющий его личность, и излагает содержание своего устного обращения.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5.4</w:t>
      </w:r>
      <w:proofErr w:type="gramStart"/>
      <w:r w:rsidRPr="00594994">
        <w:rPr>
          <w:color w:val="000000"/>
          <w:sz w:val="28"/>
          <w:szCs w:val="28"/>
        </w:rPr>
        <w:t xml:space="preserve"> П</w:t>
      </w:r>
      <w:proofErr w:type="gramEnd"/>
      <w:r w:rsidRPr="00594994">
        <w:rPr>
          <w:color w:val="000000"/>
          <w:sz w:val="28"/>
          <w:szCs w:val="28"/>
        </w:rPr>
        <w:t>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6. Исчерпывающий перечень оснований для отказа в приеме документов, необходимых для предоставления муниципальной услуги.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Оснований для отказа в приеме документов, необходимых для предоставления администрацией </w:t>
      </w:r>
      <w:proofErr w:type="spellStart"/>
      <w:r w:rsidR="009120B4"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 муниципальной услуги, законодательством Российской Федерации не предусмотрено.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7. Исчерпывающий перечень оснований для отказа в предоставлении муниципальной услуги.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 предоставлении муниципальной услуги должно быть отказано (Приложение 2) в следующих случаях: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Если в письменном обращении не </w:t>
      </w:r>
      <w:proofErr w:type="gramStart"/>
      <w:r w:rsidRPr="00594994">
        <w:rPr>
          <w:color w:val="000000"/>
          <w:sz w:val="28"/>
          <w:szCs w:val="28"/>
        </w:rPr>
        <w:t>указаны</w:t>
      </w:r>
      <w:proofErr w:type="gramEnd"/>
      <w:r w:rsidRPr="00594994">
        <w:rPr>
          <w:color w:val="000000"/>
          <w:sz w:val="28"/>
          <w:szCs w:val="28"/>
        </w:rPr>
        <w:t xml:space="preserve">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proofErr w:type="gramStart"/>
      <w:r w:rsidRPr="00594994">
        <w:rPr>
          <w:color w:val="000000"/>
          <w:sz w:val="28"/>
          <w:szCs w:val="28"/>
        </w:rPr>
        <w:t>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  <w:proofErr w:type="gramEnd"/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proofErr w:type="gramStart"/>
      <w:r w:rsidRPr="00594994">
        <w:rPr>
          <w:color w:val="000000"/>
          <w:sz w:val="28"/>
          <w:szCs w:val="28"/>
        </w:rPr>
        <w:t>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  <w:proofErr w:type="gramEnd"/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proofErr w:type="gramStart"/>
      <w:r w:rsidRPr="00594994">
        <w:rPr>
          <w:color w:val="000000"/>
          <w:sz w:val="28"/>
          <w:szCs w:val="28"/>
        </w:rPr>
        <w:t>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</w:t>
      </w:r>
      <w:proofErr w:type="gramEnd"/>
      <w:r w:rsidRPr="00594994">
        <w:rPr>
          <w:color w:val="000000"/>
          <w:sz w:val="28"/>
          <w:szCs w:val="28"/>
        </w:rPr>
        <w:t xml:space="preserve"> </w:t>
      </w:r>
      <w:proofErr w:type="gramStart"/>
      <w:r w:rsidRPr="00594994">
        <w:rPr>
          <w:color w:val="000000"/>
          <w:sz w:val="28"/>
          <w:szCs w:val="28"/>
        </w:rPr>
        <w:t>условии</w:t>
      </w:r>
      <w:proofErr w:type="gramEnd"/>
      <w:r w:rsidRPr="00594994">
        <w:rPr>
          <w:color w:val="000000"/>
          <w:sz w:val="28"/>
          <w:szCs w:val="28"/>
        </w:rPr>
        <w:t>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Если обращение содержит </w:t>
      </w:r>
      <w:proofErr w:type="gramStart"/>
      <w:r w:rsidRPr="00594994">
        <w:rPr>
          <w:color w:val="000000"/>
          <w:sz w:val="28"/>
          <w:szCs w:val="28"/>
        </w:rPr>
        <w:t>нецензурные</w:t>
      </w:r>
      <w:proofErr w:type="gramEnd"/>
      <w:r w:rsidRPr="00594994">
        <w:rPr>
          <w:color w:val="000000"/>
          <w:sz w:val="28"/>
          <w:szCs w:val="28"/>
        </w:rPr>
        <w:t xml:space="preserve">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Заявитель вправе вновь направить обращение в администрацию Воздвиженского сельсовета в случае, если причины, по которым ответ по существу поставленных в обращении вопросов не мог быть дан, в последующем были устранены.</w:t>
      </w:r>
    </w:p>
    <w:p w:rsidR="006851FD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8.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Муниципальная услуга предоставляется бесплатно.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9. Максимальный срок ожидания в очереди при подаче запроса о предоставлении муниципальной услуги и при получении результата предоставления таких услуг.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Максимальное время ожидания в очереди для предоставления документов в </w:t>
      </w:r>
      <w:r>
        <w:rPr>
          <w:color w:val="000000"/>
          <w:sz w:val="28"/>
          <w:szCs w:val="28"/>
        </w:rPr>
        <w:t>а</w:t>
      </w:r>
      <w:r w:rsidRPr="00594994">
        <w:rPr>
          <w:color w:val="000000"/>
          <w:sz w:val="28"/>
          <w:szCs w:val="28"/>
        </w:rPr>
        <w:t>дминистрацию не должно превышать 15 минут.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10. Срок регистрации запроса заявителя о предоставлении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муниципальной услуги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Обращение подлежит обязательной регистрации в течение трех дней с момента его поступления в администрацию </w:t>
      </w:r>
      <w:r w:rsidR="009120B4">
        <w:rPr>
          <w:color w:val="000000"/>
          <w:sz w:val="28"/>
          <w:szCs w:val="28"/>
        </w:rPr>
        <w:t xml:space="preserve"> </w:t>
      </w:r>
      <w:proofErr w:type="spellStart"/>
      <w:r w:rsidR="009120B4">
        <w:rPr>
          <w:color w:val="000000"/>
          <w:sz w:val="28"/>
          <w:szCs w:val="28"/>
        </w:rPr>
        <w:t>Усть-Волчихинского</w:t>
      </w:r>
      <w:proofErr w:type="spellEnd"/>
      <w:r w:rsidR="009120B4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>сельсовета.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 xml:space="preserve">11. 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</w:t>
      </w:r>
      <w:proofErr w:type="spellStart"/>
      <w:r w:rsidRPr="00594994">
        <w:rPr>
          <w:b/>
          <w:bCs/>
          <w:color w:val="000000"/>
          <w:sz w:val="28"/>
          <w:szCs w:val="28"/>
        </w:rPr>
        <w:t>мультимедийной</w:t>
      </w:r>
      <w:proofErr w:type="spellEnd"/>
      <w:r w:rsidRPr="00594994">
        <w:rPr>
          <w:b/>
          <w:bCs/>
          <w:color w:val="000000"/>
          <w:sz w:val="28"/>
          <w:szCs w:val="28"/>
        </w:rPr>
        <w:t xml:space="preserve"> информации о порядке предоставления таких услуг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 помещении администрации или МФЦ для работы с заявителями размещаются информационные стенды, содержащие информацию по условиям предоставления муниципальной услуги, графику работы специалистов, образцам заполняемых документов, а также информацию, касающуюся порядка предоставления муниципальной услуги.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Требования (исполненные) к помещению МФЦ, в котором организуется предоставление муниципальной услуги: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размещение на прозрачном оконном проеме входной двери яркой контрастной маркировки;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ориентация инфраструктуры на предоставление услуг заявителям с ограниченными физическими возможностями -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 xml:space="preserve">вход в здание оборудован пандусами для передвижения инвалидных колясок в соответствии с требованиями Федерального закона </w:t>
      </w:r>
      <w:hyperlink r:id="rId20" w:tgtFrame="_blank" w:history="1">
        <w:r w:rsidRPr="00230748">
          <w:rPr>
            <w:rStyle w:val="hyperlink"/>
            <w:color w:val="000000"/>
            <w:sz w:val="28"/>
            <w:szCs w:val="28"/>
          </w:rPr>
          <w:t>от 30.12.2009 № 384-ФЗ</w:t>
        </w:r>
      </w:hyperlink>
      <w:r w:rsidRPr="00230748">
        <w:rPr>
          <w:color w:val="000000"/>
          <w:sz w:val="28"/>
          <w:szCs w:val="28"/>
        </w:rPr>
        <w:t xml:space="preserve">, а также кнопкой вызова специалиста МФЦ, обеспечена возможность свободного и беспрепятственного передвижения в помещении; 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оборудован отдельный туалет для пользования гражданами с ограниченными физическими возможностями, в котором установлена кнопка вызова персонала;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установлен пандус и поручень в зоне ожидания;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оборудование помещения для получения государственной услуги посетителями с детьми (наличие детской комнаты или детского уголка);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наличие бесплатного опрятного туалета для посетителей;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наличие бесплатной парковки для автомобильного транспорта посетителей, в том числе для автотранспорта граждан с ограниченными физическими возможностями;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установлен уличный знак «Стоянка для инвалидов;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установлен уличный знак «Персонал МФЦ помогает в обслуживании»;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 w:rsidRPr="00230748">
        <w:rPr>
          <w:color w:val="000000"/>
          <w:sz w:val="28"/>
          <w:szCs w:val="28"/>
        </w:rPr>
        <w:t xml:space="preserve">наличие </w:t>
      </w:r>
      <w:proofErr w:type="spellStart"/>
      <w:r w:rsidRPr="00230748">
        <w:rPr>
          <w:color w:val="000000"/>
          <w:sz w:val="28"/>
          <w:szCs w:val="28"/>
        </w:rPr>
        <w:t>кулера</w:t>
      </w:r>
      <w:proofErr w:type="spellEnd"/>
      <w:r w:rsidRPr="00230748">
        <w:rPr>
          <w:color w:val="000000"/>
          <w:sz w:val="28"/>
          <w:szCs w:val="28"/>
        </w:rPr>
        <w:t xml:space="preserve"> с питьевой водой, предназначенного для безвозмездного пользования заявителями;</w:t>
      </w:r>
      <w:proofErr w:type="gramEnd"/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 xml:space="preserve">наличие недорогого пункта питания (в помещении расположен буфет или </w:t>
      </w:r>
      <w:proofErr w:type="spellStart"/>
      <w:r w:rsidRPr="00230748">
        <w:rPr>
          <w:color w:val="000000"/>
          <w:sz w:val="28"/>
          <w:szCs w:val="28"/>
        </w:rPr>
        <w:t>вендинговый</w:t>
      </w:r>
      <w:proofErr w:type="spellEnd"/>
      <w:r w:rsidRPr="00230748">
        <w:rPr>
          <w:color w:val="000000"/>
          <w:sz w:val="28"/>
          <w:szCs w:val="28"/>
        </w:rPr>
        <w:t xml:space="preserve"> аппарат, либо в непосредственной близости (до 100 м) расположен продуктовый магазин, пункт общественного питания);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соблюдение чистоты и опрятности помещения, отсутствие неисправной мебели, инвентаря;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размещение цветов, создание уютной обстановки в секторе информирования и ожидания и (или) секторе приема заявителей;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условия для беспрепятственного доступа к объектам и предоставляемым в них услугам;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возможность самостоятельного или с помощью сотрудников, предоставляющих услуг, передвижения по территории, на которой расположены объекты, входа в такие объекты и выхода из них;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возможность посадки в транспортное средство и высадки из него перед входом в объекты, в том числе с использованием кресла-коляски и при необходимости с помощью сотрудников, предоставляющих услуги;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декларирование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Определенные административным регламентом требования к местам предоставления муниципальной услуги применяются, если в многофункциональном центре в соответствии с действующим законодательством Российской Федерации не установлены иные более высокие требования.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Специалисты, ведущие прием заявителей, обеспечиваются личными нагрудными карточками (</w:t>
      </w:r>
      <w:proofErr w:type="spellStart"/>
      <w:r w:rsidRPr="00230748">
        <w:rPr>
          <w:color w:val="000000"/>
          <w:sz w:val="28"/>
          <w:szCs w:val="28"/>
        </w:rPr>
        <w:t>бейджами</w:t>
      </w:r>
      <w:proofErr w:type="spellEnd"/>
      <w:r w:rsidRPr="00230748">
        <w:rPr>
          <w:color w:val="000000"/>
          <w:sz w:val="28"/>
          <w:szCs w:val="28"/>
        </w:rPr>
        <w:t>) и (или) настольными табличками.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Вход и выход из помещений оборудуются соответствующими указателями с автономными источниками бесперебойного питания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Администрации и МФЦ.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(туалетов).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color w:val="000000"/>
          <w:sz w:val="28"/>
          <w:szCs w:val="28"/>
        </w:rPr>
      </w:pPr>
      <w:r w:rsidRPr="00230748">
        <w:rPr>
          <w:b/>
          <w:bCs/>
          <w:color w:val="000000"/>
          <w:sz w:val="28"/>
          <w:szCs w:val="28"/>
        </w:rPr>
        <w:t>12. Показатели доступности и качества муниципальной услуги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 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Показателями доступности предоставления муниципальной услуги являются: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расположенность органов, предоставляющих муниципальную услугу, в зоне доступности к основным транспортным магистралям, хорошие подъездные дороги;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наличие полной и понятной информации о местах, порядке и сроках предоставления муниципальной услуги в общедоступных местах помещений органов, предоставляющих государственную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наличие необходимого и достаточного количества специалистов, а также помещений,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возможность получения муниципальной услуги на базе МФЦ.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Показателями качества предоставления муниципальной услуги являются: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своевременное рассмотрение документов, указанных в регламенте, в случае необходимости - с участием заявителя;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удобство и доступность получения информации заявителями о порядке предоставления муниципальной услуги;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оперативность вынесения решения по итогам рассмотрения документов, указанных в настоящем регламенте, в случае необходимости - с участием заявителя;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отсутствие жалоб на некорректное, невнимательное отношение специалистов к заявителям (их представителям);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 xml:space="preserve">допуск на объекты </w:t>
      </w:r>
      <w:proofErr w:type="spellStart"/>
      <w:r w:rsidRPr="00230748">
        <w:rPr>
          <w:color w:val="000000"/>
          <w:sz w:val="28"/>
          <w:szCs w:val="28"/>
        </w:rPr>
        <w:t>сурдопереводчика</w:t>
      </w:r>
      <w:proofErr w:type="spellEnd"/>
      <w:r w:rsidRPr="00230748">
        <w:rPr>
          <w:color w:val="000000"/>
          <w:sz w:val="28"/>
          <w:szCs w:val="28"/>
        </w:rPr>
        <w:t xml:space="preserve"> и </w:t>
      </w:r>
      <w:proofErr w:type="spellStart"/>
      <w:r w:rsidRPr="00230748">
        <w:rPr>
          <w:color w:val="000000"/>
          <w:sz w:val="28"/>
          <w:szCs w:val="28"/>
        </w:rPr>
        <w:t>тифлосурдопереводчика</w:t>
      </w:r>
      <w:proofErr w:type="spellEnd"/>
      <w:r w:rsidRPr="00230748">
        <w:rPr>
          <w:color w:val="000000"/>
          <w:sz w:val="28"/>
          <w:szCs w:val="28"/>
        </w:rPr>
        <w:t>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 xml:space="preserve">допуск на объекты собаки-проводника при наличии документа, подтверждающего ее специальное обучение, выданного в соответствии с </w:t>
      </w:r>
      <w:hyperlink r:id="rId21" w:tgtFrame="_blank" w:history="1">
        <w:r w:rsidRPr="00230748">
          <w:rPr>
            <w:rStyle w:val="hyperlink"/>
            <w:color w:val="000000"/>
            <w:sz w:val="28"/>
            <w:szCs w:val="28"/>
          </w:rPr>
          <w:t>приказом Министерства труда и социальной защиты Российской Федерации от 22.06.2015 № 386н</w:t>
        </w:r>
      </w:hyperlink>
      <w:r w:rsidRPr="00230748">
        <w:rPr>
          <w:color w:val="000000"/>
          <w:sz w:val="28"/>
          <w:szCs w:val="28"/>
        </w:rPr>
        <w:t>;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оказание сотрудниками,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color w:val="000000"/>
          <w:sz w:val="28"/>
          <w:szCs w:val="28"/>
        </w:rPr>
        <w:t>В процессе предоставления муниципальной услуги заявитель вправе обращаться в Администрацию и МФЦ по мере необходимости, в том числе за получением информации о ходе предоставления муниципальной услуги.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230748">
        <w:rPr>
          <w:b/>
          <w:bCs/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13. Иные требования, в том числе учитывающие особенности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предоставления муниципальных услуг в электронной форме и в МФЦ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Доступность информации о перечне документов, необходимых для получения муниципальной услуги, о режиме работы администрации Воздвиженского сельсовета, контактных телефонах и другой контактной информации для заявителей;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возможность для заявителя направить запрос в МФЦ.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предоставления муниципальной услуги</w:t>
      </w:r>
    </w:p>
    <w:p w:rsidR="006851FD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6851FD" w:rsidRPr="00D90A30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1.</w:t>
      </w:r>
      <w:r w:rsidRPr="00594994">
        <w:rPr>
          <w:b/>
          <w:bCs/>
          <w:sz w:val="28"/>
          <w:szCs w:val="28"/>
        </w:rPr>
        <w:t xml:space="preserve"> Исчерпывающий перечень административных процедур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Предоставление администрацией муниципальной услуги включает в себя последовательность следующих административных процедур: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1) прием и регистрация документов, указанных в пункте 5 части II настоящего регламента;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2) истребование документов (сведений), указанных в пункте 5 части II настоящего регламента, в рамках межведомственного взаимодействия, которые находятся в распоряжении государственных органов, органов местного самоуправления и иных организаций;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3) рассмотрение документов для установления права на получение муниципальной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4) проведение контроля правильности рассмотрения заявлений на предоставление муниципальной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5) принятие решения о предоставлении либо об отказе в предоставлении муниципальной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6) уведомление заявителя о предоставлении либо об отказе в предоставлении муниципальной услуги.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МФЦ выполняет следующие административные процедуры: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прием от заявителей и регистрация запросов и иных документов, необходимых для предоставления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- формирование и направление многофункциональным центром межведомственных запросов в органы и организации, участвующие в предоставлении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- выдача заявителю результата предоставления услуги (в том числе выдача документов на бумажном носителе, подтверждающих содержание электронных документов, направленных в МФЦ органом, предоставляющим услугу, а также выдача документов, включая составление на бумажном носителе и </w:t>
      </w:r>
      <w:proofErr w:type="gramStart"/>
      <w:r w:rsidRPr="00594994">
        <w:rPr>
          <w:color w:val="000000"/>
          <w:sz w:val="28"/>
          <w:szCs w:val="28"/>
        </w:rPr>
        <w:t>заверение выписок</w:t>
      </w:r>
      <w:proofErr w:type="gramEnd"/>
      <w:r w:rsidRPr="00594994">
        <w:rPr>
          <w:color w:val="000000"/>
          <w:sz w:val="28"/>
          <w:szCs w:val="28"/>
        </w:rPr>
        <w:t xml:space="preserve"> из информационной системы органа, предоставляющего услугу).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Последовательность действий при предоставлении муниципальной услуги отражена в блок - схеме по предоставлению муниципальной услуги (приложение № 3).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spacing w:line="0" w:lineRule="atLeast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594994">
        <w:rPr>
          <w:b/>
          <w:bCs/>
          <w:sz w:val="28"/>
          <w:szCs w:val="28"/>
        </w:rPr>
        <w:t>Описание административных процедур.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709"/>
        <w:jc w:val="center"/>
        <w:rPr>
          <w:sz w:val="28"/>
          <w:szCs w:val="28"/>
        </w:rPr>
      </w:pPr>
    </w:p>
    <w:p w:rsidR="006851FD" w:rsidRPr="00594994" w:rsidRDefault="006851FD" w:rsidP="006851FD">
      <w:pPr>
        <w:spacing w:line="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594994">
        <w:rPr>
          <w:b/>
          <w:bCs/>
          <w:sz w:val="28"/>
          <w:szCs w:val="28"/>
        </w:rPr>
        <w:t>Прием и регистрация обращений.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Основанием для начала предоставления муниципальной услуги является поступление обращения от заявителя в администрацию посредством почтовой, факсимильной связи либо в электронном виде.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Обращение подлежит обязательной регистрации в течение трех дней с момента поступления в местную администрацию.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Обращения, поступившие по электронной почте, ежедневно распечатываются и оформляются специалистом, ответственным за прием и регистрацию документов, для рассмотрения главой Воздвиженского сельсовета в установленном порядке как обычные письменные обращения.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 регламента.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2.2 Рассмотрение обращений.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Прошедшие регистрацию письменные обращения передаются специалисту администрации.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Глава </w:t>
      </w:r>
      <w:proofErr w:type="spellStart"/>
      <w:r w:rsidR="009120B4"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 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определяет, относится ли к компетенции администрации рассмотрение поставленных в обращении вопросов;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определяет характер, сроки действий и сроки рассмотрения обращения;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определяет исполнителя поручения;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– ставит исполнение поручений и рассмотрение обращения на контроль.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Решением главы </w:t>
      </w:r>
      <w:proofErr w:type="spellStart"/>
      <w:r w:rsidR="009120B4"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 является резолюция о рассмотрении обращения по существу поставленных в нем вопросов, либо о подготовке письма </w:t>
      </w:r>
      <w:proofErr w:type="gramStart"/>
      <w:r w:rsidRPr="00594994">
        <w:rPr>
          <w:color w:val="000000"/>
          <w:sz w:val="28"/>
          <w:szCs w:val="28"/>
        </w:rPr>
        <w:t>заявителю</w:t>
      </w:r>
      <w:proofErr w:type="gramEnd"/>
      <w:r w:rsidRPr="00594994">
        <w:rPr>
          <w:color w:val="000000"/>
          <w:sz w:val="28"/>
          <w:szCs w:val="28"/>
        </w:rPr>
        <w:t xml:space="preserve"> о невозможности ответа на поставленный вопрос в случае, если рассмотрение поставленного вопроса не входит в компетенцию администрации Воздвиженского сельсовета.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Специалист, ответственный за прием и регистрацию документов, в течение 1 рабочего дня с момента передачи (поступления) документов от главы</w:t>
      </w:r>
      <w:r w:rsidR="009120B4">
        <w:rPr>
          <w:color w:val="000000"/>
          <w:sz w:val="28"/>
          <w:szCs w:val="28"/>
        </w:rPr>
        <w:t xml:space="preserve"> </w:t>
      </w:r>
      <w:proofErr w:type="spellStart"/>
      <w:r w:rsidR="009120B4"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 передает обращение для рассмотрения по существу вместе с приложенными документами специалисту администрации.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2.3 Подготовка и направление ответов на обращение.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Специалист администрации обеспечивает рассмотрение обращения и подготовку ответа в сроки, установленные административного регламента.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Специалист администрации рассматривает поступившее заявление и оформляет письменное разъяснение.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Ответ на вопрос предоставляется в простой, четкой и понятной форме за подписью главы</w:t>
      </w:r>
      <w:r w:rsidR="009120B4">
        <w:rPr>
          <w:color w:val="000000"/>
          <w:sz w:val="28"/>
          <w:szCs w:val="28"/>
        </w:rPr>
        <w:t xml:space="preserve"> </w:t>
      </w:r>
      <w:proofErr w:type="spellStart"/>
      <w:r w:rsidR="009120B4"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 либо лица, его замещающего.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 ответе также указываются и фамилия, имя, отчество (при наличии), номер телефона должностного лица, ответственного за подготовку ответа на обращение.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 xml:space="preserve">Раздел IV. Формы </w:t>
      </w:r>
      <w:proofErr w:type="gramStart"/>
      <w:r w:rsidRPr="00594994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594994">
        <w:rPr>
          <w:b/>
          <w:bCs/>
          <w:color w:val="000000"/>
          <w:sz w:val="28"/>
          <w:szCs w:val="28"/>
        </w:rPr>
        <w:t xml:space="preserve"> предоставлением муниципальной услуги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 xml:space="preserve">1. Порядок осуществления текущего </w:t>
      </w:r>
      <w:proofErr w:type="gramStart"/>
      <w:r w:rsidRPr="00594994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594994">
        <w:rPr>
          <w:b/>
          <w:bCs/>
          <w:color w:val="000000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Текущий </w:t>
      </w:r>
      <w:proofErr w:type="gramStart"/>
      <w:r w:rsidRPr="00594994">
        <w:rPr>
          <w:color w:val="000000"/>
          <w:sz w:val="28"/>
          <w:szCs w:val="28"/>
        </w:rPr>
        <w:t>контроль за</w:t>
      </w:r>
      <w:proofErr w:type="gramEnd"/>
      <w:r w:rsidRPr="00594994">
        <w:rPr>
          <w:color w:val="000000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главой </w:t>
      </w:r>
      <w:r w:rsidR="001B3A4E">
        <w:rPr>
          <w:color w:val="000000"/>
          <w:sz w:val="28"/>
          <w:szCs w:val="28"/>
        </w:rPr>
        <w:t xml:space="preserve"> </w:t>
      </w:r>
      <w:proofErr w:type="spellStart"/>
      <w:r w:rsidR="001B3A4E">
        <w:rPr>
          <w:color w:val="000000"/>
          <w:sz w:val="28"/>
          <w:szCs w:val="28"/>
        </w:rPr>
        <w:t>Усть-Волчихинского</w:t>
      </w:r>
      <w:proofErr w:type="spellEnd"/>
      <w:r w:rsidR="001B3A4E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сельсовета и должностными лицами администрации 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района, путем проведения плановых и внеплановых проверок администрации, ответственного за предоставление муниципальной услуги, по соблюдению и исполнению положений настоящего регламента.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Администрация</w:t>
      </w:r>
      <w:r w:rsidR="001B3A4E">
        <w:rPr>
          <w:color w:val="000000"/>
          <w:sz w:val="28"/>
          <w:szCs w:val="28"/>
        </w:rPr>
        <w:t xml:space="preserve"> </w:t>
      </w:r>
      <w:proofErr w:type="spellStart"/>
      <w:r w:rsidR="001B3A4E">
        <w:rPr>
          <w:color w:val="000000"/>
          <w:sz w:val="28"/>
          <w:szCs w:val="28"/>
        </w:rPr>
        <w:t>Усть-Волчихинского</w:t>
      </w:r>
      <w:proofErr w:type="spellEnd"/>
      <w:r w:rsidR="001B3A4E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 организует и осуществляет </w:t>
      </w:r>
      <w:proofErr w:type="gramStart"/>
      <w:r w:rsidRPr="00594994">
        <w:rPr>
          <w:color w:val="000000"/>
          <w:sz w:val="28"/>
          <w:szCs w:val="28"/>
        </w:rPr>
        <w:t>контроль за</w:t>
      </w:r>
      <w:proofErr w:type="gramEnd"/>
      <w:r w:rsidRPr="00594994">
        <w:rPr>
          <w:color w:val="000000"/>
          <w:sz w:val="28"/>
          <w:szCs w:val="28"/>
        </w:rPr>
        <w:t xml:space="preserve"> исполнением административных процедур, предусмотренных настоящим регламентом.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Проверки полноты и качества предоставления муниципальной услуги включают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и решения должностных лиц, ответственных за предоставление муниципальной услуги.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 xml:space="preserve">2. Порядок и периодичность осуществления текущего контроля полноты и качества предоставления муниципальной услуги, в том числе порядок и формы </w:t>
      </w:r>
      <w:proofErr w:type="gramStart"/>
      <w:r w:rsidRPr="00594994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594994">
        <w:rPr>
          <w:b/>
          <w:bCs/>
          <w:color w:val="000000"/>
          <w:sz w:val="28"/>
          <w:szCs w:val="28"/>
        </w:rPr>
        <w:t xml:space="preserve"> полнотой и качеством предоставления муниципальной услуги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Текущий </w:t>
      </w:r>
      <w:proofErr w:type="gramStart"/>
      <w:r w:rsidRPr="00594994">
        <w:rPr>
          <w:color w:val="000000"/>
          <w:sz w:val="28"/>
          <w:szCs w:val="28"/>
        </w:rPr>
        <w:t>контроль за</w:t>
      </w:r>
      <w:proofErr w:type="gramEnd"/>
      <w:r w:rsidRPr="00594994">
        <w:rPr>
          <w:color w:val="000000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осуществляется специалистами администрации </w:t>
      </w:r>
      <w:proofErr w:type="spellStart"/>
      <w:r w:rsidR="001B3A4E">
        <w:rPr>
          <w:color w:val="000000"/>
          <w:sz w:val="28"/>
          <w:szCs w:val="28"/>
        </w:rPr>
        <w:t>Усть-Волчихинского</w:t>
      </w:r>
      <w:proofErr w:type="spellEnd"/>
      <w:r w:rsidR="001B3A4E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района, ответственными за организацию работы по предоставлению муниципальной услуги.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Перечень специалистов, осуществляющих текущий контроль, устанавливается приказами главы </w:t>
      </w:r>
      <w:proofErr w:type="spellStart"/>
      <w:r w:rsidR="001B3A4E"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района, положениями о структурных подразделениях, должностными регламентами и должностными инструкциями.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Периодичность осуществления текущего контроля устанавливается главой </w:t>
      </w:r>
      <w:proofErr w:type="spellStart"/>
      <w:r w:rsidR="001B3A4E">
        <w:rPr>
          <w:color w:val="000000"/>
          <w:sz w:val="28"/>
          <w:szCs w:val="28"/>
        </w:rPr>
        <w:t>Усть-Волчихинского</w:t>
      </w:r>
      <w:proofErr w:type="spellEnd"/>
      <w:r w:rsidR="001B3A4E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 либо секретарем, ответственным за организацию работы по предоставлению муниципальной услуги.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Текущий контроль осуществляется путем проведения проверок соблюдения и исполнения специалистами положений настоящего административного регламента, нормативных правовых актов, указанных в пункте 4 настоящего административного регламента.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proofErr w:type="gramStart"/>
      <w:r w:rsidRPr="00594994">
        <w:rPr>
          <w:color w:val="000000"/>
          <w:sz w:val="28"/>
          <w:szCs w:val="28"/>
        </w:rPr>
        <w:t>Контроль за</w:t>
      </w:r>
      <w:proofErr w:type="gramEnd"/>
      <w:r w:rsidRPr="00594994">
        <w:rPr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получателей муниципальной услуги, рассмотрение, принятие решений и подготовку ответов на обращения получателей муниципальной услуги, содержащие жалобы на действия (бездействие) специалистов администрации, и осуществляется должностными лицами администрации </w:t>
      </w:r>
      <w:proofErr w:type="spellStart"/>
      <w:r w:rsidR="001B3A4E"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Периодичность осуществления проверок полноты и качества предоставления муниципальной услуги устанавливается главой </w:t>
      </w:r>
      <w:proofErr w:type="spellStart"/>
      <w:r w:rsidR="001B3A4E">
        <w:rPr>
          <w:color w:val="000000"/>
          <w:sz w:val="28"/>
          <w:szCs w:val="28"/>
        </w:rPr>
        <w:t>Усть-Волчихинского</w:t>
      </w:r>
      <w:proofErr w:type="spellEnd"/>
      <w:r w:rsidR="001B3A4E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правовых актов администрации </w:t>
      </w:r>
      <w:r w:rsidR="001B3A4E">
        <w:rPr>
          <w:color w:val="000000"/>
          <w:sz w:val="28"/>
          <w:szCs w:val="28"/>
        </w:rPr>
        <w:t xml:space="preserve"> </w:t>
      </w:r>
      <w:proofErr w:type="spellStart"/>
      <w:r w:rsidR="001B3A4E">
        <w:rPr>
          <w:color w:val="000000"/>
          <w:sz w:val="28"/>
          <w:szCs w:val="28"/>
        </w:rPr>
        <w:t>Усть-Волчихинского</w:t>
      </w:r>
      <w:proofErr w:type="spellEnd"/>
      <w:r w:rsidR="001B3A4E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Периодичность проведения проверок может носить плановый характер (осуществляться на основании полугодовых или годовых планов работы), тематический характер (проверка предоставления муниципальной услуги отдельным категориям получателей муниципальной услуги) и внеплановый характер (по конкретному обращению получателя муниципальной услуги).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Организационно-методическое руководство и координацию деятельности администрации по предоставлению гражданам муниципальной услуги осуществляет администрация </w:t>
      </w:r>
      <w:r w:rsidR="001B3A4E">
        <w:rPr>
          <w:color w:val="000000"/>
          <w:sz w:val="28"/>
          <w:szCs w:val="28"/>
        </w:rPr>
        <w:t xml:space="preserve"> </w:t>
      </w:r>
      <w:proofErr w:type="spellStart"/>
      <w:r w:rsidR="001B3A4E"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>района.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Администрация </w:t>
      </w:r>
      <w:proofErr w:type="spellStart"/>
      <w:r w:rsidR="001B3A4E"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 организует и осуществляет проведение комплексных ревизий и тематических проверок администрации.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Ревизия представляет собой систему обязательных контрольных действий по документальной и фактической проверке законности и обоснованности, совершенных в ревизуемом периоде операций ревизуемым администрацией, правильность их отражения в учете и отчетности, а также законности действий руководителя, главного бухгалтера и иных лиц.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 xml:space="preserve">3.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 w:rsidRPr="00594994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594994">
        <w:rPr>
          <w:b/>
          <w:bCs/>
          <w:color w:val="000000"/>
          <w:sz w:val="28"/>
          <w:szCs w:val="28"/>
        </w:rPr>
        <w:t xml:space="preserve"> полнотой и качеством предоставления муниципальной услуги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В целях осуществления </w:t>
      </w:r>
      <w:proofErr w:type="gramStart"/>
      <w:r w:rsidRPr="00594994">
        <w:rPr>
          <w:color w:val="000000"/>
          <w:sz w:val="28"/>
          <w:szCs w:val="28"/>
        </w:rPr>
        <w:t>контроля за</w:t>
      </w:r>
      <w:proofErr w:type="gramEnd"/>
      <w:r w:rsidRPr="00594994">
        <w:rPr>
          <w:color w:val="000000"/>
          <w:sz w:val="28"/>
          <w:szCs w:val="28"/>
        </w:rPr>
        <w:t xml:space="preserve"> предоставлением муниципальной услуги, а также выявления и устранения нарушений прав заявителей администрацией </w:t>
      </w:r>
      <w:proofErr w:type="spellStart"/>
      <w:r w:rsidR="00B919D1">
        <w:rPr>
          <w:color w:val="000000"/>
          <w:sz w:val="28"/>
          <w:szCs w:val="28"/>
        </w:rPr>
        <w:t>Усть-Волчихинского</w:t>
      </w:r>
      <w:proofErr w:type="spellEnd"/>
      <w:r w:rsidR="00B919D1" w:rsidRPr="00594994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 проводятся плановые и внеплановые проверки.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Тематическая проверка представляет собой единичное контрольное действие или исследование состояния дел по предоставлению муниципальной услуги.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Цель комплексной ревизии, тематической проверки – осуществление </w:t>
      </w:r>
      <w:proofErr w:type="gramStart"/>
      <w:r w:rsidRPr="00594994">
        <w:rPr>
          <w:color w:val="000000"/>
          <w:sz w:val="28"/>
          <w:szCs w:val="28"/>
        </w:rPr>
        <w:t>контроля за</w:t>
      </w:r>
      <w:proofErr w:type="gramEnd"/>
      <w:r w:rsidRPr="00594994">
        <w:rPr>
          <w:color w:val="000000"/>
          <w:sz w:val="28"/>
          <w:szCs w:val="28"/>
        </w:rPr>
        <w:t xml:space="preserve"> соблюдением законодательства при осуществлении деятельности администрации.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Комплексные ревизии, тематические проверки администрации проводятся в соответствии с планами работы администрации</w:t>
      </w:r>
      <w:r w:rsidR="00B919D1" w:rsidRPr="00B919D1">
        <w:rPr>
          <w:color w:val="000000"/>
          <w:sz w:val="28"/>
          <w:szCs w:val="28"/>
        </w:rPr>
        <w:t xml:space="preserve"> </w:t>
      </w:r>
      <w:proofErr w:type="spellStart"/>
      <w:r w:rsidR="00B919D1">
        <w:rPr>
          <w:color w:val="000000"/>
          <w:sz w:val="28"/>
          <w:szCs w:val="28"/>
        </w:rPr>
        <w:t>Усть-Волчихинского</w:t>
      </w:r>
      <w:proofErr w:type="spellEnd"/>
      <w:r w:rsidR="00B919D1" w:rsidRPr="00594994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 и отдельными поручениями главы </w:t>
      </w:r>
      <w:proofErr w:type="spellStart"/>
      <w:r w:rsidR="00B919D1">
        <w:rPr>
          <w:color w:val="000000"/>
          <w:sz w:val="28"/>
          <w:szCs w:val="28"/>
        </w:rPr>
        <w:t>Усть-Волчихинского</w:t>
      </w:r>
      <w:proofErr w:type="spellEnd"/>
      <w:r w:rsidR="00B919D1" w:rsidRPr="00594994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>сельсовета. Тематическая проверка может носить внеплановый характер по конкретному обращению получателя муниципальной услуги.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На проведение комплексной ревизии издается распоряжение администрации</w:t>
      </w:r>
      <w:r w:rsidR="00B919D1" w:rsidRPr="00B919D1">
        <w:rPr>
          <w:color w:val="000000"/>
          <w:sz w:val="28"/>
          <w:szCs w:val="28"/>
        </w:rPr>
        <w:t xml:space="preserve"> </w:t>
      </w:r>
      <w:proofErr w:type="spellStart"/>
      <w:r w:rsidR="00B919D1">
        <w:rPr>
          <w:color w:val="000000"/>
          <w:sz w:val="28"/>
          <w:szCs w:val="28"/>
        </w:rPr>
        <w:t>Усть-Волчихинского</w:t>
      </w:r>
      <w:proofErr w:type="spellEnd"/>
      <w:r w:rsidR="00B919D1" w:rsidRPr="00594994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>района.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Тематическая проверка осуществляется специалистами администрации </w:t>
      </w:r>
      <w:proofErr w:type="spellStart"/>
      <w:r w:rsidR="00B919D1"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Результаты оформляются в виде акта, в котором отмечаются выявленные недостатки и предложения по их устранению.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Акт комплексной ревизии подписывается главой сельсовета и секретарем администрации </w:t>
      </w:r>
      <w:proofErr w:type="spellStart"/>
      <w:r w:rsidR="00B919D1"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Результаты тематической проверки оформляются справкой, подписываются должностным лицом администрации </w:t>
      </w:r>
      <w:proofErr w:type="spellStart"/>
      <w:r w:rsidR="00B919D1">
        <w:rPr>
          <w:color w:val="000000"/>
          <w:sz w:val="28"/>
          <w:szCs w:val="28"/>
        </w:rPr>
        <w:t>Усть-Волчихинского</w:t>
      </w:r>
      <w:proofErr w:type="spellEnd"/>
      <w:r w:rsidR="00B919D1" w:rsidRPr="00594994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района, курирующего предоставление муниципальной услуги, а глава сельсовета расписывается в том, что он ознакомлен со справкой.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Акт комплексной ревизии или справка тематической проверки направляется главе сельсовета, который должен обеспечить выполнение внесенных предложений по устранению выявленных недостатков и нарушений, принять меры по улучшению состояния дел и в установленный срок представить сведения в администрацию </w:t>
      </w:r>
      <w:proofErr w:type="spellStart"/>
      <w:r w:rsidR="00B919D1">
        <w:rPr>
          <w:color w:val="000000"/>
          <w:sz w:val="28"/>
          <w:szCs w:val="28"/>
        </w:rPr>
        <w:t>Усть-Волчихинского</w:t>
      </w:r>
      <w:proofErr w:type="spellEnd"/>
      <w:r w:rsidR="00B919D1" w:rsidRPr="00594994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Внеплановые проверки проводятся администрацией </w:t>
      </w:r>
      <w:proofErr w:type="spellStart"/>
      <w:r w:rsidR="00B919D1">
        <w:rPr>
          <w:color w:val="000000"/>
          <w:sz w:val="28"/>
          <w:szCs w:val="28"/>
        </w:rPr>
        <w:t>Усть-Волчихинского</w:t>
      </w:r>
      <w:proofErr w:type="spellEnd"/>
      <w:r w:rsidR="00B919D1" w:rsidRPr="00594994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Волчихинског</w:t>
      </w:r>
      <w:r w:rsidRPr="00594994">
        <w:rPr>
          <w:color w:val="000000"/>
          <w:sz w:val="28"/>
          <w:szCs w:val="28"/>
        </w:rPr>
        <w:t>о</w:t>
      </w:r>
      <w:proofErr w:type="spellEnd"/>
      <w:r w:rsidRPr="00594994">
        <w:rPr>
          <w:color w:val="000000"/>
          <w:sz w:val="28"/>
          <w:szCs w:val="28"/>
        </w:rPr>
        <w:t xml:space="preserve"> района по обращениям заявителей.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numPr>
          <w:ilvl w:val="0"/>
          <w:numId w:val="2"/>
        </w:numPr>
        <w:spacing w:line="0" w:lineRule="atLeast"/>
        <w:ind w:left="0" w:firstLine="709"/>
        <w:jc w:val="center"/>
        <w:rPr>
          <w:b/>
          <w:bCs/>
          <w:sz w:val="28"/>
          <w:szCs w:val="28"/>
        </w:rPr>
      </w:pPr>
      <w:r w:rsidRPr="00594994">
        <w:rPr>
          <w:b/>
          <w:bCs/>
          <w:sz w:val="28"/>
          <w:szCs w:val="28"/>
        </w:rPr>
        <w:t>Ответственность специалистов администрации и МФЦ за решения и действия (бездействие), принимаемые (осуществляемые) ими в ходе предоставления муниципальной услуги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 результатам проведенных плановых и внеплановых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Специалисты администрации, ответственные за осуществление административных процедур по предоставлению муниципальной услуги, несут установленную законодательством Российской Федерации ответственность за решения и действия (бездействие), принимаемые в ходе предоставления муниципальной услуги.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 невыполнение или ненадлежащее выполнение законодательства Российской Федерации и Ростовской области по вопросам организации и предоставления муниципальной услуги, а также требований настоящего административного регламента, сотрудники МФЦ несут ответственность в соответствии с действующим законодательством.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Раздел V. Досудебный (внесудебный) порядок обжалования решений и действий (бездействий) органа, предоставляющего муниципальную услугу, а также их должностных лиц, муниципальных служащих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1. Информация для заинтересованных лиц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Заявитель вправе подать жалобу на решение и (или) действие (бездействие) администрации, МФЦ, а также их должностных лиц, повлекшее за собой нарушение его прав при предоставлении муниципальной услуги, в соответствии с законодательством Ростовской области и Российской Федерации.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Заявитель имеет право на обжалование действий или бездействия специалиста, ответственного за предоставление муниципальной услуги.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Заявитель может обратиться с жалобой, в том числе в следующих случаях: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2) нарушение срока предоставления муниципальной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proofErr w:type="gramStart"/>
      <w:r w:rsidRPr="00594994">
        <w:rPr>
          <w:color w:val="000000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851FD" w:rsidRPr="00594994" w:rsidRDefault="006851FD" w:rsidP="006851FD">
      <w:pPr>
        <w:spacing w:line="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7) </w:t>
      </w:r>
      <w:r w:rsidRPr="00594994"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numPr>
          <w:ilvl w:val="0"/>
          <w:numId w:val="3"/>
        </w:numPr>
        <w:spacing w:line="0" w:lineRule="atLeast"/>
        <w:ind w:left="0" w:firstLine="709"/>
        <w:jc w:val="center"/>
        <w:rPr>
          <w:b/>
          <w:bCs/>
          <w:sz w:val="28"/>
          <w:szCs w:val="28"/>
        </w:rPr>
      </w:pPr>
      <w:r w:rsidRPr="00594994">
        <w:rPr>
          <w:b/>
          <w:bCs/>
          <w:sz w:val="28"/>
          <w:szCs w:val="28"/>
        </w:rPr>
        <w:t>Основания для начала процедуры досудебного (внесудебного) обжалования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Обращение заявителя в компетентные органы с жалобой в устной или письменной форме, в том числе в форме электронного документа.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numPr>
          <w:ilvl w:val="0"/>
          <w:numId w:val="4"/>
        </w:numPr>
        <w:spacing w:line="0" w:lineRule="atLeast"/>
        <w:ind w:left="0" w:firstLine="709"/>
        <w:jc w:val="center"/>
        <w:rPr>
          <w:b/>
          <w:bCs/>
          <w:sz w:val="28"/>
          <w:szCs w:val="28"/>
        </w:rPr>
      </w:pPr>
      <w:r w:rsidRPr="00594994">
        <w:rPr>
          <w:b/>
          <w:bCs/>
          <w:sz w:val="28"/>
          <w:szCs w:val="28"/>
        </w:rPr>
        <w:t>Требования к порядку подачи и рассмотрения жалобы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1. Жалоба подается в письменной форме на бумажном носителе, в электронной форме в администрацию </w:t>
      </w:r>
      <w:proofErr w:type="spellStart"/>
      <w:r w:rsidR="00B514F9">
        <w:rPr>
          <w:color w:val="000000"/>
          <w:sz w:val="28"/>
          <w:szCs w:val="28"/>
        </w:rPr>
        <w:t>Усть-Волчихинского</w:t>
      </w:r>
      <w:proofErr w:type="spellEnd"/>
      <w:r w:rsidR="00B514F9" w:rsidRPr="00594994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сельсовета. Жалобы на решения, принятые главой </w:t>
      </w:r>
      <w:proofErr w:type="spellStart"/>
      <w:r w:rsidR="00B514F9"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сельсовета, подаются в администрацию </w:t>
      </w:r>
      <w:proofErr w:type="spellStart"/>
      <w:r w:rsidR="00B514F9">
        <w:rPr>
          <w:color w:val="000000"/>
          <w:sz w:val="28"/>
          <w:szCs w:val="28"/>
        </w:rPr>
        <w:t>Усть-Волчихинского</w:t>
      </w:r>
      <w:proofErr w:type="spellEnd"/>
      <w:r w:rsidR="00B514F9" w:rsidRPr="00594994">
        <w:rPr>
          <w:color w:val="000000"/>
          <w:sz w:val="28"/>
          <w:szCs w:val="28"/>
        </w:rPr>
        <w:t xml:space="preserve"> </w:t>
      </w:r>
      <w:r w:rsidRPr="00594994"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района и рассматриваются органом, предоставляющим муниципальную услугу.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2. Жалоба может быть направлена по почте, через многофункциональный центр, с использованием информационно-телекоммуникационной сети </w:t>
      </w:r>
      <w:r>
        <w:rPr>
          <w:color w:val="000000"/>
          <w:sz w:val="28"/>
          <w:szCs w:val="28"/>
        </w:rPr>
        <w:t>«</w:t>
      </w:r>
      <w:r w:rsidRPr="00594994">
        <w:rPr>
          <w:color w:val="000000"/>
          <w:sz w:val="28"/>
          <w:szCs w:val="28"/>
        </w:rPr>
        <w:t>Интернет</w:t>
      </w:r>
      <w:r>
        <w:rPr>
          <w:color w:val="000000"/>
          <w:sz w:val="28"/>
          <w:szCs w:val="28"/>
        </w:rPr>
        <w:t>»</w:t>
      </w:r>
      <w:r w:rsidRPr="00594994">
        <w:rPr>
          <w:color w:val="000000"/>
          <w:sz w:val="28"/>
          <w:szCs w:val="28"/>
        </w:rPr>
        <w:t xml:space="preserve">, администрацию </w:t>
      </w:r>
      <w:proofErr w:type="spellStart"/>
      <w:r w:rsidR="00B514F9">
        <w:rPr>
          <w:color w:val="000000"/>
          <w:sz w:val="28"/>
          <w:szCs w:val="28"/>
        </w:rPr>
        <w:t>Усть-Волчихинского</w:t>
      </w:r>
      <w:proofErr w:type="spellEnd"/>
      <w:r w:rsidRPr="00594994">
        <w:rPr>
          <w:color w:val="000000"/>
          <w:sz w:val="28"/>
          <w:szCs w:val="28"/>
        </w:rPr>
        <w:t xml:space="preserve"> сельсовета,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Жалоба может быть подана заявителем через МФЦ. При поступлении жалобы МФЦ обеспечивает ее передачу в администрацию.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3. Жалоба должна содержать: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proofErr w:type="gramStart"/>
      <w:r w:rsidRPr="00594994">
        <w:rPr>
          <w:color w:val="00000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муниципального служащего;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4. Жалоба, поступившая в </w:t>
      </w:r>
      <w:proofErr w:type="gramStart"/>
      <w:r w:rsidRPr="00594994">
        <w:rPr>
          <w:color w:val="000000"/>
          <w:sz w:val="28"/>
          <w:szCs w:val="28"/>
        </w:rPr>
        <w:t>орган</w:t>
      </w:r>
      <w:proofErr w:type="gramEnd"/>
      <w:r w:rsidRPr="00594994">
        <w:rPr>
          <w:color w:val="000000"/>
          <w:sz w:val="28"/>
          <w:szCs w:val="28"/>
        </w:rPr>
        <w:t xml:space="preserve">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5. По результатам рассмотрения жалобы орган, предоставляющий муниципальную услугу, принимает одно из следующих решений: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proofErr w:type="gramStart"/>
      <w:r w:rsidRPr="00594994">
        <w:rPr>
          <w:color w:val="000000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2) отказывает в удовлетворении жалобы.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8. Не позднее дня, следующего за днем принятия решения, указанного в пункте 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9. В случае установления в ходе или по результатам </w:t>
      </w:r>
      <w:proofErr w:type="gramStart"/>
      <w:r w:rsidRPr="00594994">
        <w:rPr>
          <w:color w:val="000000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94994">
        <w:rPr>
          <w:color w:val="000000"/>
          <w:sz w:val="28"/>
          <w:szCs w:val="28"/>
        </w:rPr>
        <w:t xml:space="preserve"> или преступления должностное лицо, наделенное полномочиями по рассмотрению жалоб в соответствии с пунктом 1, незамедлительно направляет имеющиеся материалы в органы прокуратуры. 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Default="006851FD" w:rsidP="006851FD">
      <w:pPr>
        <w:pStyle w:val="a4"/>
        <w:jc w:val="both"/>
        <w:rPr>
          <w:color w:val="000000"/>
          <w:sz w:val="28"/>
          <w:szCs w:val="28"/>
        </w:rPr>
      </w:pPr>
    </w:p>
    <w:p w:rsidR="006851FD" w:rsidRDefault="006851FD" w:rsidP="006851FD">
      <w:pPr>
        <w:pStyle w:val="a4"/>
        <w:jc w:val="both"/>
        <w:rPr>
          <w:color w:val="000000"/>
          <w:sz w:val="28"/>
          <w:szCs w:val="28"/>
        </w:rPr>
      </w:pPr>
    </w:p>
    <w:p w:rsidR="006851FD" w:rsidRDefault="006851FD" w:rsidP="006851FD">
      <w:pPr>
        <w:pStyle w:val="a4"/>
        <w:jc w:val="both"/>
        <w:rPr>
          <w:color w:val="000000"/>
          <w:sz w:val="28"/>
          <w:szCs w:val="28"/>
        </w:rPr>
      </w:pP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left="5103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ПРИЛОЖЕНИЕ 1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ind w:left="5103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к Административному регламенту</w:t>
      </w:r>
    </w:p>
    <w:p w:rsidR="006851FD" w:rsidRPr="00594994" w:rsidRDefault="006851FD" w:rsidP="006851FD">
      <w:pPr>
        <w:pStyle w:val="a4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В___________________________________________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(указать наименование </w:t>
      </w:r>
      <w:r>
        <w:rPr>
          <w:color w:val="000000"/>
          <w:sz w:val="28"/>
          <w:szCs w:val="28"/>
        </w:rPr>
        <w:t>у</w:t>
      </w:r>
      <w:r w:rsidRPr="00594994">
        <w:rPr>
          <w:color w:val="000000"/>
          <w:sz w:val="28"/>
          <w:szCs w:val="28"/>
        </w:rPr>
        <w:t>полномоченного органа)</w:t>
      </w:r>
    </w:p>
    <w:p w:rsidR="006851FD" w:rsidRDefault="006851FD" w:rsidP="006851FD">
      <w:pPr>
        <w:pStyle w:val="a4"/>
        <w:spacing w:before="0" w:beforeAutospacing="0" w:after="0" w:afterAutospacing="0" w:line="0" w:lineRule="atLeast"/>
        <w:ind w:left="4961"/>
        <w:jc w:val="both"/>
        <w:rPr>
          <w:color w:val="000000"/>
          <w:sz w:val="28"/>
          <w:szCs w:val="28"/>
        </w:rPr>
      </w:pP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от ___________________________________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(ФИО физического лица)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___________________________________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(ФИО руководителя организации)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___________________________________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(адрес)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___________________________________</w:t>
      </w:r>
    </w:p>
    <w:p w:rsidR="006851FD" w:rsidRPr="00594994" w:rsidRDefault="006851FD" w:rsidP="00B514F9">
      <w:pPr>
        <w:pStyle w:val="a4"/>
        <w:spacing w:before="0" w:beforeAutospacing="0" w:after="0" w:afterAutospacing="0" w:line="0" w:lineRule="atLeast"/>
        <w:ind w:left="4961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(контактный телефон)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ЗАЯВЛЕНИЕ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по даче письменных разъяснений по вопросам применения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муниципальных правовых актов о налогах и сборах</w:t>
      </w:r>
    </w:p>
    <w:p w:rsidR="006851FD" w:rsidRPr="00594994" w:rsidRDefault="006851FD" w:rsidP="006851FD">
      <w:pPr>
        <w:pStyle w:val="a4"/>
        <w:spacing w:before="0" w:beforeAutospacing="0" w:after="0" w:afterAutospacing="0" w:line="0" w:lineRule="atLeast"/>
        <w:ind w:firstLine="709"/>
        <w:jc w:val="center"/>
        <w:rPr>
          <w:sz w:val="28"/>
          <w:szCs w:val="28"/>
        </w:rPr>
      </w:pP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Прошу дать разъяснение по вопросу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Заявитель: _____________________________________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proofErr w:type="gramStart"/>
      <w:r w:rsidRPr="00594994">
        <w:rPr>
          <w:color w:val="000000"/>
          <w:sz w:val="28"/>
          <w:szCs w:val="28"/>
        </w:rPr>
        <w:t>(Ф.И.О., должность представителя _____________________(подпись)</w:t>
      </w:r>
      <w:proofErr w:type="gramEnd"/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юридического лица; Ф.И.О. гражданина)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«__»__________ 20____ г. М.П.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jc w:val="both"/>
      </w:pPr>
      <w:r>
        <w:rPr>
          <w:color w:val="000000"/>
        </w:rPr>
        <w:t xml:space="preserve">   </w:t>
      </w:r>
      <w:r w:rsidRPr="00230748">
        <w:rPr>
          <w:color w:val="000000"/>
        </w:rPr>
        <w:t>Результат рассмотрения заявления прошу:</w:t>
      </w:r>
    </w:p>
    <w:p w:rsidR="006851FD" w:rsidRPr="00230748" w:rsidRDefault="006851FD" w:rsidP="006851FD">
      <w:pPr>
        <w:pStyle w:val="a4"/>
        <w:spacing w:before="0" w:beforeAutospacing="0" w:after="0" w:afterAutospacing="0" w:line="0" w:lineRule="atLeast"/>
        <w:jc w:val="both"/>
      </w:pPr>
      <w:r w:rsidRPr="00230748">
        <w:t> </w:t>
      </w:r>
    </w:p>
    <w:tbl>
      <w:tblPr>
        <w:tblW w:w="10425" w:type="dxa"/>
        <w:jc w:val="center"/>
        <w:tblCellMar>
          <w:left w:w="0" w:type="dxa"/>
          <w:right w:w="0" w:type="dxa"/>
        </w:tblCellMar>
        <w:tblLook w:val="0000"/>
      </w:tblPr>
      <w:tblGrid>
        <w:gridCol w:w="329"/>
        <w:gridCol w:w="10096"/>
      </w:tblGrid>
      <w:tr w:rsidR="006851FD" w:rsidRPr="00230748" w:rsidTr="00D046B5">
        <w:trPr>
          <w:jc w:val="center"/>
        </w:trPr>
        <w:tc>
          <w:tcPr>
            <w:tcW w:w="32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851FD" w:rsidRPr="00230748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</w:pPr>
            <w:r w:rsidRPr="00230748">
              <w:t> </w:t>
            </w:r>
          </w:p>
        </w:tc>
        <w:tc>
          <w:tcPr>
            <w:tcW w:w="10096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6851FD" w:rsidRPr="00230748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</w:pPr>
            <w:r w:rsidRPr="00230748">
              <w:t>выдать на руки в ОМСУ</w:t>
            </w:r>
          </w:p>
        </w:tc>
      </w:tr>
      <w:tr w:rsidR="006851FD" w:rsidRPr="00230748" w:rsidTr="00D046B5">
        <w:trPr>
          <w:jc w:val="center"/>
        </w:trPr>
        <w:tc>
          <w:tcPr>
            <w:tcW w:w="32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851FD" w:rsidRPr="00230748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</w:pPr>
            <w:r w:rsidRPr="00230748">
              <w:t> </w:t>
            </w:r>
          </w:p>
        </w:tc>
        <w:tc>
          <w:tcPr>
            <w:tcW w:w="10096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6851FD" w:rsidRPr="00230748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</w:pPr>
            <w:r w:rsidRPr="00230748">
              <w:t>выдать на руки в МФЦ (указать адрес) ______________________</w:t>
            </w:r>
          </w:p>
        </w:tc>
      </w:tr>
      <w:tr w:rsidR="006851FD" w:rsidRPr="00230748" w:rsidTr="00D046B5">
        <w:trPr>
          <w:jc w:val="center"/>
        </w:trPr>
        <w:tc>
          <w:tcPr>
            <w:tcW w:w="32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851FD" w:rsidRPr="00230748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</w:pPr>
            <w:r w:rsidRPr="00230748">
              <w:t> </w:t>
            </w:r>
          </w:p>
        </w:tc>
        <w:tc>
          <w:tcPr>
            <w:tcW w:w="10096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6851FD" w:rsidRPr="00230748" w:rsidRDefault="006851FD" w:rsidP="00D046B5">
            <w:pPr>
              <w:pStyle w:val="a4"/>
              <w:spacing w:before="0" w:beforeAutospacing="0" w:after="0" w:afterAutospacing="0" w:line="0" w:lineRule="atLeast"/>
              <w:jc w:val="both"/>
            </w:pPr>
            <w:r w:rsidRPr="00230748">
              <w:t>направить в электронной форме в личный кабинет на ПГУ ЛО/ЕПГУ</w:t>
            </w:r>
          </w:p>
        </w:tc>
      </w:tr>
    </w:tbl>
    <w:p w:rsidR="006851FD" w:rsidRDefault="006851FD" w:rsidP="00B514F9">
      <w:pPr>
        <w:pStyle w:val="a4"/>
        <w:spacing w:before="0" w:beforeAutospacing="0" w:after="0" w:afterAutospacing="0" w:line="0" w:lineRule="atLeast"/>
        <w:ind w:firstLine="709"/>
        <w:jc w:val="both"/>
      </w:pPr>
      <w:r w:rsidRPr="00230748">
        <w:rPr>
          <w:color w:val="000000"/>
        </w:rPr>
        <w:t> </w:t>
      </w:r>
    </w:p>
    <w:p w:rsidR="00B514F9" w:rsidRPr="00B514F9" w:rsidRDefault="00B514F9" w:rsidP="00B514F9">
      <w:pPr>
        <w:pStyle w:val="a4"/>
        <w:spacing w:before="0" w:beforeAutospacing="0" w:after="0" w:afterAutospacing="0" w:line="0" w:lineRule="atLeast"/>
        <w:ind w:firstLine="709"/>
        <w:jc w:val="both"/>
      </w:pPr>
    </w:p>
    <w:p w:rsidR="006851FD" w:rsidRPr="00230748" w:rsidRDefault="006851FD" w:rsidP="006851FD">
      <w:pPr>
        <w:pStyle w:val="a4"/>
        <w:ind w:left="4962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ПРИЛОЖЕНИЕ № 2</w:t>
      </w:r>
    </w:p>
    <w:p w:rsidR="006851FD" w:rsidRPr="00230748" w:rsidRDefault="006851FD" w:rsidP="006851FD">
      <w:pPr>
        <w:pStyle w:val="a4"/>
        <w:ind w:left="4962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к административному регламенту</w:t>
      </w:r>
    </w:p>
    <w:p w:rsidR="006851FD" w:rsidRPr="00594994" w:rsidRDefault="006851FD" w:rsidP="006851FD">
      <w:pPr>
        <w:pStyle w:val="a4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aps/>
          <w:color w:val="000000"/>
          <w:sz w:val="28"/>
          <w:szCs w:val="28"/>
        </w:rPr>
        <w:t>РЕШЕНИЕ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об отказе в предоставлении муниципальных услуг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№ _______ от _______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Гр. (ф. и. о. полностью)____________________________________________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proofErr w:type="gramStart"/>
      <w:r w:rsidRPr="00594994">
        <w:rPr>
          <w:color w:val="000000"/>
          <w:sz w:val="28"/>
          <w:szCs w:val="28"/>
        </w:rPr>
        <w:t>проживающий</w:t>
      </w:r>
      <w:proofErr w:type="gramEnd"/>
      <w:r w:rsidRPr="00594994">
        <w:rPr>
          <w:color w:val="000000"/>
          <w:sz w:val="28"/>
          <w:szCs w:val="28"/>
        </w:rPr>
        <w:t xml:space="preserve"> по адресу: __________________________________________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обратился за предоставлением государственных и муниципальных услуг ________________________________________________________________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Заявление о предоставлении государственных и муниципальных услуг принято «____»________20_г., зарегистрировано № _____.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 xml:space="preserve">По результатам рассмотрения заявления принято решение: отказать в предоставлении государственных и (или) муниципальных услуг __________________________________________________ в соответствии </w:t>
      </w:r>
      <w:proofErr w:type="gramStart"/>
      <w:r w:rsidRPr="00594994">
        <w:rPr>
          <w:color w:val="000000"/>
          <w:sz w:val="28"/>
          <w:szCs w:val="28"/>
        </w:rPr>
        <w:t>с</w:t>
      </w:r>
      <w:proofErr w:type="gramEnd"/>
      <w:r w:rsidRPr="00594994">
        <w:rPr>
          <w:color w:val="000000"/>
          <w:sz w:val="28"/>
          <w:szCs w:val="28"/>
        </w:rPr>
        <w:t xml:space="preserve"> ______________________________________________________________ (</w:t>
      </w:r>
      <w:proofErr w:type="gramStart"/>
      <w:r w:rsidRPr="00594994">
        <w:rPr>
          <w:color w:val="000000"/>
          <w:sz w:val="28"/>
          <w:szCs w:val="28"/>
        </w:rPr>
        <w:t>причина</w:t>
      </w:r>
      <w:proofErr w:type="gramEnd"/>
      <w:r w:rsidRPr="00594994">
        <w:rPr>
          <w:color w:val="000000"/>
          <w:sz w:val="28"/>
          <w:szCs w:val="28"/>
        </w:rPr>
        <w:t xml:space="preserve"> отказа со ссылкой на действующее законодательство).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B514F9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Подпись руководителя 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Работник _______________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Телефон ________________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Экземпляр решения получил</w:t>
      </w:r>
      <w:proofErr w:type="gramStart"/>
      <w:r w:rsidRPr="00594994">
        <w:rPr>
          <w:color w:val="000000"/>
          <w:sz w:val="28"/>
          <w:szCs w:val="28"/>
        </w:rPr>
        <w:t>: ____________________ (______________________________)</w:t>
      </w:r>
      <w:proofErr w:type="gramEnd"/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подпись расшифровка подписи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________________________________________________________________________________________________________________________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(номер и дата доверенности или иного документа подтверждающего полномочия представителя в случае получения решения представителем заявителя)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«____» ___________ 20 _____ г.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(дата получения решения)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В случае отправки решения посредством почтовой связи ко второму экземпляру решения, хранящегося в МФЦ или Администрации КГП, прикладывается почтовое уведомление о вручении.</w:t>
      </w:r>
    </w:p>
    <w:p w:rsidR="006851FD" w:rsidRDefault="006851FD" w:rsidP="006851FD">
      <w:pPr>
        <w:pStyle w:val="a4"/>
        <w:ind w:firstLine="709"/>
        <w:jc w:val="both"/>
        <w:rPr>
          <w:color w:val="000000"/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Pr="00230748" w:rsidRDefault="006851FD" w:rsidP="006851FD">
      <w:pPr>
        <w:pStyle w:val="a4"/>
        <w:ind w:left="4962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ПРИЛОЖЕНИЕ № 3</w:t>
      </w:r>
    </w:p>
    <w:p w:rsidR="006851FD" w:rsidRPr="00230748" w:rsidRDefault="006851FD" w:rsidP="006851FD">
      <w:pPr>
        <w:pStyle w:val="a4"/>
        <w:ind w:left="4962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к административному регламенту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Блок-схема предоставления муниципальной услуги</w:t>
      </w:r>
    </w:p>
    <w:p w:rsidR="006851FD" w:rsidRPr="00594994" w:rsidRDefault="006851FD" w:rsidP="006851FD">
      <w:pPr>
        <w:pStyle w:val="a4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9921"/>
      </w:tblGrid>
      <w:tr w:rsidR="006851FD" w:rsidRPr="00594994" w:rsidTr="00D046B5">
        <w:trPr>
          <w:jc w:val="center"/>
        </w:trPr>
        <w:tc>
          <w:tcPr>
            <w:tcW w:w="0" w:type="auto"/>
            <w:vAlign w:val="center"/>
          </w:tcPr>
          <w:p w:rsidR="006851FD" w:rsidRPr="00594994" w:rsidRDefault="006851FD" w:rsidP="00D046B5">
            <w:pPr>
              <w:pStyle w:val="a4"/>
              <w:spacing w:after="0" w:afterAutospacing="0"/>
              <w:jc w:val="center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Заявитель</w:t>
            </w:r>
          </w:p>
        </w:tc>
      </w:tr>
    </w:tbl>
    <w:p w:rsidR="006851FD" w:rsidRPr="00594994" w:rsidRDefault="006851FD" w:rsidP="006851FD">
      <w:pPr>
        <w:pStyle w:val="a4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9921"/>
      </w:tblGrid>
      <w:tr w:rsidR="006851FD" w:rsidRPr="00594994" w:rsidTr="00D046B5">
        <w:trPr>
          <w:jc w:val="center"/>
        </w:trPr>
        <w:tc>
          <w:tcPr>
            <w:tcW w:w="0" w:type="auto"/>
            <w:vAlign w:val="center"/>
          </w:tcPr>
          <w:p w:rsidR="006851FD" w:rsidRPr="00594994" w:rsidRDefault="006851FD" w:rsidP="00D046B5">
            <w:pPr>
              <w:pStyle w:val="a4"/>
              <w:spacing w:after="0" w:afterAutospacing="0"/>
              <w:jc w:val="center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МФЦ</w:t>
            </w:r>
          </w:p>
        </w:tc>
      </w:tr>
    </w:tbl>
    <w:p w:rsidR="006851FD" w:rsidRPr="00594994" w:rsidRDefault="006851FD" w:rsidP="006851FD">
      <w:pPr>
        <w:pStyle w:val="a4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9921"/>
      </w:tblGrid>
      <w:tr w:rsidR="006851FD" w:rsidRPr="00594994" w:rsidTr="00D046B5">
        <w:trPr>
          <w:jc w:val="center"/>
        </w:trPr>
        <w:tc>
          <w:tcPr>
            <w:tcW w:w="0" w:type="auto"/>
            <w:vAlign w:val="center"/>
          </w:tcPr>
          <w:p w:rsidR="006851FD" w:rsidRPr="00594994" w:rsidRDefault="006851FD" w:rsidP="00D046B5">
            <w:pPr>
              <w:pStyle w:val="a4"/>
              <w:spacing w:after="0" w:afterAutospacing="0"/>
              <w:jc w:val="center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Администрация</w:t>
            </w:r>
          </w:p>
        </w:tc>
      </w:tr>
    </w:tbl>
    <w:p w:rsidR="006851FD" w:rsidRPr="00594994" w:rsidRDefault="006851FD" w:rsidP="006851FD">
      <w:pPr>
        <w:pStyle w:val="a4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9921"/>
      </w:tblGrid>
      <w:tr w:rsidR="006851FD" w:rsidRPr="00594994" w:rsidTr="00D046B5">
        <w:trPr>
          <w:jc w:val="center"/>
        </w:trPr>
        <w:tc>
          <w:tcPr>
            <w:tcW w:w="0" w:type="auto"/>
            <w:vAlign w:val="center"/>
          </w:tcPr>
          <w:p w:rsidR="006851FD" w:rsidRPr="00594994" w:rsidRDefault="006851FD" w:rsidP="00D046B5">
            <w:pPr>
              <w:pStyle w:val="a4"/>
              <w:spacing w:after="0" w:afterAutospacing="0"/>
              <w:jc w:val="center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Формирование пакета документов и передача в Администрацию</w:t>
            </w:r>
          </w:p>
        </w:tc>
      </w:tr>
    </w:tbl>
    <w:p w:rsidR="006851FD" w:rsidRPr="00594994" w:rsidRDefault="006851FD" w:rsidP="006851FD">
      <w:pPr>
        <w:pStyle w:val="a4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9921"/>
      </w:tblGrid>
      <w:tr w:rsidR="006851FD" w:rsidRPr="00594994" w:rsidTr="00D046B5">
        <w:trPr>
          <w:jc w:val="center"/>
        </w:trPr>
        <w:tc>
          <w:tcPr>
            <w:tcW w:w="0" w:type="auto"/>
            <w:vAlign w:val="center"/>
          </w:tcPr>
          <w:p w:rsidR="006851FD" w:rsidRPr="00594994" w:rsidRDefault="006851FD" w:rsidP="00D046B5">
            <w:pPr>
              <w:pStyle w:val="a4"/>
              <w:spacing w:after="0" w:afterAutospacing="0"/>
              <w:jc w:val="center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Прием заявления и документов для предоставления муниципальной услуги</w:t>
            </w:r>
          </w:p>
        </w:tc>
      </w:tr>
    </w:tbl>
    <w:p w:rsidR="006851FD" w:rsidRPr="00594994" w:rsidRDefault="006851FD" w:rsidP="006851FD">
      <w:pPr>
        <w:pStyle w:val="a4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9921"/>
      </w:tblGrid>
      <w:tr w:rsidR="006851FD" w:rsidRPr="00594994" w:rsidTr="00D046B5">
        <w:trPr>
          <w:jc w:val="center"/>
        </w:trPr>
        <w:tc>
          <w:tcPr>
            <w:tcW w:w="0" w:type="auto"/>
            <w:vAlign w:val="center"/>
          </w:tcPr>
          <w:p w:rsidR="006851FD" w:rsidRPr="00594994" w:rsidRDefault="006851FD" w:rsidP="00D046B5">
            <w:pPr>
              <w:pStyle w:val="a4"/>
              <w:spacing w:after="0" w:afterAutospacing="0"/>
              <w:jc w:val="center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Проверка полноты и достоверности сведений, представленных в документах</w:t>
            </w:r>
          </w:p>
          <w:p w:rsidR="006851FD" w:rsidRPr="00594994" w:rsidRDefault="006851FD" w:rsidP="00D046B5">
            <w:pPr>
              <w:pStyle w:val="a4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6851FD" w:rsidRPr="00594994" w:rsidRDefault="006851FD" w:rsidP="006851FD">
      <w:pPr>
        <w:pStyle w:val="a4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9921"/>
      </w:tblGrid>
      <w:tr w:rsidR="006851FD" w:rsidRPr="00594994" w:rsidTr="00D046B5">
        <w:trPr>
          <w:jc w:val="center"/>
        </w:trPr>
        <w:tc>
          <w:tcPr>
            <w:tcW w:w="0" w:type="auto"/>
            <w:vAlign w:val="center"/>
          </w:tcPr>
          <w:p w:rsidR="006851FD" w:rsidRPr="00594994" w:rsidRDefault="006851FD" w:rsidP="00D046B5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Прием и регистрация заявления и документов для предоставления муниципальной услуги</w:t>
            </w:r>
          </w:p>
        </w:tc>
      </w:tr>
    </w:tbl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jc w:val="both"/>
        <w:rPr>
          <w:sz w:val="28"/>
          <w:szCs w:val="28"/>
        </w:rPr>
      </w:pPr>
      <w:r w:rsidRPr="00594994">
        <w:rPr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385"/>
      </w:tblGrid>
      <w:tr w:rsidR="006851FD" w:rsidRPr="00594994" w:rsidTr="00D046B5">
        <w:trPr>
          <w:trHeight w:val="915"/>
          <w:jc w:val="center"/>
        </w:trPr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/>
            </w:tblPr>
            <w:tblGrid>
              <w:gridCol w:w="5370"/>
            </w:tblGrid>
            <w:tr w:rsidR="006851FD" w:rsidRPr="00594994" w:rsidTr="00D046B5">
              <w:tc>
                <w:tcPr>
                  <w:tcW w:w="0" w:type="auto"/>
                  <w:vAlign w:val="center"/>
                </w:tcPr>
                <w:p w:rsidR="006851FD" w:rsidRPr="00594994" w:rsidRDefault="006851FD" w:rsidP="00D046B5">
                  <w:pPr>
                    <w:pStyle w:val="a4"/>
                    <w:spacing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594994">
                    <w:rPr>
                      <w:sz w:val="28"/>
                      <w:szCs w:val="28"/>
                    </w:rPr>
                    <w:t>Формирование и отправка межведомственных запросов</w:t>
                  </w:r>
                </w:p>
              </w:tc>
            </w:tr>
          </w:tbl>
          <w:p w:rsidR="006851FD" w:rsidRPr="00594994" w:rsidRDefault="006851FD" w:rsidP="00D046B5">
            <w:pPr>
              <w:jc w:val="both"/>
              <w:rPr>
                <w:sz w:val="28"/>
                <w:szCs w:val="28"/>
              </w:rPr>
            </w:pPr>
          </w:p>
        </w:tc>
      </w:tr>
    </w:tbl>
    <w:p w:rsidR="006851FD" w:rsidRPr="00594994" w:rsidRDefault="006851FD" w:rsidP="006851FD">
      <w:pPr>
        <w:pStyle w:val="a4"/>
        <w:jc w:val="both"/>
        <w:rPr>
          <w:sz w:val="28"/>
          <w:szCs w:val="28"/>
        </w:rPr>
      </w:pPr>
      <w:r w:rsidRPr="00594994">
        <w:rPr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325"/>
      </w:tblGrid>
      <w:tr w:rsidR="006851FD" w:rsidRPr="00594994" w:rsidTr="00D046B5">
        <w:trPr>
          <w:trHeight w:val="675"/>
          <w:jc w:val="center"/>
        </w:trPr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/>
            </w:tblPr>
            <w:tblGrid>
              <w:gridCol w:w="5310"/>
            </w:tblGrid>
            <w:tr w:rsidR="006851FD" w:rsidRPr="00594994" w:rsidTr="00D046B5">
              <w:tc>
                <w:tcPr>
                  <w:tcW w:w="0" w:type="auto"/>
                  <w:vAlign w:val="center"/>
                </w:tcPr>
                <w:p w:rsidR="006851FD" w:rsidRPr="00594994" w:rsidRDefault="006851FD" w:rsidP="00D046B5">
                  <w:pPr>
                    <w:pStyle w:val="a4"/>
                    <w:spacing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594994">
                    <w:rPr>
                      <w:sz w:val="28"/>
                      <w:szCs w:val="28"/>
                    </w:rPr>
                    <w:t>Принятие решения</w:t>
                  </w:r>
                </w:p>
              </w:tc>
            </w:tr>
          </w:tbl>
          <w:p w:rsidR="006851FD" w:rsidRPr="00594994" w:rsidRDefault="006851FD" w:rsidP="00D046B5">
            <w:pPr>
              <w:jc w:val="both"/>
              <w:rPr>
                <w:sz w:val="28"/>
                <w:szCs w:val="28"/>
              </w:rPr>
            </w:pPr>
          </w:p>
        </w:tc>
      </w:tr>
    </w:tbl>
    <w:p w:rsidR="006851FD" w:rsidRPr="00594994" w:rsidRDefault="006851FD" w:rsidP="006851FD">
      <w:pPr>
        <w:pStyle w:val="a4"/>
        <w:jc w:val="both"/>
        <w:rPr>
          <w:sz w:val="28"/>
          <w:szCs w:val="28"/>
        </w:rPr>
      </w:pPr>
      <w:r w:rsidRPr="00594994">
        <w:rPr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3960"/>
      </w:tblGrid>
      <w:tr w:rsidR="006851FD" w:rsidRPr="00594994" w:rsidTr="00D046B5">
        <w:trPr>
          <w:trHeight w:val="1200"/>
          <w:jc w:val="center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/>
            </w:tblPr>
            <w:tblGrid>
              <w:gridCol w:w="3945"/>
            </w:tblGrid>
            <w:tr w:rsidR="006851FD" w:rsidRPr="00594994" w:rsidTr="00D046B5">
              <w:tc>
                <w:tcPr>
                  <w:tcW w:w="0" w:type="auto"/>
                  <w:vAlign w:val="center"/>
                </w:tcPr>
                <w:p w:rsidR="006851FD" w:rsidRPr="00594994" w:rsidRDefault="006851FD" w:rsidP="00D046B5">
                  <w:pPr>
                    <w:pStyle w:val="a4"/>
                    <w:spacing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594994">
                    <w:rPr>
                      <w:sz w:val="28"/>
                      <w:szCs w:val="28"/>
                    </w:rPr>
                    <w:t>О предоставлении муниципальной услуги</w:t>
                  </w:r>
                </w:p>
              </w:tc>
            </w:tr>
          </w:tbl>
          <w:p w:rsidR="006851FD" w:rsidRPr="00594994" w:rsidRDefault="006851FD" w:rsidP="00D046B5">
            <w:pPr>
              <w:jc w:val="both"/>
              <w:rPr>
                <w:sz w:val="28"/>
                <w:szCs w:val="28"/>
              </w:rPr>
            </w:pPr>
          </w:p>
        </w:tc>
      </w:tr>
    </w:tbl>
    <w:p w:rsidR="006851FD" w:rsidRPr="00594994" w:rsidRDefault="006851FD" w:rsidP="006851FD">
      <w:pPr>
        <w:pStyle w:val="a4"/>
        <w:jc w:val="both"/>
        <w:rPr>
          <w:sz w:val="28"/>
          <w:szCs w:val="28"/>
        </w:rPr>
      </w:pPr>
      <w:r w:rsidRPr="00594994">
        <w:rPr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3660"/>
      </w:tblGrid>
      <w:tr w:rsidR="006851FD" w:rsidRPr="00594994" w:rsidTr="00D046B5">
        <w:trPr>
          <w:trHeight w:val="1275"/>
          <w:jc w:val="center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/>
            </w:tblPr>
            <w:tblGrid>
              <w:gridCol w:w="3645"/>
            </w:tblGrid>
            <w:tr w:rsidR="006851FD" w:rsidRPr="00594994" w:rsidTr="00D046B5">
              <w:tc>
                <w:tcPr>
                  <w:tcW w:w="0" w:type="auto"/>
                  <w:vAlign w:val="center"/>
                </w:tcPr>
                <w:p w:rsidR="006851FD" w:rsidRPr="00594994" w:rsidRDefault="006851FD" w:rsidP="00D046B5">
                  <w:pPr>
                    <w:pStyle w:val="a4"/>
                    <w:spacing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594994">
                    <w:rPr>
                      <w:sz w:val="28"/>
                      <w:szCs w:val="28"/>
                    </w:rPr>
                    <w:t>Об отказе в предоставлении муниципальной услуги</w:t>
                  </w:r>
                </w:p>
                <w:p w:rsidR="006851FD" w:rsidRPr="00594994" w:rsidRDefault="006851FD" w:rsidP="00D046B5">
                  <w:pPr>
                    <w:pStyle w:val="a4"/>
                    <w:spacing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594994"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6851FD" w:rsidRPr="00594994" w:rsidRDefault="006851FD" w:rsidP="00D046B5">
            <w:pPr>
              <w:jc w:val="both"/>
              <w:rPr>
                <w:sz w:val="28"/>
                <w:szCs w:val="28"/>
              </w:rPr>
            </w:pPr>
          </w:p>
        </w:tc>
      </w:tr>
    </w:tbl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Default="006851FD" w:rsidP="006851FD">
      <w:pPr>
        <w:pStyle w:val="a4"/>
        <w:ind w:firstLine="709"/>
        <w:jc w:val="both"/>
        <w:rPr>
          <w:color w:val="000000"/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</w:p>
    <w:p w:rsidR="006851FD" w:rsidRPr="00230748" w:rsidRDefault="006851FD" w:rsidP="006851FD">
      <w:pPr>
        <w:pStyle w:val="a4"/>
        <w:ind w:left="4962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ПРИЛОЖЕНИЕ № 4</w:t>
      </w:r>
    </w:p>
    <w:p w:rsidR="006851FD" w:rsidRPr="00230748" w:rsidRDefault="006851FD" w:rsidP="006851FD">
      <w:pPr>
        <w:pStyle w:val="a4"/>
        <w:ind w:left="4962"/>
        <w:jc w:val="both"/>
        <w:rPr>
          <w:b/>
          <w:sz w:val="28"/>
          <w:szCs w:val="28"/>
        </w:rPr>
      </w:pPr>
      <w:r w:rsidRPr="00230748">
        <w:rPr>
          <w:b/>
          <w:color w:val="000000"/>
          <w:sz w:val="28"/>
          <w:szCs w:val="28"/>
        </w:rPr>
        <w:t>к административному регламенту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СВЕДЕНИЯ</w:t>
      </w:r>
    </w:p>
    <w:p w:rsidR="006851FD" w:rsidRPr="00594994" w:rsidRDefault="006851FD" w:rsidP="006851FD">
      <w:pPr>
        <w:pStyle w:val="a4"/>
        <w:ind w:firstLine="709"/>
        <w:jc w:val="center"/>
        <w:rPr>
          <w:sz w:val="28"/>
          <w:szCs w:val="28"/>
        </w:rPr>
      </w:pPr>
      <w:r w:rsidRPr="00594994">
        <w:rPr>
          <w:b/>
          <w:bCs/>
          <w:color w:val="000000"/>
          <w:sz w:val="28"/>
          <w:szCs w:val="28"/>
        </w:rPr>
        <w:t>о многофункциональных центрах предоставления государственных и муниципальных услуг, участвующих в организации предоставления муниципальной услуги «Сверка арендных платежей с арендаторами земельных участков, муниципального имущества»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color w:val="000000"/>
          <w:sz w:val="28"/>
          <w:szCs w:val="28"/>
        </w:rPr>
        <w:t> </w:t>
      </w:r>
    </w:p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proofErr w:type="gramStart"/>
      <w:r w:rsidRPr="00594994">
        <w:rPr>
          <w:color w:val="000000"/>
          <w:sz w:val="28"/>
          <w:szCs w:val="28"/>
        </w:rPr>
        <w:t xml:space="preserve">(контактная информация МФЦ размещается на информационно-аналитическом </w:t>
      </w:r>
      <w:proofErr w:type="spellStart"/>
      <w:r w:rsidRPr="00594994">
        <w:rPr>
          <w:color w:val="000000"/>
          <w:sz w:val="28"/>
          <w:szCs w:val="28"/>
        </w:rPr>
        <w:t>Интернет-портале</w:t>
      </w:r>
      <w:proofErr w:type="spellEnd"/>
      <w:r w:rsidRPr="00594994">
        <w:rPr>
          <w:color w:val="000000"/>
          <w:sz w:val="28"/>
          <w:szCs w:val="28"/>
        </w:rPr>
        <w:t xml:space="preserve"> единой сети МФЦ Алтайского края</w:t>
      </w:r>
      <w:proofErr w:type="gramEnd"/>
    </w:p>
    <w:p w:rsidR="006851FD" w:rsidRPr="00594994" w:rsidRDefault="006851FD" w:rsidP="006851FD">
      <w:pPr>
        <w:pStyle w:val="a4"/>
        <w:jc w:val="both"/>
        <w:rPr>
          <w:sz w:val="28"/>
          <w:szCs w:val="28"/>
        </w:rPr>
      </w:pPr>
      <w:r w:rsidRPr="00594994">
        <w:rPr>
          <w:sz w:val="28"/>
          <w:szCs w:val="28"/>
        </w:rPr>
        <w:t> 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3149"/>
        <w:gridCol w:w="1094"/>
        <w:gridCol w:w="1483"/>
        <w:gridCol w:w="2725"/>
        <w:gridCol w:w="1098"/>
      </w:tblGrid>
      <w:tr w:rsidR="006851FD" w:rsidRPr="00594994" w:rsidTr="00461DEF">
        <w:trPr>
          <w:jc w:val="center"/>
        </w:trPr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94994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594994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594994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>Наименование</w:t>
            </w:r>
          </w:p>
          <w:p w:rsidR="006851FD" w:rsidRPr="00594994" w:rsidRDefault="006851FD" w:rsidP="00D046B5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>МФЦ</w:t>
            </w:r>
          </w:p>
        </w:tc>
        <w:tc>
          <w:tcPr>
            <w:tcW w:w="1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>График работы</w:t>
            </w:r>
          </w:p>
        </w:tc>
        <w:tc>
          <w:tcPr>
            <w:tcW w:w="1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>Почтовый адрес</w:t>
            </w:r>
          </w:p>
        </w:tc>
        <w:tc>
          <w:tcPr>
            <w:tcW w:w="27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0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000000"/>
                <w:sz w:val="28"/>
                <w:szCs w:val="28"/>
              </w:rPr>
              <w:t>Телефон</w:t>
            </w:r>
          </w:p>
        </w:tc>
      </w:tr>
      <w:tr w:rsidR="006851FD" w:rsidRPr="00594994" w:rsidTr="00461DEF">
        <w:trPr>
          <w:jc w:val="center"/>
        </w:trPr>
        <w:tc>
          <w:tcPr>
            <w:tcW w:w="5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sz w:val="28"/>
                <w:szCs w:val="28"/>
              </w:rPr>
              <w:t>1</w:t>
            </w:r>
          </w:p>
        </w:tc>
        <w:tc>
          <w:tcPr>
            <w:tcW w:w="314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5B48FF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594994">
              <w:rPr>
                <w:color w:val="222222"/>
                <w:sz w:val="28"/>
                <w:szCs w:val="28"/>
                <w:shd w:val="clear" w:color="auto" w:fill="FFFFFF"/>
              </w:rPr>
              <w:t>Муниципальное бюджетное учреждение "Многофункциональный центр предоставления государственных и муниципальных услуг</w:t>
            </w:r>
            <w:r w:rsidR="00D046B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shd w:val="clear" w:color="auto" w:fill="FFFFFF"/>
              </w:rPr>
              <w:t>Волчихинского</w:t>
            </w:r>
            <w:proofErr w:type="spellEnd"/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594994">
              <w:rPr>
                <w:color w:val="222222"/>
                <w:sz w:val="28"/>
                <w:szCs w:val="28"/>
                <w:shd w:val="clear" w:color="auto" w:fill="FFFFFF"/>
              </w:rPr>
              <w:t>муниципального района Алтайского края"</w:t>
            </w:r>
          </w:p>
        </w:tc>
        <w:tc>
          <w:tcPr>
            <w:tcW w:w="10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D046B5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94994" w:rsidRDefault="006851FD" w:rsidP="00461DEF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7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B48FF" w:rsidRDefault="006851FD" w:rsidP="00D046B5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1FD" w:rsidRPr="005B48FF" w:rsidRDefault="006851FD" w:rsidP="00D046B5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6851FD" w:rsidRPr="00594994" w:rsidRDefault="006851FD" w:rsidP="006851FD">
      <w:pPr>
        <w:pStyle w:val="a4"/>
        <w:ind w:firstLine="709"/>
        <w:jc w:val="both"/>
        <w:rPr>
          <w:sz w:val="28"/>
          <w:szCs w:val="28"/>
        </w:rPr>
      </w:pPr>
      <w:r w:rsidRPr="00594994">
        <w:rPr>
          <w:sz w:val="28"/>
          <w:szCs w:val="28"/>
        </w:rPr>
        <w:t> </w:t>
      </w:r>
    </w:p>
    <w:p w:rsidR="006851FD" w:rsidRPr="00594994" w:rsidRDefault="006851FD" w:rsidP="006851FD">
      <w:pPr>
        <w:jc w:val="both"/>
        <w:rPr>
          <w:sz w:val="28"/>
          <w:szCs w:val="28"/>
        </w:rPr>
      </w:pPr>
    </w:p>
    <w:p w:rsidR="00D046B5" w:rsidRDefault="00D046B5"/>
    <w:sectPr w:rsidR="00D046B5" w:rsidSect="00D046B5">
      <w:headerReference w:type="default" r:id="rId22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D89" w:rsidRDefault="00737D89" w:rsidP="006E0151">
      <w:r>
        <w:separator/>
      </w:r>
    </w:p>
  </w:endnote>
  <w:endnote w:type="continuationSeparator" w:id="0">
    <w:p w:rsidR="00737D89" w:rsidRDefault="00737D89" w:rsidP="006E01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D89" w:rsidRDefault="00737D89" w:rsidP="006E0151">
      <w:r>
        <w:separator/>
      </w:r>
    </w:p>
  </w:footnote>
  <w:footnote w:type="continuationSeparator" w:id="0">
    <w:p w:rsidR="00737D89" w:rsidRDefault="00737D89" w:rsidP="006E01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6B5" w:rsidRDefault="00D046B5">
    <w:pPr>
      <w:pStyle w:val="a5"/>
      <w:jc w:val="center"/>
    </w:pPr>
    <w:fldSimple w:instr="PAGE   \* MERGEFORMAT">
      <w:r w:rsidR="005B48FF">
        <w:rPr>
          <w:noProof/>
        </w:rPr>
        <w:t>10</w:t>
      </w:r>
    </w:fldSimple>
  </w:p>
  <w:p w:rsidR="00D046B5" w:rsidRDefault="00D046B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5C83"/>
    <w:multiLevelType w:val="multilevel"/>
    <w:tmpl w:val="B19AD8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52286D"/>
    <w:multiLevelType w:val="multilevel"/>
    <w:tmpl w:val="3C8AE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B830D1"/>
    <w:multiLevelType w:val="multilevel"/>
    <w:tmpl w:val="02C0C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9E5422"/>
    <w:multiLevelType w:val="multilevel"/>
    <w:tmpl w:val="B9F43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851FD"/>
    <w:rsid w:val="001B3A4E"/>
    <w:rsid w:val="002500E3"/>
    <w:rsid w:val="00461DEF"/>
    <w:rsid w:val="004C1889"/>
    <w:rsid w:val="005B48FF"/>
    <w:rsid w:val="006851FD"/>
    <w:rsid w:val="006E0151"/>
    <w:rsid w:val="00737D89"/>
    <w:rsid w:val="009120B4"/>
    <w:rsid w:val="00B514F9"/>
    <w:rsid w:val="00B919D1"/>
    <w:rsid w:val="00CC12DC"/>
    <w:rsid w:val="00D046B5"/>
    <w:rsid w:val="00D87711"/>
    <w:rsid w:val="00F13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6851FD"/>
    <w:pPr>
      <w:spacing w:before="100" w:beforeAutospacing="1" w:after="100" w:afterAutospacing="1"/>
    </w:pPr>
  </w:style>
  <w:style w:type="character" w:styleId="a3">
    <w:name w:val="Hyperlink"/>
    <w:rsid w:val="006851FD"/>
    <w:rPr>
      <w:color w:val="0000FF"/>
      <w:u w:val="single"/>
    </w:rPr>
  </w:style>
  <w:style w:type="character" w:customStyle="1" w:styleId="hyperlink">
    <w:name w:val="hyperlink"/>
    <w:basedOn w:val="a0"/>
    <w:rsid w:val="006851FD"/>
  </w:style>
  <w:style w:type="paragraph" w:customStyle="1" w:styleId="nospacing">
    <w:name w:val="nospacing"/>
    <w:basedOn w:val="a"/>
    <w:rsid w:val="006851FD"/>
    <w:pPr>
      <w:spacing w:before="100" w:beforeAutospacing="1" w:after="100" w:afterAutospacing="1"/>
    </w:pPr>
  </w:style>
  <w:style w:type="paragraph" w:styleId="a4">
    <w:name w:val="Normal (Web)"/>
    <w:basedOn w:val="a"/>
    <w:rsid w:val="006851FD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6851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51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hyperlink" Target="https://pravo-search.minjust.ru/bigs/showDocument.html?id=15D4560C-D530-4955-BF7E-F734337AE80B" TargetMode="External"/><Relationship Id="rId18" Type="http://schemas.openxmlformats.org/officeDocument/2006/relationships/hyperlink" Target="https://pravo-search.minjust.ru/bigs/showDocument.html?id=96E20C02-1B12-465A-B64C-24AA922700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3BFB43C7-7847-4A56-8A3E-5BDA31614082" TargetMode="External"/><Relationship Id="rId7" Type="http://schemas.openxmlformats.org/officeDocument/2006/relationships/hyperlink" Target="https://pravo-search.minjust.ru/bigs/showDocument.html?id=BBA0BFB1-06C7-4E50-A8D3-FE1045784BF1" TargetMode="External"/><Relationship Id="rId12" Type="http://schemas.openxmlformats.org/officeDocument/2006/relationships/hyperlink" Target="https://pravo-search.minjust.ru/bigs/showDocument.html?id=15D4560C-D530-4955-BF7E-F734337AE80B" TargetMode="External"/><Relationship Id="rId17" Type="http://schemas.openxmlformats.org/officeDocument/2006/relationships/hyperlink" Target="https://pravo-search.minjust.ru/bigs/showDocument.html?id=8F21B21C-A408-42C4-B9FE-A939B863C84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2735CEBA-2129-467F-82AB-E3FF582833D4" TargetMode="External"/><Relationship Id="rId20" Type="http://schemas.openxmlformats.org/officeDocument/2006/relationships/hyperlink" Target="https://pravo-search.minjust.ru/bigs/showDocument.html?id=D6FC4A1C-CE1E-4855-92C1-73A8F2EE069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stvolchixa@mail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C9AE346A-7914-4594-9769-BB7B195D35FD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volchixa@mail.ru" TargetMode="External"/><Relationship Id="rId19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56C3A22F-A022-4483-B702-E08C6773A4C0" TargetMode="External"/><Relationship Id="rId14" Type="http://schemas.openxmlformats.org/officeDocument/2006/relationships/hyperlink" Target="https://pravo-search.minjust.ru/bigs/showDocument.html?id=DFF9885D-33AA-40EE-8A72-2AF165180F17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26</Pages>
  <Words>7657</Words>
  <Characters>43648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2023-06-09T07:57:00Z</dcterms:created>
  <dcterms:modified xsi:type="dcterms:W3CDTF">2023-06-14T04:56:00Z</dcterms:modified>
</cp:coreProperties>
</file>