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4" w:rsidRPr="0063314A" w:rsidRDefault="00591E44" w:rsidP="00591E44">
      <w:pPr>
        <w:jc w:val="center"/>
        <w:rPr>
          <w:sz w:val="28"/>
          <w:szCs w:val="28"/>
        </w:rPr>
      </w:pPr>
      <w:bookmarkStart w:id="0" w:name="_Hlk100832383"/>
      <w:r w:rsidRPr="0063314A">
        <w:rPr>
          <w:sz w:val="28"/>
          <w:szCs w:val="28"/>
        </w:rPr>
        <w:t>АДМИНИСТРАЦИЯ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 СЕЛЬСОВЕТА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ВОЛЧИХИНСКОГО РАЙОНА АЛТАЙСКОГО КРАЯ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ПОСТАНОВЛЕНИЕ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</w:p>
    <w:p w:rsidR="00591E44" w:rsidRPr="0063314A" w:rsidRDefault="00490865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>26</w:t>
      </w:r>
      <w:r w:rsidR="00591E44" w:rsidRPr="0063314A">
        <w:rPr>
          <w:sz w:val="28"/>
          <w:szCs w:val="28"/>
        </w:rPr>
        <w:t>.0</w:t>
      </w:r>
      <w:r w:rsidR="00B75942" w:rsidRPr="0063314A">
        <w:rPr>
          <w:sz w:val="28"/>
          <w:szCs w:val="28"/>
        </w:rPr>
        <w:t>5</w:t>
      </w:r>
      <w:r w:rsidR="00521A46">
        <w:rPr>
          <w:sz w:val="28"/>
          <w:szCs w:val="28"/>
        </w:rPr>
        <w:t>.2023</w:t>
      </w:r>
      <w:r w:rsidR="00B75942" w:rsidRPr="0063314A">
        <w:rPr>
          <w:sz w:val="28"/>
          <w:szCs w:val="28"/>
        </w:rPr>
        <w:t xml:space="preserve">                                                                                                          </w:t>
      </w:r>
      <w:r w:rsidR="00591E44" w:rsidRPr="0063314A">
        <w:rPr>
          <w:sz w:val="28"/>
          <w:szCs w:val="28"/>
        </w:rPr>
        <w:t xml:space="preserve">  № </w:t>
      </w:r>
      <w:r w:rsidRPr="0063314A">
        <w:rPr>
          <w:sz w:val="28"/>
          <w:szCs w:val="28"/>
        </w:rPr>
        <w:t>18</w:t>
      </w:r>
    </w:p>
    <w:p w:rsidR="00591E44" w:rsidRPr="0063314A" w:rsidRDefault="00591E44" w:rsidP="00591E44">
      <w:pPr>
        <w:jc w:val="center"/>
        <w:rPr>
          <w:sz w:val="28"/>
          <w:szCs w:val="28"/>
        </w:rPr>
      </w:pPr>
      <w:r w:rsidRPr="0063314A">
        <w:rPr>
          <w:sz w:val="28"/>
          <w:szCs w:val="28"/>
        </w:rPr>
        <w:t>с. С</w:t>
      </w:r>
      <w:r w:rsidR="001C59E2" w:rsidRPr="0063314A">
        <w:rPr>
          <w:sz w:val="28"/>
          <w:szCs w:val="28"/>
        </w:rPr>
        <w:t>еливёрстово</w:t>
      </w:r>
    </w:p>
    <w:p w:rsidR="00591E44" w:rsidRPr="0063314A" w:rsidRDefault="00591E44" w:rsidP="00591E44">
      <w:pPr>
        <w:rPr>
          <w:sz w:val="28"/>
          <w:szCs w:val="28"/>
        </w:rPr>
      </w:pPr>
    </w:p>
    <w:p w:rsidR="00591E44" w:rsidRPr="0063314A" w:rsidRDefault="00591E44" w:rsidP="00591E44">
      <w:pPr>
        <w:rPr>
          <w:sz w:val="28"/>
          <w:szCs w:val="28"/>
        </w:rPr>
      </w:pPr>
    </w:p>
    <w:p w:rsidR="00591E44" w:rsidRPr="0063314A" w:rsidRDefault="00591E44" w:rsidP="00591E44">
      <w:pPr>
        <w:ind w:right="5152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О назначении публичных слушаний по проекту</w:t>
      </w:r>
      <w:r w:rsidR="00B75942" w:rsidRPr="0063314A">
        <w:rPr>
          <w:sz w:val="28"/>
          <w:szCs w:val="28"/>
        </w:rPr>
        <w:t xml:space="preserve"> внесения</w:t>
      </w:r>
      <w:r w:rsidRPr="0063314A">
        <w:rPr>
          <w:sz w:val="28"/>
          <w:szCs w:val="28"/>
        </w:rPr>
        <w:t xml:space="preserve"> изме</w:t>
      </w:r>
      <w:bookmarkStart w:id="1" w:name="_GoBack"/>
      <w:bookmarkEnd w:id="1"/>
      <w:r w:rsidRPr="0063314A">
        <w:rPr>
          <w:sz w:val="28"/>
          <w:szCs w:val="28"/>
        </w:rPr>
        <w:t>нений и дополнений в Правила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овский сельсовет Волчихинского района Алтайского края, утвержденные решением Совета народных депутатов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 w:rsidRPr="0063314A">
        <w:rPr>
          <w:sz w:val="28"/>
          <w:szCs w:val="28"/>
        </w:rPr>
        <w:t>13</w:t>
      </w:r>
      <w:r w:rsidRPr="0063314A">
        <w:rPr>
          <w:sz w:val="28"/>
          <w:szCs w:val="28"/>
        </w:rPr>
        <w:t xml:space="preserve">.06.2017 № </w:t>
      </w:r>
      <w:r w:rsidR="00B75942" w:rsidRPr="0063314A">
        <w:rPr>
          <w:sz w:val="28"/>
          <w:szCs w:val="28"/>
        </w:rPr>
        <w:t>18</w:t>
      </w:r>
      <w:r w:rsidRPr="0063314A"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овский сельсовет Волчихинского района Алтайского края»</w:t>
      </w:r>
    </w:p>
    <w:p w:rsidR="00591E44" w:rsidRPr="0063314A" w:rsidRDefault="00591E44" w:rsidP="00591E44">
      <w:pPr>
        <w:ind w:right="5152"/>
        <w:rPr>
          <w:sz w:val="28"/>
          <w:szCs w:val="28"/>
        </w:rPr>
      </w:pPr>
    </w:p>
    <w:p w:rsidR="00591E44" w:rsidRPr="0063314A" w:rsidRDefault="00591E44" w:rsidP="00591E44">
      <w:pPr>
        <w:ind w:right="5152"/>
        <w:rPr>
          <w:sz w:val="28"/>
          <w:szCs w:val="28"/>
        </w:rPr>
      </w:pPr>
    </w:p>
    <w:p w:rsidR="00591E44" w:rsidRPr="0063314A" w:rsidRDefault="00591E44" w:rsidP="00591E44">
      <w:pPr>
        <w:ind w:right="-1" w:firstLine="708"/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В соответствии с Градостроительным кодексом РФ, </w:t>
      </w:r>
      <w:r w:rsidR="00B75942" w:rsidRPr="0063314A">
        <w:rPr>
          <w:sz w:val="28"/>
          <w:szCs w:val="28"/>
        </w:rPr>
        <w:t xml:space="preserve">Положением о порядке организации и проведения публичных слушаний, общественных обсуждений в муниципальном образовании Селивёрстовский сельсовет Волчихинского района Алтайского края, </w:t>
      </w:r>
      <w:r w:rsidRPr="0063314A">
        <w:rPr>
          <w:sz w:val="28"/>
          <w:szCs w:val="28"/>
        </w:rPr>
        <w:t xml:space="preserve">в целях соблюдения прав человека на благоприятные условия жизнедеятельности, выяснения и учета общественного мнения, </w:t>
      </w:r>
      <w:r w:rsidR="00B75942" w:rsidRPr="0063314A">
        <w:rPr>
          <w:spacing w:val="40"/>
          <w:sz w:val="28"/>
          <w:szCs w:val="28"/>
        </w:rPr>
        <w:t>постановляет</w:t>
      </w:r>
      <w:r w:rsidRPr="0063314A">
        <w:rPr>
          <w:sz w:val="28"/>
          <w:szCs w:val="28"/>
        </w:rPr>
        <w:t>:</w:t>
      </w:r>
    </w:p>
    <w:p w:rsidR="00591E44" w:rsidRPr="0063314A" w:rsidRDefault="00591E44" w:rsidP="00591E44">
      <w:pPr>
        <w:ind w:right="-1" w:firstLine="708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1. Назначить публичные слушания</w:t>
      </w:r>
      <w:r w:rsidR="00B75942" w:rsidRPr="0063314A">
        <w:rPr>
          <w:sz w:val="28"/>
          <w:szCs w:val="28"/>
        </w:rPr>
        <w:t xml:space="preserve"> </w:t>
      </w:r>
      <w:r w:rsidRPr="0063314A">
        <w:rPr>
          <w:sz w:val="28"/>
          <w:szCs w:val="28"/>
        </w:rPr>
        <w:t>по проекту</w:t>
      </w:r>
      <w:r w:rsidR="00B75942" w:rsidRPr="0063314A">
        <w:rPr>
          <w:sz w:val="28"/>
          <w:szCs w:val="28"/>
        </w:rPr>
        <w:t xml:space="preserve"> внесения</w:t>
      </w:r>
      <w:r w:rsidRPr="0063314A">
        <w:rPr>
          <w:sz w:val="28"/>
          <w:szCs w:val="28"/>
        </w:rPr>
        <w:t xml:space="preserve"> изменений и дополнений в Правила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овский сельсовет Волчихинского района Алтайского края, утвержденные решением Совета народных депутатов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овского сельсовета Волчихинского района Алтайского края от </w:t>
      </w:r>
      <w:r w:rsidR="00B75942" w:rsidRPr="0063314A">
        <w:rPr>
          <w:sz w:val="28"/>
          <w:szCs w:val="28"/>
        </w:rPr>
        <w:t>13</w:t>
      </w:r>
      <w:r w:rsidRPr="0063314A">
        <w:rPr>
          <w:sz w:val="28"/>
          <w:szCs w:val="28"/>
        </w:rPr>
        <w:t xml:space="preserve">.06.2017 № </w:t>
      </w:r>
      <w:r w:rsidR="00B75942" w:rsidRPr="0063314A">
        <w:rPr>
          <w:sz w:val="28"/>
          <w:szCs w:val="28"/>
        </w:rPr>
        <w:t>18</w:t>
      </w:r>
      <w:r w:rsidRPr="0063314A">
        <w:rPr>
          <w:sz w:val="28"/>
          <w:szCs w:val="28"/>
        </w:rPr>
        <w:t xml:space="preserve">  (приложение № 1).</w:t>
      </w:r>
    </w:p>
    <w:p w:rsidR="00591E44" w:rsidRPr="0063314A" w:rsidRDefault="00591E44" w:rsidP="00591E44">
      <w:pPr>
        <w:ind w:firstLine="708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 Информация о порядке и сроках проведения публичных слушаний:</w:t>
      </w:r>
    </w:p>
    <w:p w:rsidR="00591E44" w:rsidRPr="0063314A" w:rsidRDefault="00591E44" w:rsidP="00591E44">
      <w:pPr>
        <w:ind w:firstLine="708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2.1. Инициатором публичных слушаний является глава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</w:t>
      </w:r>
      <w:r w:rsidR="00B75942" w:rsidRPr="0063314A">
        <w:rPr>
          <w:sz w:val="28"/>
          <w:szCs w:val="28"/>
        </w:rPr>
        <w:t xml:space="preserve"> сельсовета</w:t>
      </w:r>
      <w:r w:rsidRPr="0063314A">
        <w:rPr>
          <w:sz w:val="28"/>
          <w:szCs w:val="28"/>
        </w:rPr>
        <w:t>.</w:t>
      </w:r>
    </w:p>
    <w:p w:rsidR="00591E44" w:rsidRPr="0063314A" w:rsidRDefault="00591E44" w:rsidP="00591E44">
      <w:pPr>
        <w:ind w:right="-1" w:firstLine="708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2.2. Организатор проведения публичных слушаний – комиссия по проекту</w:t>
      </w:r>
      <w:r w:rsidR="00B75942" w:rsidRPr="0063314A">
        <w:rPr>
          <w:sz w:val="28"/>
          <w:szCs w:val="28"/>
        </w:rPr>
        <w:t xml:space="preserve"> внесения</w:t>
      </w:r>
      <w:r w:rsidRPr="0063314A">
        <w:rPr>
          <w:sz w:val="28"/>
          <w:szCs w:val="28"/>
        </w:rPr>
        <w:t xml:space="preserve"> изменений и дополнений в Правила землепользования и застройки части территории муниципального образования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овский сельсовет Волчихинского района Алтайского края, утвержденные решением Совета народных </w:t>
      </w:r>
      <w:r w:rsidRPr="0063314A">
        <w:rPr>
          <w:sz w:val="28"/>
          <w:szCs w:val="28"/>
        </w:rPr>
        <w:lastRenderedPageBreak/>
        <w:t xml:space="preserve">депутатов </w:t>
      </w:r>
      <w:r w:rsidR="00B75942" w:rsidRPr="0063314A">
        <w:rPr>
          <w:sz w:val="28"/>
          <w:szCs w:val="28"/>
        </w:rPr>
        <w:t>Селивёрстовского сельсовета Волчихинского района Алтайского края от 13.06.2017 № 18</w:t>
      </w:r>
      <w:r w:rsidRPr="0063314A">
        <w:rPr>
          <w:sz w:val="28"/>
          <w:szCs w:val="28"/>
        </w:rPr>
        <w:t xml:space="preserve"> в следующем составе: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B75942" w:rsidRPr="0063314A">
        <w:rPr>
          <w:sz w:val="28"/>
          <w:szCs w:val="28"/>
        </w:rPr>
        <w:t>Камнева О.В.</w:t>
      </w:r>
      <w:r w:rsidRPr="0063314A">
        <w:rPr>
          <w:sz w:val="28"/>
          <w:szCs w:val="28"/>
        </w:rPr>
        <w:t xml:space="preserve"> – глава С</w:t>
      </w:r>
      <w:r w:rsidR="00B75942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>овского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B75942" w:rsidRPr="0063314A">
        <w:rPr>
          <w:sz w:val="28"/>
          <w:szCs w:val="28"/>
        </w:rPr>
        <w:t>Голосова С.В</w:t>
      </w:r>
      <w:r w:rsidRPr="0063314A">
        <w:rPr>
          <w:sz w:val="28"/>
          <w:szCs w:val="28"/>
        </w:rPr>
        <w:t xml:space="preserve">. – специалист Администрации </w:t>
      </w:r>
      <w:r w:rsidR="00B75942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proofErr w:type="spellStart"/>
      <w:r w:rsidR="00490865" w:rsidRPr="0063314A">
        <w:rPr>
          <w:sz w:val="28"/>
          <w:szCs w:val="28"/>
        </w:rPr>
        <w:t>Фатерина</w:t>
      </w:r>
      <w:proofErr w:type="spellEnd"/>
      <w:r w:rsidR="00490865" w:rsidRPr="0063314A">
        <w:rPr>
          <w:sz w:val="28"/>
          <w:szCs w:val="28"/>
        </w:rPr>
        <w:t xml:space="preserve"> Е.А.</w:t>
      </w:r>
      <w:r w:rsidRPr="0063314A">
        <w:rPr>
          <w:sz w:val="28"/>
          <w:szCs w:val="28"/>
        </w:rPr>
        <w:t xml:space="preserve"> –</w:t>
      </w:r>
      <w:r w:rsidR="00B75942" w:rsidRPr="0063314A">
        <w:rPr>
          <w:sz w:val="28"/>
          <w:szCs w:val="28"/>
        </w:rPr>
        <w:t xml:space="preserve"> заместитель </w:t>
      </w:r>
      <w:r w:rsidRPr="0063314A">
        <w:rPr>
          <w:sz w:val="28"/>
          <w:szCs w:val="28"/>
        </w:rPr>
        <w:t>председател</w:t>
      </w:r>
      <w:r w:rsidR="00B75942" w:rsidRPr="0063314A">
        <w:rPr>
          <w:sz w:val="28"/>
          <w:szCs w:val="28"/>
        </w:rPr>
        <w:t>я</w:t>
      </w:r>
      <w:r w:rsidRPr="0063314A">
        <w:rPr>
          <w:sz w:val="28"/>
          <w:szCs w:val="28"/>
        </w:rPr>
        <w:t xml:space="preserve"> Совета народных депутатов </w:t>
      </w:r>
      <w:r w:rsidR="00B75942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490865" w:rsidRPr="0063314A">
        <w:rPr>
          <w:sz w:val="28"/>
          <w:szCs w:val="28"/>
        </w:rPr>
        <w:t>Сычёва Э.И.</w:t>
      </w:r>
      <w:r w:rsidRPr="0063314A">
        <w:rPr>
          <w:sz w:val="28"/>
          <w:szCs w:val="28"/>
        </w:rPr>
        <w:t xml:space="preserve"> –депутат Совета народных депутатов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</w:t>
      </w:r>
      <w:r w:rsidR="00490865" w:rsidRPr="0063314A">
        <w:rPr>
          <w:sz w:val="28"/>
          <w:szCs w:val="28"/>
        </w:rPr>
        <w:t>Шумова О.И</w:t>
      </w:r>
      <w:r w:rsidRPr="0063314A">
        <w:rPr>
          <w:sz w:val="28"/>
          <w:szCs w:val="28"/>
        </w:rPr>
        <w:t xml:space="preserve">. – депутат Совета народных депутатов </w:t>
      </w:r>
      <w:r w:rsidR="0010656F" w:rsidRPr="0063314A">
        <w:rPr>
          <w:sz w:val="28"/>
          <w:szCs w:val="28"/>
        </w:rPr>
        <w:t xml:space="preserve">Селивёрстовского </w:t>
      </w:r>
      <w:r w:rsidRPr="0063314A">
        <w:rPr>
          <w:sz w:val="28"/>
          <w:szCs w:val="28"/>
        </w:rPr>
        <w:t>сельсовета Волчихинского района Алтайского края.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2.3. Дата и время проведения публичных слушаний – </w:t>
      </w:r>
      <w:r w:rsidR="002D2E02" w:rsidRPr="0063314A">
        <w:rPr>
          <w:sz w:val="28"/>
          <w:szCs w:val="28"/>
        </w:rPr>
        <w:t>26</w:t>
      </w:r>
      <w:r w:rsidR="0010656F" w:rsidRPr="0063314A">
        <w:rPr>
          <w:sz w:val="28"/>
          <w:szCs w:val="28"/>
        </w:rPr>
        <w:t xml:space="preserve"> июня</w:t>
      </w:r>
      <w:r w:rsidRPr="0063314A">
        <w:rPr>
          <w:sz w:val="28"/>
          <w:szCs w:val="28"/>
        </w:rPr>
        <w:t xml:space="preserve"> 202</w:t>
      </w:r>
      <w:r w:rsidR="002D2E02" w:rsidRPr="0063314A">
        <w:rPr>
          <w:sz w:val="28"/>
          <w:szCs w:val="28"/>
        </w:rPr>
        <w:t>3</w:t>
      </w:r>
      <w:r w:rsidRPr="0063314A">
        <w:rPr>
          <w:sz w:val="28"/>
          <w:szCs w:val="28"/>
        </w:rPr>
        <w:t xml:space="preserve"> года в 15.00.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2.4. Место проведения публичных слушаний – здание Администрации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Волчихинского района Алтайского края по адресу: ул. </w:t>
      </w:r>
      <w:r w:rsidR="0010656F" w:rsidRPr="0063314A">
        <w:rPr>
          <w:sz w:val="28"/>
          <w:szCs w:val="28"/>
        </w:rPr>
        <w:t>Центральная</w:t>
      </w:r>
      <w:r w:rsidRPr="0063314A">
        <w:rPr>
          <w:sz w:val="28"/>
          <w:szCs w:val="28"/>
        </w:rPr>
        <w:t xml:space="preserve">, д. </w:t>
      </w:r>
      <w:r w:rsidR="0010656F" w:rsidRPr="0063314A">
        <w:rPr>
          <w:sz w:val="28"/>
          <w:szCs w:val="28"/>
        </w:rPr>
        <w:t>53</w:t>
      </w:r>
      <w:r w:rsidRPr="0063314A">
        <w:rPr>
          <w:sz w:val="28"/>
          <w:szCs w:val="28"/>
        </w:rPr>
        <w:t>, с. С</w:t>
      </w:r>
      <w:r w:rsidR="0010656F" w:rsidRPr="0063314A">
        <w:rPr>
          <w:sz w:val="28"/>
          <w:szCs w:val="28"/>
        </w:rPr>
        <w:t>еливёрстово</w:t>
      </w:r>
      <w:r w:rsidRPr="0063314A">
        <w:rPr>
          <w:sz w:val="28"/>
          <w:szCs w:val="28"/>
        </w:rPr>
        <w:t>, Волчихинский район, Алтайский край.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2.5. Срок приема предложений и замечаний – до </w:t>
      </w:r>
      <w:r w:rsidR="002D2E02" w:rsidRPr="0063314A">
        <w:rPr>
          <w:sz w:val="28"/>
          <w:szCs w:val="28"/>
        </w:rPr>
        <w:t>2</w:t>
      </w:r>
      <w:r w:rsidR="00065D06">
        <w:rPr>
          <w:sz w:val="28"/>
          <w:szCs w:val="28"/>
        </w:rPr>
        <w:t>3</w:t>
      </w:r>
      <w:r w:rsidR="0010656F" w:rsidRPr="0063314A">
        <w:rPr>
          <w:sz w:val="28"/>
          <w:szCs w:val="28"/>
        </w:rPr>
        <w:t xml:space="preserve"> июня</w:t>
      </w:r>
      <w:r w:rsidRPr="0063314A">
        <w:rPr>
          <w:sz w:val="28"/>
          <w:szCs w:val="28"/>
        </w:rPr>
        <w:t xml:space="preserve"> 202</w:t>
      </w:r>
      <w:r w:rsidR="002D2E02" w:rsidRPr="0063314A">
        <w:rPr>
          <w:sz w:val="28"/>
          <w:szCs w:val="28"/>
        </w:rPr>
        <w:t>3</w:t>
      </w:r>
      <w:r w:rsidRPr="0063314A">
        <w:rPr>
          <w:sz w:val="28"/>
          <w:szCs w:val="28"/>
        </w:rPr>
        <w:t xml:space="preserve"> года (включительно).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Предложения и замечания принимаются: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в письменной или устной форме в ходе проведения собрания участников публичных слушаний;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- в письменной форме по адресу:</w:t>
      </w:r>
      <w:r w:rsidR="0010656F" w:rsidRPr="0063314A">
        <w:rPr>
          <w:sz w:val="28"/>
          <w:szCs w:val="28"/>
        </w:rPr>
        <w:t xml:space="preserve"> </w:t>
      </w:r>
      <w:r w:rsidRPr="0063314A">
        <w:rPr>
          <w:sz w:val="28"/>
          <w:szCs w:val="28"/>
        </w:rPr>
        <w:t>65895</w:t>
      </w:r>
      <w:r w:rsidR="0010656F" w:rsidRPr="0063314A">
        <w:rPr>
          <w:sz w:val="28"/>
          <w:szCs w:val="28"/>
        </w:rPr>
        <w:t>4</w:t>
      </w:r>
      <w:r w:rsidRPr="0063314A">
        <w:rPr>
          <w:sz w:val="28"/>
          <w:szCs w:val="28"/>
        </w:rPr>
        <w:t xml:space="preserve">, Алтайский край, Волчихинский район, с. </w:t>
      </w:r>
      <w:r w:rsidR="0010656F" w:rsidRPr="0063314A">
        <w:rPr>
          <w:sz w:val="28"/>
          <w:szCs w:val="28"/>
        </w:rPr>
        <w:t>Селивёрстово</w:t>
      </w:r>
      <w:r w:rsidRPr="0063314A">
        <w:rPr>
          <w:sz w:val="28"/>
          <w:szCs w:val="28"/>
        </w:rPr>
        <w:t xml:space="preserve">, ул. </w:t>
      </w:r>
      <w:proofErr w:type="gramStart"/>
      <w:r w:rsidR="0010656F" w:rsidRPr="0063314A">
        <w:rPr>
          <w:sz w:val="28"/>
          <w:szCs w:val="28"/>
        </w:rPr>
        <w:t>Центральная</w:t>
      </w:r>
      <w:proofErr w:type="gramEnd"/>
      <w:r w:rsidRPr="0063314A">
        <w:rPr>
          <w:sz w:val="28"/>
          <w:szCs w:val="28"/>
        </w:rPr>
        <w:t xml:space="preserve">, д. </w:t>
      </w:r>
      <w:r w:rsidR="0010656F" w:rsidRPr="0063314A">
        <w:rPr>
          <w:sz w:val="28"/>
          <w:szCs w:val="28"/>
        </w:rPr>
        <w:t>53</w:t>
      </w:r>
      <w:r w:rsidRPr="0063314A">
        <w:rPr>
          <w:sz w:val="28"/>
          <w:szCs w:val="28"/>
        </w:rPr>
        <w:t>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2.6. Срок опубликования заключения о результатах публичных слушаний на официальном сайте Администрации Волчихинского района во вкладке «С</w:t>
      </w:r>
      <w:r w:rsidR="0010656F" w:rsidRPr="0063314A">
        <w:rPr>
          <w:sz w:val="28"/>
          <w:szCs w:val="28"/>
        </w:rPr>
        <w:t>еливёрст</w:t>
      </w:r>
      <w:r w:rsidRPr="0063314A">
        <w:rPr>
          <w:sz w:val="28"/>
          <w:szCs w:val="28"/>
        </w:rPr>
        <w:t xml:space="preserve">овский сельсовет» в информационно-телекоммуникационной сети Интернет – </w:t>
      </w:r>
      <w:r w:rsidR="002D2E02" w:rsidRPr="0063314A">
        <w:rPr>
          <w:sz w:val="28"/>
          <w:szCs w:val="28"/>
        </w:rPr>
        <w:t>26</w:t>
      </w:r>
      <w:r w:rsidR="0010656F" w:rsidRPr="0063314A">
        <w:rPr>
          <w:sz w:val="28"/>
          <w:szCs w:val="28"/>
        </w:rPr>
        <w:t xml:space="preserve"> июня</w:t>
      </w:r>
      <w:r w:rsidRPr="0063314A">
        <w:rPr>
          <w:sz w:val="28"/>
          <w:szCs w:val="28"/>
        </w:rPr>
        <w:t xml:space="preserve"> 202</w:t>
      </w:r>
      <w:r w:rsidR="002D2E02" w:rsidRPr="0063314A">
        <w:rPr>
          <w:sz w:val="28"/>
          <w:szCs w:val="28"/>
        </w:rPr>
        <w:t>3</w:t>
      </w:r>
      <w:r w:rsidRPr="0063314A">
        <w:rPr>
          <w:sz w:val="28"/>
          <w:szCs w:val="28"/>
        </w:rPr>
        <w:t xml:space="preserve"> года.</w:t>
      </w:r>
    </w:p>
    <w:p w:rsidR="00591E44" w:rsidRPr="0063314A" w:rsidRDefault="002D2E02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</w:t>
      </w:r>
      <w:r w:rsidR="00591E44" w:rsidRPr="0063314A">
        <w:rPr>
          <w:sz w:val="28"/>
          <w:szCs w:val="28"/>
        </w:rPr>
        <w:t xml:space="preserve">3. Администрации </w:t>
      </w:r>
      <w:r w:rsidR="0010656F" w:rsidRPr="0063314A">
        <w:rPr>
          <w:sz w:val="28"/>
          <w:szCs w:val="28"/>
        </w:rPr>
        <w:t>Селивёрстовского</w:t>
      </w:r>
      <w:r w:rsidR="00591E44" w:rsidRPr="0063314A">
        <w:rPr>
          <w:sz w:val="28"/>
          <w:szCs w:val="28"/>
        </w:rPr>
        <w:t xml:space="preserve"> сельсовета Волчихинского района Алтайского края организовать экспозицию демонстрационных материалов.</w:t>
      </w:r>
    </w:p>
    <w:p w:rsidR="00591E44" w:rsidRPr="0063314A" w:rsidRDefault="00591E44" w:rsidP="00591E44">
      <w:pPr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4. Обнародовать данное постановление на информационном стенде Администрации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и опубликовать на официальном Интернет-сайте Администрации Волчихинского района во вкладке «</w:t>
      </w:r>
      <w:r w:rsidR="0010656F" w:rsidRPr="0063314A">
        <w:rPr>
          <w:sz w:val="28"/>
          <w:szCs w:val="28"/>
        </w:rPr>
        <w:t>Селивёрстовский</w:t>
      </w:r>
      <w:r w:rsidRPr="0063314A">
        <w:rPr>
          <w:sz w:val="28"/>
          <w:szCs w:val="28"/>
        </w:rPr>
        <w:t xml:space="preserve"> сельсовет».</w:t>
      </w:r>
    </w:p>
    <w:p w:rsidR="00591E44" w:rsidRPr="0063314A" w:rsidRDefault="002D2E02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</w:t>
      </w:r>
      <w:r w:rsidR="00591E44" w:rsidRPr="0063314A">
        <w:rPr>
          <w:sz w:val="28"/>
          <w:szCs w:val="28"/>
        </w:rPr>
        <w:t>5. Контроль по исполнению настоящего постановления оставляю за собой.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Глава </w:t>
      </w:r>
      <w:r w:rsidR="0010656F" w:rsidRPr="0063314A">
        <w:rPr>
          <w:sz w:val="28"/>
          <w:szCs w:val="28"/>
        </w:rPr>
        <w:t>Селивёрстовского</w:t>
      </w:r>
      <w:r w:rsidRPr="0063314A">
        <w:rPr>
          <w:sz w:val="28"/>
          <w:szCs w:val="28"/>
        </w:rPr>
        <w:t xml:space="preserve"> сельсовета                                                       </w:t>
      </w:r>
      <w:r w:rsidR="0010656F" w:rsidRPr="0063314A">
        <w:rPr>
          <w:sz w:val="28"/>
          <w:szCs w:val="28"/>
        </w:rPr>
        <w:t>О.В. Камнева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10656F" w:rsidRPr="0063314A" w:rsidRDefault="0010656F" w:rsidP="00591E44">
      <w:pPr>
        <w:jc w:val="both"/>
        <w:rPr>
          <w:sz w:val="28"/>
          <w:szCs w:val="28"/>
        </w:rPr>
      </w:pPr>
    </w:p>
    <w:p w:rsidR="0063314A" w:rsidRPr="0063314A" w:rsidRDefault="0063314A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10656F">
      <w:pPr>
        <w:jc w:val="right"/>
        <w:rPr>
          <w:sz w:val="28"/>
          <w:szCs w:val="28"/>
        </w:rPr>
      </w:pPr>
      <w:r w:rsidRPr="0063314A">
        <w:rPr>
          <w:sz w:val="28"/>
          <w:szCs w:val="28"/>
        </w:rPr>
        <w:lastRenderedPageBreak/>
        <w:t xml:space="preserve">                     Приложение</w:t>
      </w:r>
      <w:r w:rsidR="0063314A">
        <w:rPr>
          <w:sz w:val="28"/>
          <w:szCs w:val="28"/>
        </w:rPr>
        <w:t xml:space="preserve"> №1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                                                                     </w:t>
      </w:r>
      <w:r w:rsidR="0010656F" w:rsidRPr="0063314A">
        <w:rPr>
          <w:sz w:val="28"/>
          <w:szCs w:val="28"/>
        </w:rPr>
        <w:t xml:space="preserve">       </w:t>
      </w:r>
      <w:r w:rsidRPr="0063314A">
        <w:rPr>
          <w:sz w:val="28"/>
          <w:szCs w:val="28"/>
        </w:rPr>
        <w:t>к постановлению Администрации</w:t>
      </w:r>
    </w:p>
    <w:p w:rsidR="00591E44" w:rsidRPr="0063314A" w:rsidRDefault="0010656F" w:rsidP="0010656F">
      <w:pPr>
        <w:rPr>
          <w:sz w:val="28"/>
          <w:szCs w:val="28"/>
        </w:rPr>
      </w:pPr>
      <w:r w:rsidRPr="0063314A">
        <w:rPr>
          <w:sz w:val="28"/>
          <w:szCs w:val="28"/>
        </w:rPr>
        <w:t xml:space="preserve">                                                                                       Селивёрстовского</w:t>
      </w:r>
      <w:r w:rsidR="00591E44" w:rsidRPr="0063314A">
        <w:rPr>
          <w:sz w:val="28"/>
          <w:szCs w:val="28"/>
        </w:rPr>
        <w:t xml:space="preserve"> сельсовета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  <w:r w:rsidRPr="0063314A">
        <w:rPr>
          <w:sz w:val="28"/>
          <w:szCs w:val="28"/>
        </w:rPr>
        <w:t xml:space="preserve">                                                                          </w:t>
      </w:r>
      <w:r w:rsidR="0010656F" w:rsidRPr="0063314A">
        <w:rPr>
          <w:sz w:val="28"/>
          <w:szCs w:val="28"/>
        </w:rPr>
        <w:t xml:space="preserve">       </w:t>
      </w:r>
      <w:r w:rsidRPr="0063314A">
        <w:rPr>
          <w:sz w:val="28"/>
          <w:szCs w:val="28"/>
        </w:rPr>
        <w:t xml:space="preserve">от </w:t>
      </w:r>
      <w:r w:rsidR="0063314A" w:rsidRPr="0063314A">
        <w:rPr>
          <w:sz w:val="28"/>
          <w:szCs w:val="28"/>
        </w:rPr>
        <w:t>26</w:t>
      </w:r>
      <w:r w:rsidRPr="0063314A">
        <w:rPr>
          <w:sz w:val="28"/>
          <w:szCs w:val="28"/>
        </w:rPr>
        <w:t>.0</w:t>
      </w:r>
      <w:r w:rsidR="0010656F" w:rsidRPr="0063314A">
        <w:rPr>
          <w:sz w:val="28"/>
          <w:szCs w:val="28"/>
        </w:rPr>
        <w:t>5</w:t>
      </w:r>
      <w:r w:rsidRPr="0063314A">
        <w:rPr>
          <w:sz w:val="28"/>
          <w:szCs w:val="28"/>
        </w:rPr>
        <w:t>.202</w:t>
      </w:r>
      <w:r w:rsidR="0063314A" w:rsidRPr="0063314A">
        <w:rPr>
          <w:sz w:val="28"/>
          <w:szCs w:val="28"/>
        </w:rPr>
        <w:t>3</w:t>
      </w:r>
      <w:r w:rsidRPr="0063314A">
        <w:rPr>
          <w:sz w:val="28"/>
          <w:szCs w:val="28"/>
        </w:rPr>
        <w:t xml:space="preserve"> № </w:t>
      </w:r>
      <w:r w:rsidR="0063314A" w:rsidRPr="0063314A">
        <w:rPr>
          <w:sz w:val="28"/>
          <w:szCs w:val="28"/>
        </w:rPr>
        <w:t>18</w:t>
      </w:r>
    </w:p>
    <w:p w:rsidR="00591E44" w:rsidRPr="0063314A" w:rsidRDefault="00591E44" w:rsidP="00591E44">
      <w:pPr>
        <w:jc w:val="both"/>
        <w:rPr>
          <w:sz w:val="28"/>
          <w:szCs w:val="28"/>
        </w:rPr>
      </w:pP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bCs w:val="0"/>
          <w:sz w:val="28"/>
          <w:szCs w:val="28"/>
          <w:lang w:eastAsia="ar-SA"/>
        </w:rPr>
        <w:t>ПРОЕКТ</w:t>
      </w:r>
    </w:p>
    <w:p w:rsidR="00591E44" w:rsidRPr="0063314A" w:rsidRDefault="00591E44" w:rsidP="00591E44">
      <w:pPr>
        <w:pStyle w:val="ConsPlusTitle"/>
        <w:jc w:val="center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10656F" w:rsidRPr="0063314A">
        <w:rPr>
          <w:b w:val="0"/>
          <w:sz w:val="28"/>
          <w:szCs w:val="28"/>
        </w:rPr>
        <w:t>Селивёрстовского</w:t>
      </w:r>
      <w:r w:rsidRPr="0063314A">
        <w:rPr>
          <w:b w:val="0"/>
          <w:sz w:val="28"/>
          <w:szCs w:val="28"/>
        </w:rPr>
        <w:t xml:space="preserve"> сельсовета Волчихинского района Алтайского края от </w:t>
      </w:r>
      <w:r w:rsidR="0010656F" w:rsidRPr="0063314A">
        <w:rPr>
          <w:b w:val="0"/>
          <w:sz w:val="28"/>
          <w:szCs w:val="28"/>
        </w:rPr>
        <w:t>13</w:t>
      </w:r>
      <w:r w:rsidRPr="0063314A">
        <w:rPr>
          <w:b w:val="0"/>
          <w:sz w:val="28"/>
          <w:szCs w:val="28"/>
        </w:rPr>
        <w:t xml:space="preserve">.06.2017 № </w:t>
      </w:r>
      <w:r w:rsidR="0010656F" w:rsidRPr="0063314A">
        <w:rPr>
          <w:b w:val="0"/>
          <w:sz w:val="28"/>
          <w:szCs w:val="28"/>
        </w:rPr>
        <w:t>18</w:t>
      </w:r>
      <w:r w:rsidRPr="0063314A">
        <w:rPr>
          <w:b w:val="0"/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</w:t>
      </w:r>
      <w:r w:rsidR="0010656F" w:rsidRPr="0063314A">
        <w:rPr>
          <w:b w:val="0"/>
          <w:sz w:val="28"/>
          <w:szCs w:val="28"/>
        </w:rPr>
        <w:t>Селивёрстовский</w:t>
      </w:r>
      <w:r w:rsidRPr="0063314A">
        <w:rPr>
          <w:b w:val="0"/>
          <w:sz w:val="28"/>
          <w:szCs w:val="28"/>
        </w:rPr>
        <w:t xml:space="preserve"> сельсовет Волчихинского района Алтайского края»</w:t>
      </w:r>
    </w:p>
    <w:p w:rsidR="00591E44" w:rsidRPr="0063314A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591E44" w:rsidRPr="0063314A" w:rsidRDefault="00591E44" w:rsidP="00591E44">
      <w:pPr>
        <w:pStyle w:val="ConsPlusTitle"/>
        <w:ind w:firstLine="708"/>
        <w:jc w:val="both"/>
        <w:outlineLvl w:val="0"/>
        <w:rPr>
          <w:b w:val="0"/>
          <w:bCs w:val="0"/>
          <w:sz w:val="28"/>
          <w:szCs w:val="28"/>
          <w:lang w:eastAsia="ar-SA"/>
        </w:rPr>
      </w:pPr>
      <w:r w:rsidRPr="0063314A">
        <w:rPr>
          <w:b w:val="0"/>
          <w:sz w:val="28"/>
          <w:szCs w:val="28"/>
        </w:rPr>
        <w:t>В соответствии с Градостроительным кодексом Российской Федерации, руководствуясь Уставом муниципального образования С</w:t>
      </w:r>
      <w:r w:rsidR="0010656F" w:rsidRPr="0063314A">
        <w:rPr>
          <w:b w:val="0"/>
          <w:sz w:val="28"/>
          <w:szCs w:val="28"/>
        </w:rPr>
        <w:t>еливёрст</w:t>
      </w:r>
      <w:r w:rsidRPr="0063314A">
        <w:rPr>
          <w:b w:val="0"/>
          <w:sz w:val="28"/>
          <w:szCs w:val="28"/>
        </w:rPr>
        <w:t>овский сельсовет Волчихинского района Алтайского края:</w:t>
      </w:r>
    </w:p>
    <w:bookmarkEnd w:id="0"/>
    <w:p w:rsidR="0063314A" w:rsidRPr="0063314A" w:rsidRDefault="0063314A" w:rsidP="00633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142" w:firstLine="502"/>
        <w:jc w:val="both"/>
        <w:rPr>
          <w:sz w:val="28"/>
          <w:szCs w:val="28"/>
        </w:rPr>
      </w:pPr>
      <w:r w:rsidRPr="0063314A">
        <w:rPr>
          <w:sz w:val="28"/>
          <w:szCs w:val="28"/>
        </w:rPr>
        <w:t>Внести в Правила землепользования и застройки части территории муниципального образования Селивёрстовский сельсовет Волчихинского района Алтайского края решение Совета народных депутатов Селивёрстовского сельсовета Волчихинского района Алтайского края от 13.06.2017 № 18 (в редакции от 30.07.2021 №12, от 14.06.2022 №7) (далее по тексту – ПЗЗ) следующие изменения и дополнения:</w:t>
      </w:r>
    </w:p>
    <w:p w:rsidR="0063314A" w:rsidRPr="0063314A" w:rsidRDefault="0063314A" w:rsidP="0063314A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314A">
        <w:rPr>
          <w:sz w:val="28"/>
          <w:szCs w:val="28"/>
        </w:rPr>
        <w:t>1.1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 пункты 1 и 2  ст. 17 ПЗЗ изложить в следующей редакции: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3314A">
        <w:rPr>
          <w:rFonts w:cs="Calibri"/>
          <w:sz w:val="28"/>
          <w:szCs w:val="28"/>
        </w:rPr>
        <w:t>«1.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3314A">
        <w:rPr>
          <w:rFonts w:cs="Calibri"/>
          <w:sz w:val="28"/>
          <w:szCs w:val="28"/>
        </w:rPr>
        <w:t xml:space="preserve">2. </w:t>
      </w:r>
      <w:r w:rsidRPr="0063314A">
        <w:rPr>
          <w:sz w:val="28"/>
          <w:szCs w:val="28"/>
        </w:rPr>
        <w:t>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</w:r>
      <w:proofErr w:type="gramStart"/>
      <w:r w:rsidRPr="0063314A">
        <w:rPr>
          <w:rFonts w:cs="Calibri"/>
          <w:sz w:val="28"/>
          <w:szCs w:val="28"/>
        </w:rPr>
        <w:t>.»</w:t>
      </w:r>
      <w:proofErr w:type="gramEnd"/>
    </w:p>
    <w:p w:rsidR="0063314A" w:rsidRPr="0063314A" w:rsidRDefault="0063314A" w:rsidP="0063314A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314A">
        <w:rPr>
          <w:sz w:val="28"/>
          <w:szCs w:val="28"/>
        </w:rPr>
        <w:t xml:space="preserve">1.2.  </w:t>
      </w:r>
      <w:proofErr w:type="spellStart"/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пп</w:t>
      </w:r>
      <w:proofErr w:type="spellEnd"/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2 ч. 9 ст. 28 ПЗЗ дополнить абзацем следующего содержания: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 xml:space="preserve">«2.1) требования к архитектурно-градостроительному облику объектов капитального строительства» </w:t>
      </w:r>
    </w:p>
    <w:p w:rsidR="0063314A" w:rsidRPr="0063314A" w:rsidRDefault="0063314A" w:rsidP="0063314A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 xml:space="preserve">1.3. 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ст. 25 ПЗЗ дополнить пунктом следующего содержания: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«3.На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Pr="0063314A">
        <w:rPr>
          <w:color w:val="000000"/>
          <w:sz w:val="28"/>
          <w:szCs w:val="28"/>
          <w:lang w:eastAsia="en-US"/>
        </w:rPr>
        <w:t>.»;</w:t>
      </w:r>
      <w:proofErr w:type="gramEnd"/>
    </w:p>
    <w:p w:rsidR="0063314A" w:rsidRPr="0063314A" w:rsidRDefault="0063314A" w:rsidP="0063314A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lastRenderedPageBreak/>
        <w:t xml:space="preserve">1.4. 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ст. 25 ПЗЗ дополнить пунктом следующего содержания: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«Требования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</w:t>
      </w:r>
      <w:proofErr w:type="gramStart"/>
      <w:r w:rsidRPr="0063314A">
        <w:rPr>
          <w:color w:val="000000"/>
          <w:sz w:val="28"/>
          <w:szCs w:val="28"/>
          <w:lang w:eastAsia="en-US"/>
        </w:rPr>
        <w:t>.»;</w:t>
      </w:r>
      <w:proofErr w:type="gramEnd"/>
    </w:p>
    <w:p w:rsidR="0063314A" w:rsidRPr="0063314A" w:rsidRDefault="0063314A" w:rsidP="0063314A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 xml:space="preserve">1.5. 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Главу 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III</w:t>
      </w:r>
      <w:r w:rsidRPr="0063314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ПЗЗ дополнить статьей 12.1 следующего содержания: 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«12.1. Архитектурно-градостроительный облик объекта капитального  строительства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1.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предусмотренных частью 5.3 статья 30 Градостроительного кодекса, за исключением случаев, предусмотренных частью 2 указанной статьи.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2. Согласование архитектурно-градостроительного облика объекта капитального строительства не требуется в отношении: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63314A" w:rsidRP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Федерации;</w:t>
      </w:r>
    </w:p>
    <w:p w:rsidR="0063314A" w:rsidRPr="0063314A" w:rsidRDefault="0063314A" w:rsidP="0063314A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3. 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:rsidR="0063314A" w:rsidRPr="0063314A" w:rsidRDefault="0063314A" w:rsidP="0063314A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 xml:space="preserve">4. Основанием для отказа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 w:rsidRPr="0063314A">
        <w:rPr>
          <w:color w:val="000000"/>
          <w:sz w:val="28"/>
          <w:szCs w:val="28"/>
          <w:lang w:eastAsia="en-US"/>
        </w:rPr>
        <w:t>архитектурных решений</w:t>
      </w:r>
      <w:proofErr w:type="gramEnd"/>
      <w:r w:rsidRPr="0063314A">
        <w:rPr>
          <w:color w:val="000000"/>
          <w:sz w:val="28"/>
          <w:szCs w:val="28"/>
          <w:lang w:eastAsia="en-US"/>
        </w:rPr>
        <w:t xml:space="preserve">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указанным в градостроительном регламенте.</w:t>
      </w:r>
    </w:p>
    <w:p w:rsidR="0063314A" w:rsidRDefault="0063314A" w:rsidP="0063314A">
      <w:pPr>
        <w:widowControl w:val="0"/>
        <w:tabs>
          <w:tab w:val="left" w:pos="2277"/>
        </w:tabs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  <w:lang w:eastAsia="en-US"/>
        </w:rPr>
      </w:pPr>
      <w:r w:rsidRPr="0063314A">
        <w:rPr>
          <w:color w:val="000000"/>
          <w:sz w:val="28"/>
          <w:szCs w:val="28"/>
          <w:lang w:eastAsia="en-US"/>
        </w:rPr>
        <w:t>5.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Градостроительным Кодексом РФ»;</w:t>
      </w:r>
      <w:r>
        <w:rPr>
          <w:color w:val="000000"/>
          <w:sz w:val="28"/>
          <w:szCs w:val="28"/>
          <w:lang w:eastAsia="en-US"/>
        </w:rPr>
        <w:tab/>
      </w:r>
    </w:p>
    <w:p w:rsidR="0063314A" w:rsidRDefault="0063314A" w:rsidP="0063314A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591E44" w:rsidRDefault="00591E44" w:rsidP="00591E44">
      <w:pPr>
        <w:pStyle w:val="ConsPlusTitle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sectPr w:rsidR="00591E44" w:rsidSect="003631E6">
      <w:pgSz w:w="11909" w:h="16838"/>
      <w:pgMar w:top="851" w:right="569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DC0"/>
    <w:multiLevelType w:val="multilevel"/>
    <w:tmpl w:val="26F6FBA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>
    <w:nsid w:val="54D94C1C"/>
    <w:multiLevelType w:val="multilevel"/>
    <w:tmpl w:val="2AC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010A"/>
    <w:rsid w:val="00026534"/>
    <w:rsid w:val="00065D06"/>
    <w:rsid w:val="000B7C3E"/>
    <w:rsid w:val="000E52B3"/>
    <w:rsid w:val="000F6942"/>
    <w:rsid w:val="0010656F"/>
    <w:rsid w:val="00117FD7"/>
    <w:rsid w:val="001346F2"/>
    <w:rsid w:val="00134A92"/>
    <w:rsid w:val="00165E43"/>
    <w:rsid w:val="001A259A"/>
    <w:rsid w:val="001C59E2"/>
    <w:rsid w:val="002A0999"/>
    <w:rsid w:val="002D2E02"/>
    <w:rsid w:val="00327B5B"/>
    <w:rsid w:val="00354927"/>
    <w:rsid w:val="003631E6"/>
    <w:rsid w:val="00380496"/>
    <w:rsid w:val="004048D3"/>
    <w:rsid w:val="00455125"/>
    <w:rsid w:val="00490865"/>
    <w:rsid w:val="0049462A"/>
    <w:rsid w:val="00505E38"/>
    <w:rsid w:val="00521A46"/>
    <w:rsid w:val="00591E44"/>
    <w:rsid w:val="005D19A1"/>
    <w:rsid w:val="005D291D"/>
    <w:rsid w:val="0063314A"/>
    <w:rsid w:val="006478E2"/>
    <w:rsid w:val="00652739"/>
    <w:rsid w:val="00747A2E"/>
    <w:rsid w:val="007D6E58"/>
    <w:rsid w:val="007D75B0"/>
    <w:rsid w:val="007F1027"/>
    <w:rsid w:val="008B5A7E"/>
    <w:rsid w:val="00932AA4"/>
    <w:rsid w:val="009B5DB5"/>
    <w:rsid w:val="009C0C7B"/>
    <w:rsid w:val="009C32B0"/>
    <w:rsid w:val="00A165A2"/>
    <w:rsid w:val="00A3010A"/>
    <w:rsid w:val="00A6635D"/>
    <w:rsid w:val="00A9260A"/>
    <w:rsid w:val="00A947E5"/>
    <w:rsid w:val="00AA2FDA"/>
    <w:rsid w:val="00AE7411"/>
    <w:rsid w:val="00B00F3E"/>
    <w:rsid w:val="00B26521"/>
    <w:rsid w:val="00B31A1C"/>
    <w:rsid w:val="00B75942"/>
    <w:rsid w:val="00C92157"/>
    <w:rsid w:val="00CA1E89"/>
    <w:rsid w:val="00D35DB5"/>
    <w:rsid w:val="00E00946"/>
    <w:rsid w:val="00EB37C8"/>
    <w:rsid w:val="00F34EB4"/>
    <w:rsid w:val="00F93401"/>
    <w:rsid w:val="00FB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A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10A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3010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3010A"/>
    <w:pPr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sid w:val="00A3010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AA2FDA"/>
    <w:rPr>
      <w:color w:val="000080"/>
      <w:u w:val="single"/>
    </w:rPr>
  </w:style>
  <w:style w:type="character" w:customStyle="1" w:styleId="apple-converted-space">
    <w:name w:val="apple-converted-space"/>
    <w:basedOn w:val="a0"/>
    <w:rsid w:val="00AA2FDA"/>
  </w:style>
  <w:style w:type="table" w:styleId="a6">
    <w:name w:val="Table Grid"/>
    <w:basedOn w:val="a1"/>
    <w:uiPriority w:val="59"/>
    <w:rsid w:val="0093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265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D6E58"/>
  </w:style>
  <w:style w:type="paragraph" w:styleId="a7">
    <w:name w:val="Balloon Text"/>
    <w:basedOn w:val="a"/>
    <w:link w:val="a8"/>
    <w:uiPriority w:val="99"/>
    <w:semiHidden/>
    <w:unhideWhenUsed/>
    <w:rsid w:val="00A66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3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5125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551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91E4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2DF0-3D8D-4AFE-B9ED-BE442837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27</cp:revision>
  <cp:lastPrinted>2022-06-01T07:45:00Z</cp:lastPrinted>
  <dcterms:created xsi:type="dcterms:W3CDTF">2019-04-22T07:03:00Z</dcterms:created>
  <dcterms:modified xsi:type="dcterms:W3CDTF">2023-05-26T11:30:00Z</dcterms:modified>
</cp:coreProperties>
</file>