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3EC" w:rsidRDefault="009E23EC" w:rsidP="009E23EC">
      <w:pPr>
        <w:spacing w:after="0"/>
        <w:jc w:val="center"/>
        <w:rPr>
          <w:rFonts w:ascii="Times New Roman" w:eastAsia="Times New Roman" w:hAnsi="Times New Roman"/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СОВЕТ ДЕПУТАТОВ БЕРЁЗОВСКОГО СЕЛЬСОВЕТА </w:t>
      </w:r>
    </w:p>
    <w:p w:rsidR="009E23EC" w:rsidRDefault="009E23EC" w:rsidP="009E23EC">
      <w:pPr>
        <w:spacing w:after="0"/>
        <w:jc w:val="center"/>
        <w:rPr>
          <w:rFonts w:ascii="Times New Roman" w:eastAsia="Times New Roman" w:hAnsi="Times New Roman"/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ВОЛЧИХИНСКОГО РАЙОНА АЛТАЙСКОГО КРАЯ</w:t>
      </w:r>
    </w:p>
    <w:p w:rsidR="009E23EC" w:rsidRPr="008472C8" w:rsidRDefault="009E23EC" w:rsidP="009E23EC">
      <w:pPr>
        <w:spacing w:after="0"/>
        <w:jc w:val="center"/>
        <w:rPr>
          <w:sz w:val="26"/>
          <w:szCs w:val="26"/>
        </w:rPr>
      </w:pPr>
    </w:p>
    <w:p w:rsidR="009E23EC" w:rsidRDefault="009E23EC" w:rsidP="009E23EC">
      <w:pPr>
        <w:spacing w:after="0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8472C8">
        <w:rPr>
          <w:rFonts w:ascii="Times New Roman" w:eastAsia="Times New Roman" w:hAnsi="Times New Roman"/>
          <w:bCs/>
          <w:sz w:val="26"/>
          <w:szCs w:val="26"/>
        </w:rPr>
        <w:t>РЕШЕНИЕ</w:t>
      </w:r>
    </w:p>
    <w:p w:rsidR="009E23EC" w:rsidRPr="008472C8" w:rsidRDefault="009E23EC" w:rsidP="009E23EC">
      <w:pPr>
        <w:spacing w:after="0"/>
        <w:jc w:val="center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455"/>
        <w:gridCol w:w="4182"/>
      </w:tblGrid>
      <w:tr w:rsidR="009E23EC" w:rsidRPr="008472C8" w:rsidTr="00B063E7">
        <w:tc>
          <w:tcPr>
            <w:tcW w:w="2830" w:type="pct"/>
          </w:tcPr>
          <w:p w:rsidR="009E23EC" w:rsidRPr="008472C8" w:rsidRDefault="009E23EC" w:rsidP="00B063E7">
            <w:pPr>
              <w:spacing w:after="0"/>
              <w:rPr>
                <w:sz w:val="26"/>
                <w:szCs w:val="26"/>
              </w:rPr>
            </w:pPr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26.12.2022 № 29</w:t>
            </w:r>
          </w:p>
        </w:tc>
        <w:tc>
          <w:tcPr>
            <w:tcW w:w="2170" w:type="pct"/>
          </w:tcPr>
          <w:p w:rsidR="009E23EC" w:rsidRPr="008472C8" w:rsidRDefault="009E23EC" w:rsidP="00B063E7">
            <w:pPr>
              <w:spacing w:after="0"/>
              <w:jc w:val="center"/>
              <w:rPr>
                <w:sz w:val="26"/>
                <w:szCs w:val="26"/>
              </w:rPr>
            </w:pPr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 xml:space="preserve">                               п</w:t>
            </w:r>
            <w:proofErr w:type="gramStart"/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.Б</w:t>
            </w:r>
            <w:proofErr w:type="gramEnd"/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ерёзовский</w:t>
            </w:r>
          </w:p>
          <w:p w:rsidR="009E23EC" w:rsidRPr="008472C8" w:rsidRDefault="009E23EC" w:rsidP="00B063E7">
            <w:pPr>
              <w:spacing w:after="0"/>
              <w:rPr>
                <w:sz w:val="26"/>
                <w:szCs w:val="26"/>
              </w:rPr>
            </w:pPr>
          </w:p>
        </w:tc>
      </w:tr>
    </w:tbl>
    <w:p w:rsidR="009E23EC" w:rsidRPr="008472C8" w:rsidRDefault="009E23EC" w:rsidP="009E23EC">
      <w:pPr>
        <w:spacing w:after="0"/>
        <w:rPr>
          <w:sz w:val="26"/>
          <w:szCs w:val="26"/>
        </w:rPr>
      </w:pPr>
    </w:p>
    <w:p w:rsidR="009E23EC" w:rsidRPr="008472C8" w:rsidRDefault="009E23EC" w:rsidP="009E23EC">
      <w:pPr>
        <w:spacing w:after="0"/>
        <w:ind w:right="5669"/>
        <w:jc w:val="both"/>
        <w:rPr>
          <w:sz w:val="26"/>
          <w:szCs w:val="26"/>
        </w:rPr>
      </w:pPr>
      <w:r w:rsidRPr="008472C8">
        <w:rPr>
          <w:rFonts w:ascii="Times New Roman" w:eastAsia="Times New Roman" w:hAnsi="Times New Roman"/>
          <w:bCs/>
          <w:sz w:val="26"/>
          <w:szCs w:val="26"/>
        </w:rPr>
        <w:t xml:space="preserve">О бюджете муниципального образования Берёзовского сельсовета </w:t>
      </w:r>
      <w:proofErr w:type="spellStart"/>
      <w:r w:rsidRPr="008472C8">
        <w:rPr>
          <w:rFonts w:ascii="Times New Roman" w:eastAsia="Times New Roman" w:hAnsi="Times New Roman"/>
          <w:bCs/>
          <w:sz w:val="26"/>
          <w:szCs w:val="26"/>
        </w:rPr>
        <w:t>Волчихинского</w:t>
      </w:r>
      <w:proofErr w:type="spellEnd"/>
      <w:r w:rsidRPr="008472C8">
        <w:rPr>
          <w:rFonts w:ascii="Times New Roman" w:eastAsia="Times New Roman" w:hAnsi="Times New Roman"/>
          <w:bCs/>
          <w:sz w:val="26"/>
          <w:szCs w:val="26"/>
        </w:rPr>
        <w:t xml:space="preserve"> района Алтайского края</w:t>
      </w:r>
    </w:p>
    <w:p w:rsidR="009E23EC" w:rsidRPr="008472C8" w:rsidRDefault="009E23EC" w:rsidP="009E23EC">
      <w:pPr>
        <w:spacing w:after="0"/>
        <w:ind w:right="5669"/>
        <w:jc w:val="both"/>
        <w:rPr>
          <w:sz w:val="26"/>
          <w:szCs w:val="26"/>
        </w:rPr>
      </w:pPr>
      <w:r w:rsidRPr="008472C8">
        <w:rPr>
          <w:rFonts w:ascii="Times New Roman" w:eastAsia="Times New Roman" w:hAnsi="Times New Roman"/>
          <w:bCs/>
          <w:sz w:val="26"/>
          <w:szCs w:val="26"/>
        </w:rPr>
        <w:t>на 2023 год</w:t>
      </w:r>
    </w:p>
    <w:p w:rsidR="009E23EC" w:rsidRDefault="009E23EC" w:rsidP="009E23EC">
      <w:pPr>
        <w:spacing w:after="0"/>
        <w:rPr>
          <w:sz w:val="26"/>
          <w:szCs w:val="26"/>
        </w:rPr>
      </w:pP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b/>
          <w:bCs/>
          <w:sz w:val="26"/>
          <w:szCs w:val="26"/>
        </w:rPr>
        <w:t>Статья 1 Основные характеристики бюджета сельского поселения на 2023 год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1. Утвердить основные характеристики бюджета сельского поселения на 2023 год: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1) прогнозируемый общий объем доходов бюджета сельского поселения в сумме 1 495,5 тыс. рублей, в том числе объем межбюджетных трансфертов, получаемых из других бюджетов, в сумме 791,5 тыс. рублей;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2) общий объем расходов бюджета сельского поселения в сумме 1 495,5 тыс. рублей;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3) 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4) дефицит бюджета сельского поселения в сумме 0,0 тыс. рублей.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2. Утвердить источники финансирования дефицита бюджета сельского поселения на 2023 год согласно приложению 1 к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настоящемуРешению</w:t>
      </w:r>
      <w:proofErr w:type="spellEnd"/>
      <w:r w:rsidRPr="008472C8">
        <w:rPr>
          <w:rFonts w:ascii="Times New Roman" w:eastAsia="Times New Roman" w:hAnsi="Times New Roman"/>
          <w:sz w:val="26"/>
          <w:szCs w:val="26"/>
        </w:rPr>
        <w:t>.</w:t>
      </w:r>
    </w:p>
    <w:p w:rsidR="009E23EC" w:rsidRPr="008472C8" w:rsidRDefault="009E23EC" w:rsidP="009E23EC">
      <w:pPr>
        <w:spacing w:after="0"/>
        <w:ind w:firstLine="800"/>
        <w:rPr>
          <w:sz w:val="26"/>
          <w:szCs w:val="26"/>
        </w:rPr>
      </w:pP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b/>
          <w:bCs/>
          <w:sz w:val="26"/>
          <w:szCs w:val="26"/>
        </w:rPr>
        <w:t>Статья 2. Бюджетные ассигнования бюджета сельского поселения на 2023 год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1. Утвердить: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1) распределение бюджетных ассигнований по разделам и подразделам классификации расходов бюджета сельского поселения на 2023 год согласно приложению 2 к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настоящемуРешению</w:t>
      </w:r>
      <w:proofErr w:type="spellEnd"/>
      <w:r w:rsidRPr="008472C8">
        <w:rPr>
          <w:rFonts w:ascii="Times New Roman" w:eastAsia="Times New Roman" w:hAnsi="Times New Roman"/>
          <w:sz w:val="26"/>
          <w:szCs w:val="26"/>
        </w:rPr>
        <w:t>;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2) ведомственную структуру расходов бюджета сельского поселения на 2023 год согласно приложению 3 к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настоящемуРешению</w:t>
      </w:r>
      <w:proofErr w:type="spellEnd"/>
      <w:r w:rsidRPr="008472C8">
        <w:rPr>
          <w:rFonts w:ascii="Times New Roman" w:eastAsia="Times New Roman" w:hAnsi="Times New Roman"/>
          <w:sz w:val="26"/>
          <w:szCs w:val="26"/>
        </w:rPr>
        <w:t>;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3) 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4 к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настоящемуРешению</w:t>
      </w:r>
      <w:proofErr w:type="spellEnd"/>
      <w:r w:rsidRPr="008472C8">
        <w:rPr>
          <w:rFonts w:ascii="Times New Roman" w:eastAsia="Times New Roman" w:hAnsi="Times New Roman"/>
          <w:sz w:val="26"/>
          <w:szCs w:val="26"/>
        </w:rPr>
        <w:t>;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2. Утвердить общий объем бюджетных ассигнований, направляемых на исполнение публичных нормативных обязательств, на 2023 год в сумме 12,0 тыс. рублей.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3. Утвердить объем бюджетных ассигнований резервного фонда администрации муниципального образования Берёзовского сельсовета на 2023 год в сумме 3,0 тыс. рублей.</w:t>
      </w:r>
    </w:p>
    <w:p w:rsidR="009E23EC" w:rsidRPr="008472C8" w:rsidRDefault="009E23EC" w:rsidP="009E23EC">
      <w:pPr>
        <w:spacing w:after="0"/>
        <w:ind w:firstLine="800"/>
        <w:rPr>
          <w:sz w:val="26"/>
          <w:szCs w:val="26"/>
        </w:rPr>
      </w:pP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b/>
          <w:bCs/>
          <w:sz w:val="26"/>
          <w:szCs w:val="26"/>
        </w:rPr>
        <w:t>Статья 3. Межбюджетные трансферты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1. Утвердить объем межбюджетных трансфертов, подлежащих перечислению в 2023 году в бюджет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Волчихинского</w:t>
      </w:r>
      <w:proofErr w:type="spellEnd"/>
      <w:r w:rsidRPr="008472C8">
        <w:rPr>
          <w:rFonts w:ascii="Times New Roman" w:eastAsia="Times New Roman" w:hAnsi="Times New Roman"/>
          <w:sz w:val="26"/>
          <w:szCs w:val="26"/>
        </w:rPr>
        <w:t xml:space="preserve"> района  из бюджета муниципального образования Берёзовского сельсовета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Волчихинского</w:t>
      </w:r>
      <w:proofErr w:type="spellEnd"/>
      <w:r w:rsidRPr="008472C8">
        <w:rPr>
          <w:rFonts w:ascii="Times New Roman" w:eastAsia="Times New Roman" w:hAnsi="Times New Roman"/>
          <w:sz w:val="26"/>
          <w:szCs w:val="26"/>
        </w:rPr>
        <w:t xml:space="preserve"> района Алтайского края, на решение вопросов местного значения в соответствии с заключенными соглашениями: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1)  Осуществление полномочий по составлению проекта бюджета поселения, исполнению бюджета поселения, осуществление контроля за его исполнением, составление отчета об исполнении бюджета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поселения</w:t>
      </w:r>
      <w:proofErr w:type="gramStart"/>
      <w:r w:rsidRPr="008472C8">
        <w:rPr>
          <w:rFonts w:ascii="Times New Roman" w:eastAsia="Times New Roman" w:hAnsi="Times New Roman"/>
          <w:sz w:val="26"/>
          <w:szCs w:val="26"/>
        </w:rPr>
        <w:t>.в</w:t>
      </w:r>
      <w:proofErr w:type="spellEnd"/>
      <w:proofErr w:type="gramEnd"/>
      <w:r w:rsidRPr="008472C8">
        <w:rPr>
          <w:rFonts w:ascii="Times New Roman" w:eastAsia="Times New Roman" w:hAnsi="Times New Roman"/>
          <w:sz w:val="26"/>
          <w:szCs w:val="26"/>
        </w:rPr>
        <w:t xml:space="preserve"> сумме 3,0 тыс. рублей;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b/>
          <w:bCs/>
          <w:sz w:val="26"/>
          <w:szCs w:val="26"/>
        </w:rPr>
        <w:t>Статья 4. Особенности исполнения бюджета сельского поселения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1.  Администрация Берёзовского сельсовета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Волчихинского</w:t>
      </w:r>
      <w:proofErr w:type="spellEnd"/>
      <w:r w:rsidRPr="008472C8">
        <w:rPr>
          <w:rFonts w:ascii="Times New Roman" w:eastAsia="Times New Roman" w:hAnsi="Times New Roman"/>
          <w:sz w:val="26"/>
          <w:szCs w:val="26"/>
        </w:rPr>
        <w:t xml:space="preserve">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4. Рекомендовать органам местного самоуправления муниципального образования Берёзовского сельсовета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Волчихинского</w:t>
      </w:r>
      <w:proofErr w:type="spellEnd"/>
      <w:r w:rsidRPr="008472C8">
        <w:rPr>
          <w:rFonts w:ascii="Times New Roman" w:eastAsia="Times New Roman" w:hAnsi="Times New Roman"/>
          <w:sz w:val="26"/>
          <w:szCs w:val="26"/>
        </w:rPr>
        <w:t xml:space="preserve"> района Алтайского края не принимать решений, приводящих к увеличению численности муниципальных служащих.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b/>
          <w:bCs/>
          <w:sz w:val="26"/>
          <w:szCs w:val="26"/>
        </w:rPr>
        <w:t xml:space="preserve">Статья 5. Приведение решений и иных нормативных правовых актов муниципального образования Берёзовского сельсовета </w:t>
      </w:r>
      <w:proofErr w:type="spellStart"/>
      <w:r w:rsidRPr="008472C8">
        <w:rPr>
          <w:rFonts w:ascii="Times New Roman" w:eastAsia="Times New Roman" w:hAnsi="Times New Roman"/>
          <w:b/>
          <w:bCs/>
          <w:sz w:val="26"/>
          <w:szCs w:val="26"/>
        </w:rPr>
        <w:t>Волчихинского</w:t>
      </w:r>
      <w:proofErr w:type="spellEnd"/>
      <w:r w:rsidRPr="008472C8">
        <w:rPr>
          <w:rFonts w:ascii="Times New Roman" w:eastAsia="Times New Roman" w:hAnsi="Times New Roman"/>
          <w:b/>
          <w:bCs/>
          <w:sz w:val="26"/>
          <w:szCs w:val="26"/>
        </w:rPr>
        <w:t xml:space="preserve"> района Алтайского края в соответствие с настоящим Решением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 xml:space="preserve">Решения и иные нормативные правовые акты муниципального образования Берёзовского сельсовета </w:t>
      </w:r>
      <w:proofErr w:type="spellStart"/>
      <w:r w:rsidRPr="008472C8">
        <w:rPr>
          <w:rFonts w:ascii="Times New Roman" w:eastAsia="Times New Roman" w:hAnsi="Times New Roman"/>
          <w:sz w:val="26"/>
          <w:szCs w:val="26"/>
        </w:rPr>
        <w:t>Волчихинского</w:t>
      </w:r>
      <w:proofErr w:type="spellEnd"/>
      <w:r w:rsidRPr="008472C8">
        <w:rPr>
          <w:rFonts w:ascii="Times New Roman" w:eastAsia="Times New Roman" w:hAnsi="Times New Roman"/>
          <w:sz w:val="26"/>
          <w:szCs w:val="26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b/>
          <w:bCs/>
          <w:sz w:val="26"/>
          <w:szCs w:val="26"/>
        </w:rPr>
        <w:t>Статья 6. Вступление в силу настоящего Решения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Настоящее Решение вступает в силу с 1 января 2023 года.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455"/>
        <w:gridCol w:w="4182"/>
      </w:tblGrid>
      <w:tr w:rsidR="009E23EC" w:rsidRPr="008472C8" w:rsidTr="00B063E7">
        <w:tc>
          <w:tcPr>
            <w:tcW w:w="2830" w:type="pct"/>
          </w:tcPr>
          <w:p w:rsidR="009E23EC" w:rsidRPr="008472C8" w:rsidRDefault="009E23EC" w:rsidP="00B063E7">
            <w:pPr>
              <w:spacing w:after="0"/>
              <w:rPr>
                <w:sz w:val="26"/>
                <w:szCs w:val="26"/>
              </w:rPr>
            </w:pPr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 xml:space="preserve">Глава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сельсовета</w:t>
            </w:r>
          </w:p>
        </w:tc>
        <w:tc>
          <w:tcPr>
            <w:tcW w:w="2170" w:type="pct"/>
          </w:tcPr>
          <w:p w:rsidR="009E23EC" w:rsidRPr="008472C8" w:rsidRDefault="009E23EC" w:rsidP="00B063E7">
            <w:pPr>
              <w:spacing w:after="0"/>
              <w:jc w:val="right"/>
              <w:rPr>
                <w:sz w:val="26"/>
                <w:szCs w:val="26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Курдюмов</w:t>
            </w:r>
            <w:proofErr w:type="spellEnd"/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ВасилийЮрьевич</w:t>
            </w:r>
            <w:proofErr w:type="spellEnd"/>
          </w:p>
        </w:tc>
      </w:tr>
    </w:tbl>
    <w:p w:rsidR="009E23EC" w:rsidRPr="008472C8" w:rsidRDefault="009E23EC" w:rsidP="009E23EC">
      <w:pPr>
        <w:spacing w:after="0"/>
        <w:rPr>
          <w:sz w:val="26"/>
          <w:szCs w:val="26"/>
        </w:rPr>
      </w:pP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п</w:t>
      </w:r>
      <w:proofErr w:type="gramStart"/>
      <w:r w:rsidRPr="008472C8">
        <w:rPr>
          <w:rFonts w:ascii="Times New Roman" w:eastAsia="Times New Roman" w:hAnsi="Times New Roman"/>
          <w:sz w:val="26"/>
          <w:szCs w:val="26"/>
        </w:rPr>
        <w:t>.Б</w:t>
      </w:r>
      <w:proofErr w:type="gramEnd"/>
      <w:r w:rsidRPr="008472C8">
        <w:rPr>
          <w:rFonts w:ascii="Times New Roman" w:eastAsia="Times New Roman" w:hAnsi="Times New Roman"/>
          <w:sz w:val="26"/>
          <w:szCs w:val="26"/>
        </w:rPr>
        <w:t>ерёзовский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26.12.2022 года</w:t>
      </w:r>
    </w:p>
    <w:p w:rsidR="009E23EC" w:rsidRPr="008472C8" w:rsidRDefault="009E23EC" w:rsidP="009E23EC">
      <w:pPr>
        <w:spacing w:after="0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№ 29</w:t>
      </w:r>
    </w:p>
    <w:p w:rsidR="009E23EC" w:rsidRDefault="009E23EC" w:rsidP="009E23EC">
      <w:pPr>
        <w:sectPr w:rsidR="009E23EC" w:rsidSect="008823DC">
          <w:pgSz w:w="11905" w:h="16837"/>
          <w:pgMar w:top="1134" w:right="567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18"/>
        <w:gridCol w:w="4819"/>
      </w:tblGrid>
      <w:tr w:rsidR="009E23EC" w:rsidRPr="008823DC" w:rsidTr="00B063E7">
        <w:tc>
          <w:tcPr>
            <w:tcW w:w="2500" w:type="pct"/>
          </w:tcPr>
          <w:p w:rsidR="009E23EC" w:rsidRPr="008823DC" w:rsidRDefault="009E23EC" w:rsidP="00B063E7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E23EC" w:rsidRPr="008823DC" w:rsidRDefault="009E23EC" w:rsidP="00B063E7">
            <w:pPr>
              <w:spacing w:after="0"/>
              <w:rPr>
                <w:sz w:val="26"/>
                <w:szCs w:val="26"/>
              </w:rPr>
            </w:pPr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>ПРИЛОЖЕНИЕ 1</w:t>
            </w:r>
          </w:p>
        </w:tc>
      </w:tr>
      <w:tr w:rsidR="009E23EC" w:rsidRPr="008823DC" w:rsidTr="00B063E7">
        <w:tc>
          <w:tcPr>
            <w:tcW w:w="2500" w:type="pct"/>
          </w:tcPr>
          <w:p w:rsidR="009E23EC" w:rsidRPr="008823DC" w:rsidRDefault="009E23EC" w:rsidP="00B063E7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E23EC" w:rsidRPr="008823DC" w:rsidRDefault="009E23EC" w:rsidP="00B063E7">
            <w:pPr>
              <w:spacing w:after="0"/>
              <w:rPr>
                <w:sz w:val="26"/>
                <w:szCs w:val="26"/>
              </w:rPr>
            </w:pPr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>к решению</w:t>
            </w:r>
          </w:p>
        </w:tc>
      </w:tr>
      <w:tr w:rsidR="009E23EC" w:rsidRPr="008823DC" w:rsidTr="00B063E7">
        <w:tc>
          <w:tcPr>
            <w:tcW w:w="2500" w:type="pct"/>
          </w:tcPr>
          <w:p w:rsidR="009E23EC" w:rsidRPr="008823DC" w:rsidRDefault="009E23EC" w:rsidP="00B063E7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E23EC" w:rsidRPr="008823DC" w:rsidRDefault="009E23EC" w:rsidP="00B063E7">
            <w:pPr>
              <w:spacing w:after="0"/>
              <w:rPr>
                <w:sz w:val="26"/>
                <w:szCs w:val="26"/>
              </w:rPr>
            </w:pPr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>Волчихинского</w:t>
            </w:r>
            <w:proofErr w:type="spellEnd"/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 xml:space="preserve"> района Алтайского края на 2023 год»</w:t>
            </w:r>
          </w:p>
        </w:tc>
      </w:tr>
    </w:tbl>
    <w:p w:rsidR="009E23EC" w:rsidRPr="008823DC" w:rsidRDefault="009E23EC" w:rsidP="009E23EC">
      <w:pPr>
        <w:spacing w:after="0"/>
        <w:rPr>
          <w:sz w:val="26"/>
          <w:szCs w:val="26"/>
        </w:rPr>
      </w:pPr>
    </w:p>
    <w:p w:rsidR="009E23EC" w:rsidRPr="000D6C08" w:rsidRDefault="009E23EC" w:rsidP="009E23EC"/>
    <w:p w:rsidR="009E23EC" w:rsidRPr="000D6C08" w:rsidRDefault="009E23EC" w:rsidP="009E23EC"/>
    <w:p w:rsidR="009E23EC" w:rsidRPr="000D6C08" w:rsidRDefault="009E23EC" w:rsidP="009E23EC">
      <w:pPr>
        <w:jc w:val="center"/>
      </w:pPr>
      <w:r w:rsidRPr="000D6C08">
        <w:rPr>
          <w:rFonts w:ascii="Times New Roman" w:eastAsia="Times New Roman" w:hAnsi="Times New Roman"/>
          <w:sz w:val="28"/>
          <w:szCs w:val="28"/>
        </w:rPr>
        <w:t>Источники финансирования дефицита бюджета сельского поселения на 2023 год</w:t>
      </w:r>
    </w:p>
    <w:p w:rsidR="009E23EC" w:rsidRPr="000D6C08" w:rsidRDefault="009E23EC" w:rsidP="009E23EC"/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259"/>
        <w:gridCol w:w="4380"/>
      </w:tblGrid>
      <w:tr w:rsidR="009E23EC" w:rsidTr="00B063E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jc w:val="center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Источникифинансированиядефицитабюджета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Сумма, тыс. рублей</w:t>
            </w:r>
          </w:p>
        </w:tc>
      </w:tr>
      <w:tr w:rsidR="009E23EC" w:rsidTr="00B063E7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0D6C08" w:rsidRDefault="009E23EC" w:rsidP="00B063E7">
            <w:r w:rsidRPr="000D6C08">
              <w:rPr>
                <w:rFonts w:ascii="Times New Roman" w:eastAsia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</w:tbl>
    <w:p w:rsidR="009E23EC" w:rsidRDefault="009E23EC" w:rsidP="009E23EC">
      <w:pPr>
        <w:sectPr w:rsidR="009E23EC" w:rsidSect="008823DC">
          <w:pgSz w:w="11905" w:h="16837"/>
          <w:pgMar w:top="1134" w:right="567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18"/>
        <w:gridCol w:w="4819"/>
      </w:tblGrid>
      <w:tr w:rsidR="009E23EC" w:rsidRPr="008823DC" w:rsidTr="00B063E7">
        <w:tc>
          <w:tcPr>
            <w:tcW w:w="2500" w:type="pct"/>
          </w:tcPr>
          <w:p w:rsidR="009E23EC" w:rsidRPr="008823DC" w:rsidRDefault="009E23EC" w:rsidP="00B063E7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E23EC" w:rsidRPr="008823DC" w:rsidRDefault="009E23EC" w:rsidP="00B063E7">
            <w:pPr>
              <w:rPr>
                <w:sz w:val="26"/>
                <w:szCs w:val="26"/>
              </w:rPr>
            </w:pPr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>ПРИЛОЖЕНИЕ 2</w:t>
            </w:r>
          </w:p>
        </w:tc>
      </w:tr>
      <w:tr w:rsidR="009E23EC" w:rsidRPr="008823DC" w:rsidTr="00B063E7">
        <w:tc>
          <w:tcPr>
            <w:tcW w:w="2500" w:type="pct"/>
          </w:tcPr>
          <w:p w:rsidR="009E23EC" w:rsidRPr="008823DC" w:rsidRDefault="009E23EC" w:rsidP="00B063E7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E23EC" w:rsidRPr="008823DC" w:rsidRDefault="009E23EC" w:rsidP="00B063E7">
            <w:pPr>
              <w:rPr>
                <w:sz w:val="26"/>
                <w:szCs w:val="26"/>
              </w:rPr>
            </w:pPr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>к решению</w:t>
            </w:r>
          </w:p>
        </w:tc>
      </w:tr>
      <w:tr w:rsidR="009E23EC" w:rsidRPr="008823DC" w:rsidTr="00B063E7">
        <w:tc>
          <w:tcPr>
            <w:tcW w:w="2500" w:type="pct"/>
          </w:tcPr>
          <w:p w:rsidR="009E23EC" w:rsidRPr="008823DC" w:rsidRDefault="009E23EC" w:rsidP="00B063E7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9E23EC" w:rsidRPr="008823DC" w:rsidRDefault="009E23EC" w:rsidP="00B063E7">
            <w:pPr>
              <w:rPr>
                <w:sz w:val="26"/>
                <w:szCs w:val="26"/>
              </w:rPr>
            </w:pPr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>Волчихинского</w:t>
            </w:r>
            <w:proofErr w:type="spellEnd"/>
            <w:r w:rsidRPr="008823DC">
              <w:rPr>
                <w:rFonts w:ascii="Times New Roman" w:eastAsia="Times New Roman" w:hAnsi="Times New Roman"/>
                <w:sz w:val="26"/>
                <w:szCs w:val="26"/>
              </w:rPr>
              <w:t xml:space="preserve"> района Алтайского края на 2023 год»</w:t>
            </w:r>
          </w:p>
        </w:tc>
      </w:tr>
    </w:tbl>
    <w:p w:rsidR="009E23EC" w:rsidRPr="008823DC" w:rsidRDefault="009E23EC" w:rsidP="009E23EC">
      <w:pPr>
        <w:rPr>
          <w:sz w:val="26"/>
          <w:szCs w:val="26"/>
        </w:rPr>
      </w:pPr>
      <w:r w:rsidRPr="008823DC">
        <w:rPr>
          <w:sz w:val="26"/>
          <w:szCs w:val="26"/>
        </w:rPr>
        <w:t xml:space="preserve">  </w:t>
      </w:r>
    </w:p>
    <w:p w:rsidR="009E23EC" w:rsidRPr="008823DC" w:rsidRDefault="009E23EC" w:rsidP="009E23EC">
      <w:pPr>
        <w:jc w:val="center"/>
        <w:rPr>
          <w:sz w:val="26"/>
          <w:szCs w:val="26"/>
        </w:rPr>
      </w:pPr>
      <w:r w:rsidRPr="008823DC">
        <w:rPr>
          <w:rFonts w:ascii="Times New Roman" w:eastAsia="Times New Roman" w:hAnsi="Times New Roman"/>
          <w:sz w:val="26"/>
          <w:szCs w:val="26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tbl>
      <w:tblPr>
        <w:tblpPr w:leftFromText="180" w:rightFromText="180" w:vertAnchor="text" w:horzAnchor="margin" w:tblpXSpec="center" w:tblpY="33"/>
        <w:tblW w:w="4706" w:type="pct"/>
        <w:tblCellMar>
          <w:left w:w="0" w:type="dxa"/>
          <w:right w:w="0" w:type="dxa"/>
        </w:tblCellMar>
        <w:tblLook w:val="0000"/>
      </w:tblPr>
      <w:tblGrid>
        <w:gridCol w:w="7229"/>
        <w:gridCol w:w="849"/>
        <w:gridCol w:w="994"/>
      </w:tblGrid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Сумма, тыс. рублей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01 00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729,1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0D6C08" w:rsidRDefault="009E23EC" w:rsidP="00B063E7">
            <w:pPr>
              <w:spacing w:after="0"/>
            </w:pPr>
            <w:r w:rsidRPr="000D6C08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0D6C08" w:rsidRDefault="009E23EC" w:rsidP="00B063E7">
            <w:pPr>
              <w:spacing w:after="0"/>
            </w:pPr>
            <w:r w:rsidRPr="000D6C08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214,3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198,3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02 00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Мобилизационная 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0D6C08" w:rsidRDefault="009E23EC" w:rsidP="00B063E7">
            <w:pPr>
              <w:spacing w:after="0"/>
            </w:pPr>
            <w:r w:rsidRPr="000D6C08">
              <w:rPr>
                <w:rFonts w:ascii="Times New Roman" w:eastAsia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03 00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0D6C08" w:rsidRDefault="009E23EC" w:rsidP="00B063E7">
            <w:pPr>
              <w:spacing w:after="0"/>
            </w:pPr>
            <w:r w:rsidRPr="000D6C08">
              <w:rPr>
                <w:rFonts w:ascii="Times New Roman" w:eastAsia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04 00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05 00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08 00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10 00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Tr="00B063E7">
        <w:tc>
          <w:tcPr>
            <w:tcW w:w="39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ВСЕГО РАСХОДОВ</w:t>
            </w:r>
          </w:p>
        </w:tc>
        <w:tc>
          <w:tcPr>
            <w:tcW w:w="46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</w:p>
        </w:tc>
        <w:tc>
          <w:tcPr>
            <w:tcW w:w="5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Default="009E23EC" w:rsidP="00B063E7">
            <w:pPr>
              <w:spacing w:after="0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1 495,5</w:t>
            </w:r>
          </w:p>
        </w:tc>
      </w:tr>
    </w:tbl>
    <w:p w:rsidR="009E23EC" w:rsidRPr="008823DC" w:rsidRDefault="009E23EC" w:rsidP="009E23EC">
      <w:pPr>
        <w:rPr>
          <w:sz w:val="26"/>
          <w:szCs w:val="26"/>
        </w:rPr>
      </w:pPr>
    </w:p>
    <w:p w:rsidR="009E23EC" w:rsidRDefault="009E23EC" w:rsidP="009E23EC">
      <w:pPr>
        <w:sectPr w:rsidR="009E23EC" w:rsidSect="008823DC">
          <w:pgSz w:w="11905" w:h="16837"/>
          <w:pgMar w:top="1134" w:right="567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815"/>
        <w:gridCol w:w="4816"/>
        <w:gridCol w:w="6"/>
      </w:tblGrid>
      <w:tr w:rsidR="009E23EC" w:rsidTr="00B063E7">
        <w:tc>
          <w:tcPr>
            <w:tcW w:w="2500" w:type="pct"/>
          </w:tcPr>
          <w:p w:rsidR="009E23EC" w:rsidRDefault="009E23EC" w:rsidP="00B063E7"/>
        </w:tc>
        <w:tc>
          <w:tcPr>
            <w:tcW w:w="2500" w:type="pct"/>
          </w:tcPr>
          <w:p w:rsidR="009E23EC" w:rsidRPr="008472C8" w:rsidRDefault="009E23EC" w:rsidP="00B063E7">
            <w:pPr>
              <w:spacing w:after="0"/>
              <w:rPr>
                <w:sz w:val="26"/>
                <w:szCs w:val="26"/>
              </w:rPr>
            </w:pPr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ПРИЛОЖЕНИЕ 3</w:t>
            </w:r>
          </w:p>
        </w:tc>
        <w:tc>
          <w:tcPr>
            <w:tcW w:w="2500" w:type="pct"/>
          </w:tcPr>
          <w:p w:rsidR="009E23EC" w:rsidRDefault="009E23EC" w:rsidP="00B063E7"/>
        </w:tc>
      </w:tr>
      <w:tr w:rsidR="009E23EC" w:rsidTr="00B063E7">
        <w:tc>
          <w:tcPr>
            <w:tcW w:w="2500" w:type="pct"/>
          </w:tcPr>
          <w:p w:rsidR="009E23EC" w:rsidRDefault="009E23EC" w:rsidP="00B063E7"/>
        </w:tc>
        <w:tc>
          <w:tcPr>
            <w:tcW w:w="2500" w:type="pct"/>
          </w:tcPr>
          <w:p w:rsidR="009E23EC" w:rsidRPr="008472C8" w:rsidRDefault="009E23EC" w:rsidP="00B063E7">
            <w:pPr>
              <w:spacing w:after="0"/>
              <w:rPr>
                <w:sz w:val="26"/>
                <w:szCs w:val="26"/>
              </w:rPr>
            </w:pPr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к решению</w:t>
            </w:r>
          </w:p>
        </w:tc>
        <w:tc>
          <w:tcPr>
            <w:tcW w:w="2500" w:type="pct"/>
          </w:tcPr>
          <w:p w:rsidR="009E23EC" w:rsidRDefault="009E23EC" w:rsidP="00B063E7"/>
        </w:tc>
      </w:tr>
      <w:tr w:rsidR="009E23EC" w:rsidRPr="000D6C08" w:rsidTr="00B063E7">
        <w:tc>
          <w:tcPr>
            <w:tcW w:w="2500" w:type="pct"/>
          </w:tcPr>
          <w:p w:rsidR="009E23EC" w:rsidRDefault="009E23EC" w:rsidP="00B063E7"/>
        </w:tc>
        <w:tc>
          <w:tcPr>
            <w:tcW w:w="2500" w:type="pct"/>
          </w:tcPr>
          <w:p w:rsidR="009E23EC" w:rsidRPr="008472C8" w:rsidRDefault="009E23EC" w:rsidP="00B063E7">
            <w:pPr>
              <w:spacing w:after="0"/>
              <w:rPr>
                <w:sz w:val="26"/>
                <w:szCs w:val="26"/>
              </w:rPr>
            </w:pPr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Волчихинского</w:t>
            </w:r>
            <w:proofErr w:type="spellEnd"/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9E23EC" w:rsidRPr="000D6C08" w:rsidRDefault="009E23EC" w:rsidP="00B063E7"/>
        </w:tc>
      </w:tr>
      <w:tr w:rsidR="009E23EC" w:rsidRPr="000D6C08" w:rsidTr="00B063E7">
        <w:trPr>
          <w:gridAfter w:val="1"/>
          <w:wAfter w:w="2500" w:type="dxa"/>
        </w:trPr>
        <w:tc>
          <w:tcPr>
            <w:tcW w:w="2500" w:type="pct"/>
          </w:tcPr>
          <w:p w:rsidR="009E23EC" w:rsidRPr="000D6C08" w:rsidRDefault="009E23EC" w:rsidP="00B063E7"/>
        </w:tc>
        <w:tc>
          <w:tcPr>
            <w:tcW w:w="2500" w:type="pct"/>
          </w:tcPr>
          <w:p w:rsidR="009E23EC" w:rsidRPr="000D6C08" w:rsidRDefault="009E23EC" w:rsidP="00B063E7"/>
        </w:tc>
      </w:tr>
      <w:tr w:rsidR="009E23EC" w:rsidRPr="000D6C08" w:rsidTr="00B063E7">
        <w:trPr>
          <w:gridAfter w:val="1"/>
          <w:wAfter w:w="2500" w:type="dxa"/>
        </w:trPr>
        <w:tc>
          <w:tcPr>
            <w:tcW w:w="2500" w:type="pct"/>
          </w:tcPr>
          <w:p w:rsidR="009E23EC" w:rsidRPr="000D6C08" w:rsidRDefault="009E23EC" w:rsidP="00B063E7"/>
        </w:tc>
        <w:tc>
          <w:tcPr>
            <w:tcW w:w="2500" w:type="pct"/>
          </w:tcPr>
          <w:p w:rsidR="009E23EC" w:rsidRPr="000D6C08" w:rsidRDefault="009E23EC" w:rsidP="00B063E7"/>
        </w:tc>
      </w:tr>
      <w:tr w:rsidR="009E23EC" w:rsidRPr="000D6C08" w:rsidTr="00B063E7">
        <w:trPr>
          <w:gridAfter w:val="1"/>
          <w:wAfter w:w="2500" w:type="dxa"/>
        </w:trPr>
        <w:tc>
          <w:tcPr>
            <w:tcW w:w="2500" w:type="pct"/>
          </w:tcPr>
          <w:p w:rsidR="009E23EC" w:rsidRPr="000D6C08" w:rsidRDefault="009E23EC" w:rsidP="00B063E7"/>
        </w:tc>
        <w:tc>
          <w:tcPr>
            <w:tcW w:w="2500" w:type="pct"/>
          </w:tcPr>
          <w:p w:rsidR="009E23EC" w:rsidRPr="000D6C08" w:rsidRDefault="009E23EC" w:rsidP="00B063E7"/>
        </w:tc>
      </w:tr>
    </w:tbl>
    <w:p w:rsidR="009E23EC" w:rsidRPr="008472C8" w:rsidRDefault="009E23EC" w:rsidP="009E23EC">
      <w:pPr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Ведомственная структура расходов бюджета сельского поселения на 2023 го</w:t>
      </w:r>
      <w:r>
        <w:rPr>
          <w:rFonts w:ascii="Times New Roman" w:eastAsia="Times New Roman" w:hAnsi="Times New Roman"/>
          <w:sz w:val="26"/>
          <w:szCs w:val="26"/>
        </w:rPr>
        <w:t>д</w:t>
      </w:r>
    </w:p>
    <w:tbl>
      <w:tblPr>
        <w:tblW w:w="4958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388"/>
        <w:gridCol w:w="566"/>
        <w:gridCol w:w="709"/>
        <w:gridCol w:w="1418"/>
        <w:gridCol w:w="426"/>
        <w:gridCol w:w="1051"/>
      </w:tblGrid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Рз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Сумма, тыс. рублей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Берёзовского сельсовета 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Волчихинского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1 495,5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729,1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0120010120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0120010120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214,3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214,3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214,3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214,3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213,3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9910014100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9910014100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198,3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195,3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195,3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0250010810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195,3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0250010810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106,7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0250010810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66,5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0250010810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22,1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9800000000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9850000000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9850060510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9850060510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Мобилизационная и 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функций органов государственной власти субъектов Российской Федерации</w:t>
            </w:r>
            <w:proofErr w:type="gram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0140000000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0140051180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0140051180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45,6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0140051180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5,8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03 00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Иные расходы органов государственной власти субъектов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РФ</w:t>
            </w: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9910014010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9910014010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Дорожноехозяйство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дорожныефонды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9100000000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9120000000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,р</w:t>
            </w:r>
            <w:proofErr w:type="gram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емонт,реконструкция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дорог,являющихся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9120067270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9120067270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73,0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мероприятий по 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апрведению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реконструкции водопроводных сетей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9290018150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9290018150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9290018070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9290018070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9290018080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9290018080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9290018090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9290018090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услуг)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подведомств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учреждений в сфере культуры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0220000000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0220010530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0220010530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10 00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9000000000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9040000000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9040016270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9040016270</w:t>
            </w: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28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Итоговсехрасходов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1 495,5</w:t>
            </w:r>
          </w:p>
        </w:tc>
      </w:tr>
    </w:tbl>
    <w:p w:rsidR="009E23EC" w:rsidRDefault="009E23EC" w:rsidP="009E23EC"/>
    <w:p w:rsidR="009E23EC" w:rsidRDefault="009E23EC" w:rsidP="009E23EC">
      <w:pPr>
        <w:sectPr w:rsidR="009E23EC" w:rsidSect="008823DC">
          <w:pgSz w:w="11905" w:h="16837"/>
          <w:pgMar w:top="1134" w:right="567" w:bottom="1134" w:left="1701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E23EC" w:rsidTr="00B063E7">
        <w:tc>
          <w:tcPr>
            <w:tcW w:w="2500" w:type="pct"/>
          </w:tcPr>
          <w:p w:rsidR="009E23EC" w:rsidRDefault="009E23EC" w:rsidP="00B063E7"/>
        </w:tc>
        <w:tc>
          <w:tcPr>
            <w:tcW w:w="2500" w:type="pct"/>
          </w:tcPr>
          <w:p w:rsidR="009E23EC" w:rsidRPr="008472C8" w:rsidRDefault="009E23EC" w:rsidP="00B063E7">
            <w:pPr>
              <w:spacing w:after="0"/>
              <w:rPr>
                <w:sz w:val="26"/>
                <w:szCs w:val="26"/>
              </w:rPr>
            </w:pPr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ПРИЛОЖЕНИЕ 4</w:t>
            </w:r>
          </w:p>
        </w:tc>
      </w:tr>
      <w:tr w:rsidR="009E23EC" w:rsidTr="00B063E7">
        <w:tc>
          <w:tcPr>
            <w:tcW w:w="2500" w:type="pct"/>
          </w:tcPr>
          <w:p w:rsidR="009E23EC" w:rsidRDefault="009E23EC" w:rsidP="00B063E7"/>
        </w:tc>
        <w:tc>
          <w:tcPr>
            <w:tcW w:w="2500" w:type="pct"/>
          </w:tcPr>
          <w:p w:rsidR="009E23EC" w:rsidRPr="008472C8" w:rsidRDefault="009E23EC" w:rsidP="00B063E7">
            <w:pPr>
              <w:spacing w:after="0"/>
              <w:rPr>
                <w:sz w:val="26"/>
                <w:szCs w:val="26"/>
              </w:rPr>
            </w:pPr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к решению</w:t>
            </w:r>
          </w:p>
        </w:tc>
      </w:tr>
      <w:tr w:rsidR="009E23EC" w:rsidRPr="000D6C08" w:rsidTr="00B063E7">
        <w:tc>
          <w:tcPr>
            <w:tcW w:w="2500" w:type="pct"/>
          </w:tcPr>
          <w:p w:rsidR="009E23EC" w:rsidRDefault="009E23EC" w:rsidP="00B063E7"/>
        </w:tc>
        <w:tc>
          <w:tcPr>
            <w:tcW w:w="2500" w:type="pct"/>
          </w:tcPr>
          <w:p w:rsidR="009E23EC" w:rsidRPr="008472C8" w:rsidRDefault="009E23EC" w:rsidP="00B063E7">
            <w:pPr>
              <w:spacing w:after="0"/>
              <w:rPr>
                <w:sz w:val="26"/>
                <w:szCs w:val="26"/>
              </w:rPr>
            </w:pPr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 xml:space="preserve">«О бюджете муниципального образования Берёзовского сельсовета </w:t>
            </w:r>
            <w:proofErr w:type="spellStart"/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>Волчихинского</w:t>
            </w:r>
            <w:proofErr w:type="spellEnd"/>
            <w:r w:rsidRPr="008472C8">
              <w:rPr>
                <w:rFonts w:ascii="Times New Roman" w:eastAsia="Times New Roman" w:hAnsi="Times New Roman"/>
                <w:sz w:val="26"/>
                <w:szCs w:val="26"/>
              </w:rPr>
              <w:t xml:space="preserve"> района Алтайского края на 2023 год»</w:t>
            </w:r>
          </w:p>
        </w:tc>
      </w:tr>
      <w:tr w:rsidR="009E23EC" w:rsidRPr="000D6C08" w:rsidTr="00B063E7">
        <w:tc>
          <w:tcPr>
            <w:tcW w:w="2500" w:type="pct"/>
          </w:tcPr>
          <w:p w:rsidR="009E23EC" w:rsidRPr="000D6C08" w:rsidRDefault="009E23EC" w:rsidP="00B063E7"/>
        </w:tc>
        <w:tc>
          <w:tcPr>
            <w:tcW w:w="2500" w:type="pct"/>
          </w:tcPr>
          <w:p w:rsidR="009E23EC" w:rsidRPr="000D6C08" w:rsidRDefault="009E23EC" w:rsidP="00B063E7"/>
        </w:tc>
      </w:tr>
      <w:tr w:rsidR="009E23EC" w:rsidRPr="000D6C08" w:rsidTr="00B063E7">
        <w:tc>
          <w:tcPr>
            <w:tcW w:w="2500" w:type="pct"/>
          </w:tcPr>
          <w:p w:rsidR="009E23EC" w:rsidRPr="000D6C08" w:rsidRDefault="009E23EC" w:rsidP="00B063E7"/>
        </w:tc>
        <w:tc>
          <w:tcPr>
            <w:tcW w:w="2500" w:type="pct"/>
          </w:tcPr>
          <w:p w:rsidR="009E23EC" w:rsidRPr="000D6C08" w:rsidRDefault="009E23EC" w:rsidP="00B063E7"/>
        </w:tc>
      </w:tr>
      <w:tr w:rsidR="009E23EC" w:rsidRPr="000D6C08" w:rsidTr="00B063E7">
        <w:tc>
          <w:tcPr>
            <w:tcW w:w="2500" w:type="pct"/>
          </w:tcPr>
          <w:p w:rsidR="009E23EC" w:rsidRPr="000D6C08" w:rsidRDefault="009E23EC" w:rsidP="00B063E7"/>
        </w:tc>
        <w:tc>
          <w:tcPr>
            <w:tcW w:w="2500" w:type="pct"/>
          </w:tcPr>
          <w:p w:rsidR="009E23EC" w:rsidRPr="000D6C08" w:rsidRDefault="009E23EC" w:rsidP="00B063E7"/>
        </w:tc>
      </w:tr>
    </w:tbl>
    <w:p w:rsidR="009E23EC" w:rsidRPr="008472C8" w:rsidRDefault="009E23EC" w:rsidP="009E23EC">
      <w:pPr>
        <w:jc w:val="center"/>
        <w:rPr>
          <w:sz w:val="26"/>
          <w:szCs w:val="26"/>
        </w:rPr>
      </w:pPr>
      <w:r w:rsidRPr="008472C8">
        <w:rPr>
          <w:rFonts w:ascii="Times New Roman" w:eastAsia="Times New Roman" w:hAnsi="Times New Roman"/>
          <w:sz w:val="26"/>
          <w:szCs w:val="26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tbl>
      <w:tblPr>
        <w:tblpPr w:leftFromText="180" w:rightFromText="180" w:vertAnchor="text" w:horzAnchor="margin" w:tblpXSpec="center" w:tblpY="44"/>
        <w:tblW w:w="5274" w:type="pct"/>
        <w:tblCellMar>
          <w:left w:w="0" w:type="dxa"/>
          <w:right w:w="0" w:type="dxa"/>
        </w:tblCellMar>
        <w:tblLook w:val="0000"/>
      </w:tblPr>
      <w:tblGrid>
        <w:gridCol w:w="6051"/>
        <w:gridCol w:w="734"/>
        <w:gridCol w:w="1471"/>
        <w:gridCol w:w="588"/>
        <w:gridCol w:w="1026"/>
      </w:tblGrid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Рз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Сумма, тыс. рублей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729,1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0120010120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0120010120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313,5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214,3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214,3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214,3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214,3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213,3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01 04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0120010110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9910014100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9910014100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198,3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195,3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195,3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0250010810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195,3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0250010810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106,7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0250010810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66,5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0250010810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22,1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9800000000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9850000000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9850060510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9850060510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Мобилизационная и 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0140000000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округов,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0140051180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51,4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0140051180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45,6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0140051180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5,8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03 00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9910014010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9910014010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Дорожноехозяйство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дорожныефонды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9100000000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9120000000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  <w:proofErr w:type="gram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,р</w:t>
            </w:r>
            <w:proofErr w:type="gram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емонт,реконструкция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дорог,являющихся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9120067270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9120067270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73,0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мероприятий по 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апрведению</w:t>
            </w:r>
            <w:proofErr w:type="spellEnd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 реконструкции водопроводных сетей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9290018150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9290018150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9290018080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9290018080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9290018090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9290018090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0220000000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0220010530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08 01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0220010530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425,0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10 00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9000000000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 xml:space="preserve">Иные вопросы в сфере социальной </w:t>
            </w:r>
            <w:proofErr w:type="spellStart"/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политеки</w:t>
            </w:r>
            <w:proofErr w:type="spellEnd"/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9040000000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9040016270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9040016270</w:t>
            </w: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</w:tr>
      <w:tr w:rsidR="009E23EC" w:rsidRPr="008472C8" w:rsidTr="00B063E7">
        <w:tc>
          <w:tcPr>
            <w:tcW w:w="306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E23EC" w:rsidRPr="008472C8" w:rsidRDefault="009E23EC" w:rsidP="00B063E7">
            <w:pPr>
              <w:spacing w:after="0"/>
              <w:jc w:val="center"/>
              <w:rPr>
                <w:sz w:val="24"/>
                <w:szCs w:val="24"/>
              </w:rPr>
            </w:pPr>
            <w:r w:rsidRPr="008472C8">
              <w:rPr>
                <w:rFonts w:ascii="Times New Roman" w:eastAsia="Times New Roman" w:hAnsi="Times New Roman"/>
                <w:sz w:val="24"/>
                <w:szCs w:val="24"/>
              </w:rPr>
              <w:t>1 495,5</w:t>
            </w:r>
          </w:p>
        </w:tc>
      </w:tr>
    </w:tbl>
    <w:p w:rsidR="009E23EC" w:rsidRPr="008472C8" w:rsidRDefault="009E23EC" w:rsidP="009E23EC">
      <w:pPr>
        <w:rPr>
          <w:sz w:val="26"/>
          <w:szCs w:val="26"/>
        </w:rPr>
      </w:pPr>
    </w:p>
    <w:p w:rsidR="009E23EC" w:rsidRDefault="009E23EC" w:rsidP="009E23EC"/>
    <w:p w:rsidR="00F77C2B" w:rsidRDefault="00F77C2B"/>
    <w:sectPr w:rsidR="00F77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A5B0743"/>
    <w:multiLevelType w:val="hybridMultilevel"/>
    <w:tmpl w:val="F288E764"/>
    <w:lvl w:ilvl="0" w:tplc="862CD664">
      <w:start w:val="1"/>
      <w:numFmt w:val="decimal"/>
      <w:lvlText w:val="%1."/>
      <w:lvlJc w:val="left"/>
      <w:pPr>
        <w:ind w:left="10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0C206C36"/>
    <w:multiLevelType w:val="hybridMultilevel"/>
    <w:tmpl w:val="68DC5AD6"/>
    <w:lvl w:ilvl="0" w:tplc="CECE5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DA1C96"/>
    <w:multiLevelType w:val="hybridMultilevel"/>
    <w:tmpl w:val="187A71F2"/>
    <w:lvl w:ilvl="0" w:tplc="FE243D2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50C67E24"/>
    <w:multiLevelType w:val="hybridMultilevel"/>
    <w:tmpl w:val="8DC423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703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14846E6"/>
    <w:multiLevelType w:val="hybridMultilevel"/>
    <w:tmpl w:val="7658A164"/>
    <w:lvl w:ilvl="0" w:tplc="0E10FF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C40B7"/>
    <w:multiLevelType w:val="hybridMultilevel"/>
    <w:tmpl w:val="FD0EBE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E6CA2"/>
    <w:multiLevelType w:val="hybridMultilevel"/>
    <w:tmpl w:val="F288E764"/>
    <w:lvl w:ilvl="0" w:tplc="862CD66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23EC"/>
    <w:rsid w:val="009E23EC"/>
    <w:rsid w:val="00F77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3EC"/>
    <w:pPr>
      <w:ind w:left="720"/>
      <w:contextualSpacing/>
    </w:pPr>
  </w:style>
  <w:style w:type="paragraph" w:customStyle="1" w:styleId="2">
    <w:name w:val="Основной текст2"/>
    <w:basedOn w:val="a"/>
    <w:link w:val="a4"/>
    <w:rsid w:val="009E23EC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_"/>
    <w:basedOn w:val="a0"/>
    <w:link w:val="2"/>
    <w:rsid w:val="009E23EC"/>
    <w:rPr>
      <w:rFonts w:ascii="Times New Roman" w:eastAsia="Times New Roman" w:hAnsi="Times New Roman" w:cs="Times New Roman"/>
      <w:sz w:val="27"/>
      <w:szCs w:val="27"/>
      <w:shd w:val="clear" w:color="auto" w:fill="FFFFFF"/>
      <w:lang w:eastAsia="en-US"/>
    </w:rPr>
  </w:style>
  <w:style w:type="paragraph" w:styleId="a5">
    <w:name w:val="Body Text Indent"/>
    <w:basedOn w:val="a"/>
    <w:link w:val="a6"/>
    <w:rsid w:val="009E23E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9E23EC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rsid w:val="009E23EC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9E23EC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0"/>
    <w:rsid w:val="009E2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23EC"/>
    <w:rPr>
      <w:rFonts w:ascii="Arial" w:eastAsia="Calibri" w:hAnsi="Arial" w:cs="Arial"/>
      <w:sz w:val="20"/>
      <w:szCs w:val="20"/>
    </w:rPr>
  </w:style>
  <w:style w:type="paragraph" w:styleId="20">
    <w:name w:val="Body Text 2"/>
    <w:basedOn w:val="a"/>
    <w:link w:val="21"/>
    <w:uiPriority w:val="99"/>
    <w:semiHidden/>
    <w:unhideWhenUsed/>
    <w:rsid w:val="009E23EC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9E23EC"/>
    <w:rPr>
      <w:rFonts w:ascii="Calibri" w:eastAsia="Calibri" w:hAnsi="Calibri" w:cs="Times New Roman"/>
      <w:lang w:eastAsia="en-US"/>
    </w:rPr>
  </w:style>
  <w:style w:type="paragraph" w:customStyle="1" w:styleId="ConsNormal">
    <w:name w:val="ConsNormal"/>
    <w:rsid w:val="009E23E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9E23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7">
    <w:name w:val="Текст выноски Знак"/>
    <w:basedOn w:val="a0"/>
    <w:link w:val="a8"/>
    <w:uiPriority w:val="99"/>
    <w:semiHidden/>
    <w:rsid w:val="009E23EC"/>
    <w:rPr>
      <w:rFonts w:ascii="Tahoma" w:eastAsia="Arial" w:hAnsi="Tahoma" w:cs="Tahoma"/>
      <w:sz w:val="16"/>
      <w:szCs w:val="16"/>
      <w:lang w:val="en-US"/>
    </w:rPr>
  </w:style>
  <w:style w:type="paragraph" w:styleId="a8">
    <w:name w:val="Balloon Text"/>
    <w:basedOn w:val="a"/>
    <w:link w:val="a7"/>
    <w:uiPriority w:val="99"/>
    <w:semiHidden/>
    <w:unhideWhenUsed/>
    <w:rsid w:val="009E23EC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1">
    <w:name w:val="Текст выноски Знак1"/>
    <w:basedOn w:val="a0"/>
    <w:link w:val="a8"/>
    <w:uiPriority w:val="99"/>
    <w:semiHidden/>
    <w:rsid w:val="009E23EC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9E23EC"/>
    <w:pPr>
      <w:widowControl w:val="0"/>
      <w:autoSpaceDE w:val="0"/>
      <w:autoSpaceDN w:val="0"/>
      <w:spacing w:after="0" w:line="240" w:lineRule="auto"/>
      <w:ind w:right="1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9">
    <w:name w:val="Table Grid"/>
    <w:basedOn w:val="a1"/>
    <w:uiPriority w:val="59"/>
    <w:rsid w:val="009E23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3133</Words>
  <Characters>17861</Characters>
  <Application>Microsoft Office Word</Application>
  <DocSecurity>0</DocSecurity>
  <Lines>148</Lines>
  <Paragraphs>41</Paragraphs>
  <ScaleCrop>false</ScaleCrop>
  <Company/>
  <LinksUpToDate>false</LinksUpToDate>
  <CharactersWithSpaces>20953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2023-03-27T04:07:00Z</dcterms:created>
  <dcterms:modified xsi:type="dcterms:W3CDTF">2023-03-27T04:07:00Z</dcterms:modified>
</cp:coreProperties>
</file>