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201" w:rsidRDefault="00C02201" w:rsidP="00C0220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УСТЬ-ВОЛЧИХИНСКОГО СЕЛЬСОВЕТА                  ВОЛЧИХИНСКОГО РАЙОНА</w:t>
      </w:r>
    </w:p>
    <w:p w:rsidR="00C02201" w:rsidRDefault="00C02201" w:rsidP="00C02201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C02201" w:rsidRDefault="00C02201" w:rsidP="00C02201">
      <w:pPr>
        <w:jc w:val="center"/>
        <w:rPr>
          <w:sz w:val="28"/>
          <w:szCs w:val="28"/>
        </w:rPr>
      </w:pPr>
    </w:p>
    <w:p w:rsidR="00C02201" w:rsidRDefault="00C02201" w:rsidP="00C0220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02201" w:rsidRDefault="00C02201" w:rsidP="00C02201">
      <w:pPr>
        <w:jc w:val="center"/>
        <w:rPr>
          <w:sz w:val="28"/>
          <w:szCs w:val="28"/>
        </w:rPr>
      </w:pPr>
    </w:p>
    <w:p w:rsidR="00C02201" w:rsidRPr="00C02201" w:rsidRDefault="00C02201" w:rsidP="00C022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28.02.2023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№ 3                                </w:t>
      </w:r>
      <w:r>
        <w:rPr>
          <w:rFonts w:ascii="Arial" w:hAnsi="Arial" w:cs="Arial"/>
        </w:rPr>
        <w:t xml:space="preserve">с. </w:t>
      </w:r>
      <w:proofErr w:type="spellStart"/>
      <w:r>
        <w:rPr>
          <w:rFonts w:ascii="Arial" w:hAnsi="Arial" w:cs="Arial"/>
        </w:rPr>
        <w:t>Усть-Волчиха</w:t>
      </w:r>
      <w:proofErr w:type="spellEnd"/>
    </w:p>
    <w:p w:rsidR="00C02201" w:rsidRDefault="00C02201" w:rsidP="00C02201">
      <w:pPr>
        <w:tabs>
          <w:tab w:val="left" w:pos="240"/>
        </w:tabs>
        <w:rPr>
          <w:sz w:val="28"/>
          <w:szCs w:val="28"/>
        </w:rPr>
      </w:pPr>
    </w:p>
    <w:p w:rsidR="00C02201" w:rsidRDefault="00C02201" w:rsidP="00C02201">
      <w:pPr>
        <w:ind w:right="5385"/>
        <w:jc w:val="both"/>
        <w:rPr>
          <w:sz w:val="28"/>
          <w:szCs w:val="28"/>
        </w:rPr>
      </w:pPr>
    </w:p>
    <w:p w:rsidR="00C02201" w:rsidRDefault="00C02201" w:rsidP="00C02201">
      <w:pPr>
        <w:ind w:right="5385"/>
        <w:jc w:val="both"/>
        <w:rPr>
          <w:sz w:val="28"/>
          <w:szCs w:val="28"/>
        </w:rPr>
      </w:pPr>
    </w:p>
    <w:p w:rsidR="00C02201" w:rsidRDefault="00C02201" w:rsidP="00C02201">
      <w:pPr>
        <w:rPr>
          <w:sz w:val="26"/>
          <w:szCs w:val="26"/>
        </w:rPr>
      </w:pPr>
      <w:r>
        <w:rPr>
          <w:sz w:val="26"/>
          <w:szCs w:val="26"/>
        </w:rPr>
        <w:t xml:space="preserve">Об   утверждении   Порядка   привлечения </w:t>
      </w:r>
    </w:p>
    <w:p w:rsidR="00C02201" w:rsidRDefault="00C02201" w:rsidP="00C02201">
      <w:pPr>
        <w:rPr>
          <w:sz w:val="26"/>
          <w:szCs w:val="26"/>
        </w:rPr>
      </w:pPr>
      <w:r>
        <w:rPr>
          <w:sz w:val="26"/>
          <w:szCs w:val="26"/>
        </w:rPr>
        <w:t>остатков средств на единый счет бюджета</w:t>
      </w:r>
    </w:p>
    <w:p w:rsidR="00C02201" w:rsidRDefault="00C02201" w:rsidP="00C02201">
      <w:pPr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образования </w:t>
      </w:r>
      <w:proofErr w:type="spellStart"/>
      <w:r>
        <w:rPr>
          <w:sz w:val="26"/>
          <w:szCs w:val="26"/>
        </w:rPr>
        <w:t>Усть-Волчихинский</w:t>
      </w:r>
      <w:proofErr w:type="spellEnd"/>
    </w:p>
    <w:p w:rsidR="00C02201" w:rsidRDefault="00C02201" w:rsidP="00C02201">
      <w:pPr>
        <w:rPr>
          <w:sz w:val="26"/>
          <w:szCs w:val="26"/>
        </w:rPr>
      </w:pPr>
      <w:r>
        <w:rPr>
          <w:sz w:val="26"/>
          <w:szCs w:val="26"/>
        </w:rPr>
        <w:t xml:space="preserve"> сельсовет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</w:t>
      </w:r>
    </w:p>
    <w:p w:rsidR="00C02201" w:rsidRDefault="00C02201" w:rsidP="00C02201">
      <w:pPr>
        <w:rPr>
          <w:sz w:val="26"/>
          <w:szCs w:val="26"/>
        </w:rPr>
      </w:pPr>
      <w:r>
        <w:rPr>
          <w:sz w:val="26"/>
          <w:szCs w:val="26"/>
        </w:rPr>
        <w:t xml:space="preserve">Алтайского края   и     возврата </w:t>
      </w:r>
    </w:p>
    <w:p w:rsidR="00C02201" w:rsidRDefault="00C02201" w:rsidP="00C02201">
      <w:pPr>
        <w:rPr>
          <w:sz w:val="26"/>
          <w:szCs w:val="26"/>
        </w:rPr>
      </w:pPr>
      <w:r>
        <w:rPr>
          <w:sz w:val="26"/>
          <w:szCs w:val="26"/>
        </w:rPr>
        <w:t>привлеченных средств</w:t>
      </w:r>
    </w:p>
    <w:p w:rsidR="00C02201" w:rsidRDefault="00C02201" w:rsidP="00C02201">
      <w:pPr>
        <w:tabs>
          <w:tab w:val="left" w:pos="851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:rsidR="00C02201" w:rsidRDefault="00C02201" w:rsidP="00C02201">
      <w:pPr>
        <w:tabs>
          <w:tab w:val="left" w:pos="851"/>
        </w:tabs>
        <w:jc w:val="both"/>
        <w:rPr>
          <w:bCs/>
          <w:sz w:val="26"/>
          <w:szCs w:val="26"/>
        </w:rPr>
      </w:pPr>
    </w:p>
    <w:p w:rsidR="00C02201" w:rsidRDefault="00C02201" w:rsidP="00C02201">
      <w:pPr>
        <w:tabs>
          <w:tab w:val="left" w:pos="851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:rsidR="00C02201" w:rsidRDefault="00C02201" w:rsidP="00C02201">
      <w:pPr>
        <w:tabs>
          <w:tab w:val="left" w:pos="851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proofErr w:type="gramStart"/>
      <w:r>
        <w:rPr>
          <w:sz w:val="26"/>
          <w:szCs w:val="26"/>
        </w:rPr>
        <w:t>В соответствии со статьей 236.1 Бюджетного кодекса Российской Федерации, постановлением Правительства Российской Федерации от 30.03.2020 №368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</w:t>
      </w:r>
      <w:bookmarkStart w:id="0" w:name="_GoBack"/>
      <w:r>
        <w:rPr>
          <w:sz w:val="26"/>
          <w:szCs w:val="26"/>
        </w:rPr>
        <w:t>к</w:t>
      </w:r>
      <w:bookmarkEnd w:id="0"/>
      <w:r>
        <w:rPr>
          <w:sz w:val="26"/>
          <w:szCs w:val="26"/>
        </w:rPr>
        <w:t xml:space="preserve">у привлечения остатков средств на единый счет местного бюджета муниципального образования </w:t>
      </w:r>
      <w:proofErr w:type="spellStart"/>
      <w:r>
        <w:rPr>
          <w:sz w:val="26"/>
          <w:szCs w:val="26"/>
        </w:rPr>
        <w:t>Волчихинский</w:t>
      </w:r>
      <w:proofErr w:type="spellEnd"/>
      <w:r>
        <w:rPr>
          <w:sz w:val="26"/>
          <w:szCs w:val="26"/>
        </w:rPr>
        <w:t xml:space="preserve"> район и возврата привлеченных средств», </w:t>
      </w:r>
      <w:r>
        <w:rPr>
          <w:spacing w:val="40"/>
          <w:sz w:val="27"/>
          <w:szCs w:val="27"/>
        </w:rPr>
        <w:t>постановляет:</w:t>
      </w:r>
      <w:proofErr w:type="gramEnd"/>
    </w:p>
    <w:p w:rsidR="00C02201" w:rsidRDefault="00C02201" w:rsidP="00C02201">
      <w:pPr>
        <w:rPr>
          <w:sz w:val="26"/>
          <w:szCs w:val="26"/>
        </w:rPr>
      </w:pPr>
      <w:r>
        <w:rPr>
          <w:sz w:val="26"/>
          <w:szCs w:val="26"/>
        </w:rPr>
        <w:t xml:space="preserve">           1. Утвердить Порядок привлечения остатков средств на единый счет бюджета муниципального образования </w:t>
      </w:r>
      <w:proofErr w:type="spellStart"/>
      <w:r>
        <w:rPr>
          <w:sz w:val="26"/>
          <w:szCs w:val="26"/>
        </w:rPr>
        <w:t>Усть-Волчихинский</w:t>
      </w:r>
      <w:proofErr w:type="spellEnd"/>
      <w:r>
        <w:rPr>
          <w:sz w:val="26"/>
          <w:szCs w:val="26"/>
        </w:rPr>
        <w:t xml:space="preserve">  сельсовет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</w:t>
      </w:r>
    </w:p>
    <w:p w:rsidR="00C02201" w:rsidRDefault="00C02201" w:rsidP="00C02201">
      <w:pPr>
        <w:jc w:val="both"/>
        <w:rPr>
          <w:sz w:val="26"/>
          <w:szCs w:val="26"/>
        </w:rPr>
      </w:pPr>
      <w:r>
        <w:rPr>
          <w:sz w:val="26"/>
          <w:szCs w:val="26"/>
        </w:rPr>
        <w:t>Алтайского края и возврата привлеченных средств согласно приложению к настоящему постановлению.</w:t>
      </w:r>
    </w:p>
    <w:p w:rsidR="00C02201" w:rsidRDefault="00C02201" w:rsidP="00C022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>Разместить постановление</w:t>
      </w:r>
      <w:proofErr w:type="gramEnd"/>
      <w:r>
        <w:rPr>
          <w:sz w:val="26"/>
          <w:szCs w:val="26"/>
        </w:rPr>
        <w:t xml:space="preserve"> в информационно-телекоммуникационной сети «Интернет» на официальном сайте Администрации </w:t>
      </w:r>
      <w:proofErr w:type="spellStart"/>
      <w:r>
        <w:rPr>
          <w:sz w:val="26"/>
          <w:szCs w:val="26"/>
        </w:rPr>
        <w:t>Усть-Волчихинского</w:t>
      </w:r>
      <w:proofErr w:type="spellEnd"/>
      <w:r>
        <w:rPr>
          <w:sz w:val="26"/>
          <w:szCs w:val="26"/>
        </w:rPr>
        <w:t xml:space="preserve"> сельсовета.</w:t>
      </w:r>
    </w:p>
    <w:p w:rsidR="00C02201" w:rsidRDefault="00C02201" w:rsidP="00C022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после его опубликования и распространяет свое действие на правоотношения, возникшие с 01.01.2023.</w:t>
      </w:r>
    </w:p>
    <w:p w:rsidR="00C02201" w:rsidRDefault="00C02201" w:rsidP="00C022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выполнением настоящего постановления оставляю за собой.</w:t>
      </w:r>
    </w:p>
    <w:p w:rsidR="00C02201" w:rsidRDefault="00C02201" w:rsidP="00C02201">
      <w:pPr>
        <w:jc w:val="both"/>
      </w:pPr>
    </w:p>
    <w:p w:rsidR="00C02201" w:rsidRDefault="00C02201" w:rsidP="00C02201">
      <w:pPr>
        <w:jc w:val="both"/>
      </w:pPr>
    </w:p>
    <w:p w:rsidR="00C02201" w:rsidRDefault="00C02201" w:rsidP="00C02201">
      <w:pPr>
        <w:tabs>
          <w:tab w:val="left" w:pos="851"/>
        </w:tabs>
        <w:jc w:val="both"/>
        <w:rPr>
          <w:sz w:val="26"/>
          <w:szCs w:val="26"/>
        </w:rPr>
      </w:pPr>
    </w:p>
    <w:p w:rsidR="00C02201" w:rsidRDefault="00C02201" w:rsidP="00C02201">
      <w:pPr>
        <w:rPr>
          <w:sz w:val="26"/>
          <w:szCs w:val="26"/>
        </w:rPr>
      </w:pPr>
      <w:r>
        <w:rPr>
          <w:sz w:val="26"/>
          <w:szCs w:val="26"/>
        </w:rPr>
        <w:t xml:space="preserve">Глава  сельсовета                                                         </w:t>
      </w:r>
      <w:proofErr w:type="spellStart"/>
      <w:r>
        <w:rPr>
          <w:sz w:val="26"/>
          <w:szCs w:val="26"/>
        </w:rPr>
        <w:t>В.И.Рудель</w:t>
      </w:r>
      <w:proofErr w:type="spellEnd"/>
      <w:r>
        <w:rPr>
          <w:sz w:val="26"/>
          <w:szCs w:val="26"/>
        </w:rPr>
        <w:t xml:space="preserve">                                                         </w:t>
      </w:r>
    </w:p>
    <w:p w:rsidR="00C02201" w:rsidRDefault="00C02201" w:rsidP="00C02201">
      <w:pPr>
        <w:jc w:val="both"/>
        <w:rPr>
          <w:sz w:val="26"/>
          <w:szCs w:val="26"/>
        </w:rPr>
      </w:pPr>
    </w:p>
    <w:p w:rsidR="00C02201" w:rsidRDefault="00C02201" w:rsidP="00C02201">
      <w:pPr>
        <w:jc w:val="both"/>
        <w:rPr>
          <w:sz w:val="26"/>
          <w:szCs w:val="26"/>
        </w:rPr>
      </w:pPr>
    </w:p>
    <w:p w:rsidR="00C02201" w:rsidRDefault="00C02201" w:rsidP="00C02201">
      <w:pPr>
        <w:jc w:val="both"/>
        <w:rPr>
          <w:sz w:val="26"/>
          <w:szCs w:val="26"/>
        </w:rPr>
      </w:pPr>
    </w:p>
    <w:p w:rsidR="00C02201" w:rsidRDefault="00C02201" w:rsidP="00C02201">
      <w:pPr>
        <w:jc w:val="both"/>
        <w:rPr>
          <w:sz w:val="26"/>
          <w:szCs w:val="26"/>
        </w:rPr>
      </w:pPr>
    </w:p>
    <w:p w:rsidR="00C02201" w:rsidRDefault="00C02201" w:rsidP="00C02201">
      <w:pPr>
        <w:jc w:val="both"/>
        <w:rPr>
          <w:sz w:val="26"/>
          <w:szCs w:val="26"/>
        </w:rPr>
      </w:pPr>
    </w:p>
    <w:p w:rsidR="00C02201" w:rsidRDefault="00C02201" w:rsidP="00C02201">
      <w:pPr>
        <w:jc w:val="both"/>
        <w:rPr>
          <w:sz w:val="26"/>
          <w:szCs w:val="26"/>
        </w:rPr>
      </w:pPr>
    </w:p>
    <w:p w:rsidR="00C02201" w:rsidRDefault="00C02201" w:rsidP="00C02201">
      <w:pPr>
        <w:jc w:val="both"/>
        <w:rPr>
          <w:sz w:val="26"/>
          <w:szCs w:val="26"/>
        </w:rPr>
      </w:pPr>
    </w:p>
    <w:p w:rsidR="00C02201" w:rsidRDefault="00C02201" w:rsidP="00C02201">
      <w:pPr>
        <w:jc w:val="both"/>
        <w:rPr>
          <w:sz w:val="26"/>
          <w:szCs w:val="26"/>
        </w:rPr>
      </w:pPr>
    </w:p>
    <w:p w:rsidR="00C02201" w:rsidRDefault="00C02201" w:rsidP="00C02201">
      <w:pPr>
        <w:jc w:val="both"/>
        <w:rPr>
          <w:sz w:val="26"/>
          <w:szCs w:val="26"/>
        </w:rPr>
      </w:pPr>
    </w:p>
    <w:p w:rsidR="00C02201" w:rsidRDefault="00C02201" w:rsidP="00C02201">
      <w:pPr>
        <w:ind w:left="5664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</w:p>
    <w:p w:rsidR="00C02201" w:rsidRDefault="00C02201" w:rsidP="00C02201">
      <w:pPr>
        <w:ind w:left="566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Администрации  </w:t>
      </w:r>
    </w:p>
    <w:p w:rsidR="00C02201" w:rsidRDefault="00C02201" w:rsidP="00C02201">
      <w:pPr>
        <w:ind w:left="5664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Востровского</w:t>
      </w:r>
      <w:proofErr w:type="spellEnd"/>
      <w:r>
        <w:rPr>
          <w:sz w:val="26"/>
          <w:szCs w:val="26"/>
        </w:rPr>
        <w:t xml:space="preserve"> сельсовета</w:t>
      </w:r>
    </w:p>
    <w:p w:rsidR="00C02201" w:rsidRDefault="00C02201" w:rsidP="00C02201">
      <w:pPr>
        <w:ind w:left="5664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Алтайского </w:t>
      </w:r>
    </w:p>
    <w:p w:rsidR="00C02201" w:rsidRDefault="00C02201" w:rsidP="00C02201">
      <w:pPr>
        <w:ind w:left="5664"/>
        <w:jc w:val="both"/>
        <w:rPr>
          <w:sz w:val="26"/>
          <w:szCs w:val="26"/>
        </w:rPr>
      </w:pPr>
      <w:r>
        <w:rPr>
          <w:sz w:val="26"/>
          <w:szCs w:val="26"/>
        </w:rPr>
        <w:t>края</w:t>
      </w:r>
    </w:p>
    <w:p w:rsidR="00C02201" w:rsidRDefault="00C02201" w:rsidP="00C02201">
      <w:pPr>
        <w:ind w:left="5664"/>
        <w:jc w:val="both"/>
        <w:rPr>
          <w:sz w:val="26"/>
          <w:szCs w:val="26"/>
        </w:rPr>
      </w:pPr>
      <w:r>
        <w:rPr>
          <w:sz w:val="26"/>
          <w:szCs w:val="26"/>
        </w:rPr>
        <w:t>от __28.02.2023 г.__ № __3__</w:t>
      </w:r>
    </w:p>
    <w:p w:rsidR="00C02201" w:rsidRDefault="00C02201" w:rsidP="00C02201">
      <w:pPr>
        <w:jc w:val="both"/>
        <w:rPr>
          <w:sz w:val="26"/>
          <w:szCs w:val="26"/>
        </w:rPr>
      </w:pPr>
    </w:p>
    <w:p w:rsidR="00C02201" w:rsidRDefault="00C02201" w:rsidP="00C02201">
      <w:pPr>
        <w:jc w:val="both"/>
        <w:rPr>
          <w:sz w:val="26"/>
          <w:szCs w:val="26"/>
        </w:rPr>
      </w:pPr>
    </w:p>
    <w:p w:rsidR="00C02201" w:rsidRDefault="00C02201" w:rsidP="00C02201">
      <w:pPr>
        <w:jc w:val="both"/>
        <w:rPr>
          <w:sz w:val="26"/>
          <w:szCs w:val="26"/>
        </w:rPr>
      </w:pPr>
    </w:p>
    <w:p w:rsidR="00C02201" w:rsidRDefault="00C02201" w:rsidP="00C02201">
      <w:pPr>
        <w:jc w:val="both"/>
        <w:rPr>
          <w:sz w:val="26"/>
          <w:szCs w:val="26"/>
        </w:rPr>
      </w:pPr>
    </w:p>
    <w:p w:rsidR="00C02201" w:rsidRDefault="00C02201" w:rsidP="00C0220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Порядок</w:t>
      </w:r>
    </w:p>
    <w:p w:rsidR="00C02201" w:rsidRDefault="00C02201" w:rsidP="00C0220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привлечения остатков средств на единый счет Бюджета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Усть-Волчихинский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сельсовет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Волчихинского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района Алтайского края и возврата привлеченных средств</w:t>
      </w:r>
    </w:p>
    <w:p w:rsidR="00C02201" w:rsidRDefault="00C02201" w:rsidP="00C022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02201" w:rsidRDefault="00C02201" w:rsidP="00C02201">
      <w:pPr>
        <w:pStyle w:val="ConsPlusTitle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Общие положения</w:t>
      </w:r>
    </w:p>
    <w:p w:rsidR="00C02201" w:rsidRDefault="00C02201" w:rsidP="00C022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02201" w:rsidRDefault="00C02201" w:rsidP="00C02201">
      <w:pPr>
        <w:pStyle w:val="ConsPlusNormal"/>
        <w:numPr>
          <w:ilvl w:val="1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Настоящий Порядок устанавливает правила привлечения финансовым органом Бюджета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Усть-Волчихинский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(далее – финансовый орган) на единый счет Бюджета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Усть-Волчихинский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Алтайского края (далее – Бюджет) остатков средств на казначейском счете для осуществления и отражения операций с денежными средствами, поступающими во временное распоряжение получателей средств Бюджета, или казначейском счете для осуществления и отражения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операций с денежными средствами муниципальных бюджетных и автономных учреждений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Бюджета, а также правила возврата привлеченных средств на казначейские счета, с которых они были ранее перечислены.</w:t>
      </w:r>
    </w:p>
    <w:p w:rsidR="00C02201" w:rsidRDefault="00C02201" w:rsidP="00C0220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Привлечение остатков средств на единый счет Бюджета осуществляется в случае прогнозирования временного кассового разрыва – недостаточности на едином счете Бюджета денежных средств, необходимых для осуществления перечислений из бюджета.</w:t>
      </w:r>
    </w:p>
    <w:p w:rsidR="00C02201" w:rsidRDefault="00C02201" w:rsidP="00C0220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Привлечение остатков средств на единый счет Бюджета осуществляется с казначейских счетов </w:t>
      </w:r>
      <w:r>
        <w:rPr>
          <w:rFonts w:ascii="Times New Roman" w:hAnsi="Times New Roman"/>
          <w:i/>
          <w:sz w:val="26"/>
          <w:szCs w:val="26"/>
        </w:rPr>
        <w:t>№ 03231643016084891700, № 03234643016080001700.</w:t>
      </w:r>
    </w:p>
    <w:p w:rsidR="00C02201" w:rsidRDefault="00C02201" w:rsidP="00C0220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Платежи с казначейских счетов, с которых осуществляется привлечение средств на единый счет Бюджета, осуществляются в срок не позднее второго рабочего дня, следующего за днем представления распоряжений о совершении казначейских платежей.</w:t>
      </w:r>
    </w:p>
    <w:p w:rsidR="00C02201" w:rsidRDefault="00C02201" w:rsidP="00C0220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C02201" w:rsidRDefault="00C02201" w:rsidP="00C0220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Условия и порядок привлечения остатков средств на единый счет Бюджета.</w:t>
      </w:r>
    </w:p>
    <w:p w:rsidR="00C02201" w:rsidRDefault="00C02201" w:rsidP="00C0220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C02201" w:rsidRDefault="00C02201" w:rsidP="00C02201">
      <w:pPr>
        <w:pStyle w:val="ConsPlusNormal"/>
        <w:numPr>
          <w:ilvl w:val="1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Объем привлекаемых средств определяется исходя из остатка средств на соответствующем казначейском счете, сложившегося после исполнения распоряжений о совершении казначейских платежей, с учетом необходимости обеспечения достаточности сре</w:t>
      </w:r>
      <w:proofErr w:type="gramStart"/>
      <w:r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>
        <w:rPr>
          <w:rFonts w:ascii="Times New Roman" w:hAnsi="Times New Roman" w:cs="Times New Roman"/>
          <w:sz w:val="26"/>
          <w:szCs w:val="26"/>
        </w:rPr>
        <w:t>я осуществления выплат с соответствующего казначейского счета в рабочий день, следующий за днем привлечения средств.</w:t>
      </w:r>
    </w:p>
    <w:p w:rsidR="00C02201" w:rsidRDefault="00C02201" w:rsidP="00C02201">
      <w:pPr>
        <w:pStyle w:val="ConsPlusNormal"/>
        <w:numPr>
          <w:ilvl w:val="1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возникновении потребности в привлечении средств финансовый орган Бюджета представляет распоряжения о совершении казначейских платежей не позднее 13 часов местного времени дня, в котором осуществляется привлечение денежных средств.</w:t>
      </w:r>
    </w:p>
    <w:p w:rsidR="00C02201" w:rsidRDefault="00C02201" w:rsidP="00C02201">
      <w:pPr>
        <w:pStyle w:val="ConsPlusNormal"/>
        <w:numPr>
          <w:ilvl w:val="0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Условия и порядок возврата привлеченных средств.</w:t>
      </w:r>
    </w:p>
    <w:p w:rsidR="00C02201" w:rsidRDefault="00C02201" w:rsidP="00C0220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2201" w:rsidRDefault="00C02201" w:rsidP="00C02201">
      <w:pPr>
        <w:pStyle w:val="ConsPlusNormal"/>
        <w:numPr>
          <w:ilvl w:val="1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Возврат привлеченных средств с единого счета Бюджета осуществляется на казначейский счет, с которого они были ранее перечислены, при недостаточности сре</w:t>
      </w:r>
      <w:proofErr w:type="gramStart"/>
      <w:r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>
        <w:rPr>
          <w:rFonts w:ascii="Times New Roman" w:hAnsi="Times New Roman" w:cs="Times New Roman"/>
          <w:sz w:val="26"/>
          <w:szCs w:val="26"/>
        </w:rPr>
        <w:t>я осуществления не позднее второго рабочего дня кассовых выплат по распоряжениям о совершении казначейских платежей, а также по решению финансового органа.</w:t>
      </w:r>
    </w:p>
    <w:p w:rsidR="00C02201" w:rsidRDefault="00C02201" w:rsidP="00C0220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Возврат привлеченных средств с единого счета Бюджета на казначейский счет, с которого они были ранее перечислены, осуществляется в пределах суммы, не превышающей разницу между объемом средств, поступивших с казначейского счета на единый счет   Бюджета, и объемом средств, перечисленных с единого счета Бюджета на казначейский счет в течение текущего финансового года.</w:t>
      </w:r>
    </w:p>
    <w:p w:rsidR="00C02201" w:rsidRDefault="00C02201" w:rsidP="00C02201">
      <w:pPr>
        <w:pStyle w:val="ConsPlusNormal"/>
        <w:numPr>
          <w:ilvl w:val="1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Возврат привлеченных средств с единого счета Бюджета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случае недостаточности средств на соответствующем казначейском счете осуществляется в объеме, достаточном для исполнения распоряжений о совершении казначейских платежей, представленных муниципальными казенными (бюджетными и автономными) учреждениями Бюджета.</w:t>
      </w:r>
    </w:p>
    <w:p w:rsidR="00C02201" w:rsidRDefault="00C02201" w:rsidP="00C02201">
      <w:pPr>
        <w:pStyle w:val="ConsPlusNormal"/>
        <w:numPr>
          <w:ilvl w:val="1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Возврат привлеченных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средств с единого счета Бюджета на казначейский счет, с которого они были ранее перечислены, по решению финансового органа может осуществляться в течение текущего финансового года в случае отсутствия надобности в привлеченных средствах. </w:t>
      </w:r>
    </w:p>
    <w:p w:rsidR="00C02201" w:rsidRDefault="00C02201" w:rsidP="00C02201">
      <w:pPr>
        <w:pStyle w:val="ConsPlusNormal"/>
        <w:numPr>
          <w:ilvl w:val="1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Возврат привлеченных средств по решению финансового органа с единого счета Бюджета на казначейский счет, с которого они были ранее перечислены, осуществляется на основании распоряжения о совершении казначейских платежей, составленного финансовым органом Бюджета в объеме, составляющем разницу между объемом средств, поступивших с казначейского счета на единый счет   Бюджета, и объемом средств, перечисленных с единого счета Бюджета на казначейский счет в течение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текущего финансового года.</w:t>
      </w:r>
    </w:p>
    <w:p w:rsidR="00C02201" w:rsidRDefault="00C02201" w:rsidP="00C0220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2201" w:rsidRDefault="00C02201" w:rsidP="00C02201">
      <w:pPr>
        <w:ind w:firstLine="709"/>
        <w:jc w:val="both"/>
        <w:rPr>
          <w:sz w:val="26"/>
          <w:szCs w:val="26"/>
        </w:rPr>
      </w:pPr>
    </w:p>
    <w:p w:rsidR="000D61E5" w:rsidRDefault="00C02201"/>
    <w:sectPr w:rsidR="000D61E5" w:rsidSect="00145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F1AD9"/>
    <w:multiLevelType w:val="multilevel"/>
    <w:tmpl w:val="4EE2A69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02201"/>
    <w:rsid w:val="00145159"/>
    <w:rsid w:val="00C02201"/>
    <w:rsid w:val="00CC12DC"/>
    <w:rsid w:val="00D8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2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22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022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4953</Characters>
  <Application>Microsoft Office Word</Application>
  <DocSecurity>0</DocSecurity>
  <Lines>41</Lines>
  <Paragraphs>11</Paragraphs>
  <ScaleCrop>false</ScaleCrop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2023-03-02T03:40:00Z</dcterms:created>
  <dcterms:modified xsi:type="dcterms:W3CDTF">2023-03-02T03:40:00Z</dcterms:modified>
</cp:coreProperties>
</file>