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2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УСТЬ-ВОЛЧИХИНСКОГО СЕЛЬСОВЕТА</w:t>
      </w:r>
    </w:p>
    <w:p w:rsidR="00BF2732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BF2732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2732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32" w:rsidRDefault="001F2DF1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2732">
        <w:rPr>
          <w:rFonts w:ascii="Times New Roman" w:hAnsi="Times New Roman" w:cs="Times New Roman"/>
          <w:sz w:val="28"/>
          <w:szCs w:val="28"/>
        </w:rPr>
        <w:t xml:space="preserve">.05.2022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8а</w:t>
      </w:r>
    </w:p>
    <w:p w:rsidR="00BF2732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сть-Волчиха</w:t>
      </w:r>
      <w:proofErr w:type="spellEnd"/>
    </w:p>
    <w:p w:rsidR="00BF2732" w:rsidRDefault="00BF2732" w:rsidP="00BF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внесение изменений и дополнений в Правила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26.12.2017 № 26 «Об утверждении Правил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proofErr w:type="gramEnd"/>
    </w:p>
    <w:p w:rsidR="00BF2732" w:rsidRDefault="00BF2732" w:rsidP="00BF273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решением Совета народных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25.12.2020 № 23 «Об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края», в целях соблюдения прав человека на благоприятные условия жизнедеятельности, выяснения и учета общественного мнения, ПОСТАНОВЛЯЮ:</w:t>
      </w:r>
      <w:proofErr w:type="gramEnd"/>
    </w:p>
    <w:p w:rsidR="00BF2732" w:rsidRDefault="00BF2732" w:rsidP="00BF27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внесение изменений и дополнений в Правила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</w:t>
      </w:r>
      <w:r w:rsidR="001F2D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.2017 № 26 «Об утверждении Правил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(приложение № 1).</w:t>
      </w:r>
      <w:proofErr w:type="gramEnd"/>
    </w:p>
    <w:p w:rsidR="00BF2732" w:rsidRDefault="00BF2732" w:rsidP="00BF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порядке и сроках проведения публичных слушаний:</w:t>
      </w:r>
    </w:p>
    <w:p w:rsidR="00BF2732" w:rsidRDefault="00BF2732" w:rsidP="00BF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Инициатором публичных слушаний является глава  сельсовета –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Рудель</w:t>
      </w:r>
      <w:proofErr w:type="spellEnd"/>
    </w:p>
    <w:p w:rsidR="00BF2732" w:rsidRDefault="00BF2732" w:rsidP="00BF27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– комиссия по проекту внесение изменений и дополнений в Правила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решением Совета народных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26.12.2017 № 26 «Об утверждении Правил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в следующем составе:</w:t>
      </w:r>
      <w:proofErr w:type="gramEnd"/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Усачёва О.В.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председатель  Совета народных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Морковина Т.В. –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Дата и время проведения публичных слушаний – 1</w:t>
      </w:r>
      <w:r w:rsidR="001F2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в 15.00.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Место проведения публичных слушаний –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адресу: ул. Советская,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сть-Волчиха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Алтайский край.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Срок приема предложений и замечаний – до 1</w:t>
      </w:r>
      <w:r w:rsidR="001F2D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(включительно).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и замечания принимаются: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письменной или устной форме в ходе проведения собрания участников публичных слушаний;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письменной форме по адресу: 658945,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сть-Волчиха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1.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Срок опубликования заключения о результатах публичных слушаний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в информационно-телекоммуникационной сети Интернет – 1</w:t>
      </w:r>
      <w:r w:rsidR="001F2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2022 года.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организовать экспозицию демонстрационных материалов.</w:t>
      </w:r>
    </w:p>
    <w:p w:rsidR="00BF2732" w:rsidRDefault="00BF2732" w:rsidP="00BF2732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данное постановление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опубликовать на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Контроль по исполнению настоящего постановления оставляю за собой.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Рудель</w:t>
      </w:r>
      <w:proofErr w:type="spellEnd"/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1F2DF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05.2022 № </w:t>
      </w:r>
      <w:r w:rsidR="001F2DF1">
        <w:rPr>
          <w:rFonts w:ascii="Times New Roman" w:hAnsi="Times New Roman" w:cs="Times New Roman"/>
          <w:sz w:val="28"/>
          <w:szCs w:val="28"/>
        </w:rPr>
        <w:t>8а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Default="00BF2732" w:rsidP="00BF2732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BF2732" w:rsidRDefault="00BF2732" w:rsidP="00BF2732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BF2732" w:rsidRDefault="00BF2732" w:rsidP="00BF2732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>ПРОЕКТ</w:t>
      </w:r>
    </w:p>
    <w:p w:rsidR="00BF2732" w:rsidRDefault="00BF2732" w:rsidP="00BF2732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b w:val="0"/>
          <w:sz w:val="28"/>
          <w:szCs w:val="28"/>
        </w:rPr>
        <w:t>Усть-Волчихинского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Волчихинского</w:t>
      </w:r>
      <w:proofErr w:type="spellEnd"/>
      <w:r>
        <w:rPr>
          <w:b w:val="0"/>
          <w:sz w:val="28"/>
          <w:szCs w:val="28"/>
        </w:rPr>
        <w:t xml:space="preserve"> района Алтайского края от 26.</w:t>
      </w:r>
      <w:r w:rsidR="001F2DF1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 xml:space="preserve">.2017 № 26 «Об утверждении Правил землепользования и застройки части территории муниципального образования </w:t>
      </w:r>
      <w:proofErr w:type="spellStart"/>
      <w:r>
        <w:rPr>
          <w:b w:val="0"/>
          <w:sz w:val="28"/>
          <w:szCs w:val="28"/>
        </w:rPr>
        <w:t>Усть-Волчихинский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Волчихинского</w:t>
      </w:r>
      <w:proofErr w:type="spellEnd"/>
      <w:r>
        <w:rPr>
          <w:b w:val="0"/>
          <w:sz w:val="28"/>
          <w:szCs w:val="28"/>
        </w:rPr>
        <w:t xml:space="preserve"> района Алтайского края»</w:t>
      </w:r>
    </w:p>
    <w:p w:rsidR="00BF2732" w:rsidRDefault="00BF2732" w:rsidP="00BF2732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BF2732" w:rsidRDefault="00BF2732" w:rsidP="00BF2732">
      <w:pPr>
        <w:pStyle w:val="ConsPlusTitle"/>
        <w:ind w:firstLine="708"/>
        <w:jc w:val="both"/>
        <w:outlineLvl w:val="0"/>
        <w:rPr>
          <w:b w:val="0"/>
          <w:bCs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руководствуясь Уставом муниципального образования </w:t>
      </w:r>
      <w:proofErr w:type="spellStart"/>
      <w:r>
        <w:rPr>
          <w:b w:val="0"/>
          <w:sz w:val="28"/>
          <w:szCs w:val="28"/>
        </w:rPr>
        <w:t>Усть-Волчихинский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Волчихинского</w:t>
      </w:r>
      <w:proofErr w:type="spellEnd"/>
      <w:r>
        <w:rPr>
          <w:b w:val="0"/>
          <w:sz w:val="28"/>
          <w:szCs w:val="28"/>
        </w:rPr>
        <w:t xml:space="preserve"> района Алтайского края:</w:t>
      </w:r>
    </w:p>
    <w:p w:rsidR="00BF2732" w:rsidRDefault="00BF2732" w:rsidP="00BF273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</w:t>
      </w:r>
      <w:r w:rsidR="001F2D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.2017 № 26 «Об утверждении Правил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ч. 4 ст. 11 Главы 3 Правил дополнить абзацем следующего содержания: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общественных обсуждений или публичных слушаний, имеют право вносить предложения и замечания, касающиеся такого проекта, в том числе 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 ч. 2 ст. 4 Главы 1 Правил дополнить абзацем следующего содержания: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обнаружение мест захоронений погибших при защите Отечества, расположенных в границах муниципальных образований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ч. 3 ст. 4 Правил дополнить абзацем следующего содержания: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ч. 3 ст. 4 Правил дополнить абзацем следующего содержания: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требуется.»;</w:t>
      </w:r>
      <w:proofErr w:type="gramEnd"/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ч. 2 ст. 15 Главы 4 Правил изложить в следующей редакции: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),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предоставляемая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правообладателями сетей инженерно-технического обеспечения в соответствии с </w:t>
      </w:r>
      <w:hyperlink r:id="rId4" w:anchor="dst3688" w:history="1">
        <w:r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частью 7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настоящей статьи.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п. 15 ч. 3 ст. 15 Правил изложить в следующей редакции: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ч. 6 ст. 15 Правил изложить в следующей редакции и дополнить п. 6.1 следующего содержания:</w:t>
      </w:r>
    </w:p>
    <w:p w:rsidR="00BF2732" w:rsidRDefault="00BF2732" w:rsidP="00BF27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6. Орган местного самоуправления в течение четырнадцати рабочих дней после получения заявления, указанного </w:t>
      </w:r>
      <w:r>
        <w:rPr>
          <w:sz w:val="28"/>
          <w:szCs w:val="28"/>
        </w:rPr>
        <w:t xml:space="preserve">в </w:t>
      </w:r>
      <w:hyperlink r:id="rId5" w:anchor="dst1931" w:history="1">
        <w:r>
          <w:rPr>
            <w:rStyle w:val="a3"/>
            <w:sz w:val="28"/>
            <w:szCs w:val="28"/>
          </w:rPr>
          <w:t>части 5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Подача заявления о выдаче градостроительного плана земельного участка наряду со способами, предусмотренными </w:t>
      </w:r>
      <w:hyperlink r:id="rId6" w:anchor="dst1020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выдача градостроительного плана земельного участка наряду со способами, указанными в </w:t>
      </w:r>
      <w:hyperlink r:id="rId7" w:anchor="dst10205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могут осуществляться:</w:t>
      </w:r>
    </w:p>
    <w:p w:rsidR="00BF2732" w:rsidRDefault="00BF2732" w:rsidP="00BF27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BF2732" w:rsidRDefault="00BF2732" w:rsidP="00BF27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F2732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ч. 7 ст. 15 Правил изложить в следующей редакции и дополнить п. 7.1 следующего содержания:</w:t>
      </w:r>
    </w:p>
    <w:p w:rsidR="00BF2732" w:rsidRDefault="00BF2732" w:rsidP="00BF27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r>
        <w:rPr>
          <w:color w:val="000000"/>
          <w:sz w:val="28"/>
          <w:szCs w:val="28"/>
        </w:rPr>
        <w:t xml:space="preserve">При подготовке градостроительного плана земельного участка орган местного самоуправления в течение двух рабочих дней </w:t>
      </w:r>
      <w:proofErr w:type="gramStart"/>
      <w:r>
        <w:rPr>
          <w:color w:val="000000"/>
          <w:sz w:val="28"/>
          <w:szCs w:val="28"/>
        </w:rPr>
        <w:t>с даты получения</w:t>
      </w:r>
      <w:proofErr w:type="gramEnd"/>
      <w:r>
        <w:rPr>
          <w:color w:val="000000"/>
          <w:sz w:val="28"/>
          <w:szCs w:val="28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BF2732" w:rsidRDefault="00BF2732" w:rsidP="00BF27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местного самоуправления в порядке, предусмотренном </w:t>
      </w:r>
      <w:hyperlink r:id="rId8" w:anchor="dst368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 целях, не связанных с подготовкой градостроительного плана земельного участка. При поступлении правообладателю сети инженерно-технического обеспечения (за исключением сетей электроснабжения) запроса от органа местного самоуправления в случаях, предусмотренных Земельным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составе данной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срок не может составлять менее трех месяцев со дня представления правообладателем сети инженерно-технического обеспечения информации, предусмотренной </w:t>
      </w:r>
      <w:hyperlink r:id="rId10" w:anchor="dst368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15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ч. 10 ст. 15 Правил изложить в следующей редакции: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11" w:anchor="dst3687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15 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статьи,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F2732" w:rsidRDefault="00BF2732" w:rsidP="00BF2732">
      <w:bookmarkStart w:id="0" w:name="_GoBack"/>
      <w:bookmarkEnd w:id="0"/>
    </w:p>
    <w:p w:rsidR="00042DB2" w:rsidRDefault="00042DB2"/>
    <w:sectPr w:rsidR="00042DB2" w:rsidSect="0004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2732"/>
    <w:rsid w:val="00042DB2"/>
    <w:rsid w:val="001F2DF1"/>
    <w:rsid w:val="00BF2732"/>
    <w:rsid w:val="00C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7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F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fb76ce1fdb5356574b298a9dcdafcfc8fc6c937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4426/fb76ce1fdb5356574b298a9dcdafcfc8fc6c937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4426/fb76ce1fdb5356574b298a9dcdafcfc8fc6c937b/" TargetMode="External"/><Relationship Id="rId11" Type="http://schemas.openxmlformats.org/officeDocument/2006/relationships/hyperlink" Target="http://www.consultant.ru/document/cons_doc_LAW_394426/fb76ce1fdb5356574b298a9dcdafcfc8fc6c937b/" TargetMode="External"/><Relationship Id="rId5" Type="http://schemas.openxmlformats.org/officeDocument/2006/relationships/hyperlink" Target="http://www.consultant.ru/document/cons_doc_LAW_394426/fb76ce1fdb5356574b298a9dcdafcfc8fc6c937b/" TargetMode="External"/><Relationship Id="rId10" Type="http://schemas.openxmlformats.org/officeDocument/2006/relationships/hyperlink" Target="http://www.consultant.ru/document/cons_doc_LAW_394426/fb76ce1fdb5356574b298a9dcdafcfc8fc6c937b/" TargetMode="External"/><Relationship Id="rId4" Type="http://schemas.openxmlformats.org/officeDocument/2006/relationships/hyperlink" Target="http://www.consultant.ru/document/cons_doc_LAW_394426/fb76ce1fdb5356574b298a9dcdafcfc8fc6c937b/" TargetMode="External"/><Relationship Id="rId9" Type="http://schemas.openxmlformats.org/officeDocument/2006/relationships/hyperlink" Target="http://www.consultant.ru/document/cons_doc_LAW_394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2022-06-16T08:29:00Z</cp:lastPrinted>
  <dcterms:created xsi:type="dcterms:W3CDTF">2022-05-06T07:28:00Z</dcterms:created>
  <dcterms:modified xsi:type="dcterms:W3CDTF">2022-06-16T08:30:00Z</dcterms:modified>
</cp:coreProperties>
</file>