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11" w:rsidRPr="00C35D50" w:rsidRDefault="00693911" w:rsidP="006939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693911" w:rsidRPr="00C35D50" w:rsidRDefault="00693911" w:rsidP="006939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>о результатах публичных слушаний</w:t>
      </w: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 2022 г.</w:t>
      </w: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93911" w:rsidRPr="00C35D50" w:rsidTr="007B1572">
        <w:tc>
          <w:tcPr>
            <w:tcW w:w="10282" w:type="dxa"/>
          </w:tcPr>
          <w:p w:rsidR="00693911" w:rsidRPr="00C35D50" w:rsidRDefault="00693911" w:rsidP="007B157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рганизатор проведения публичных слушаний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 Селивёрстовского сельсовета Волчихинского района Алтайского края</w:t>
            </w:r>
          </w:p>
        </w:tc>
      </w:tr>
      <w:tr w:rsidR="00693911" w:rsidRPr="00C35D50" w:rsidTr="007B1572">
        <w:tc>
          <w:tcPr>
            <w:tcW w:w="10282" w:type="dxa"/>
          </w:tcPr>
          <w:p w:rsidR="00693911" w:rsidRPr="00C35D50" w:rsidRDefault="00693911" w:rsidP="007B15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7052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о результатам проведения публичных слушаний (общественных обсуждений) по проекту «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несение изменений и дополнений в Правила землепользования и застройки муниципального образования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еливёрст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овский сельсовет Волчихинского района Алтайского края»</w:t>
      </w: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участников, которые приняли участие в публичных слушаниях</w:t>
      </w:r>
    </w:p>
    <w:p w:rsidR="00693911" w:rsidRPr="00570529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(общественных </w:t>
      </w:r>
      <w:proofErr w:type="gramStart"/>
      <w:r w:rsidRPr="00C35D50">
        <w:rPr>
          <w:rFonts w:ascii="Times New Roman" w:hAnsi="Times New Roman" w:cs="Times New Roman"/>
          <w:color w:val="000000"/>
          <w:sz w:val="28"/>
          <w:szCs w:val="28"/>
        </w:rPr>
        <w:t>обсуждениях</w:t>
      </w:r>
      <w:proofErr w:type="gramEnd"/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) - </w:t>
      </w:r>
      <w:r w:rsidR="00570529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5705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705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693911" w:rsidRPr="00C35D50" w:rsidTr="007B1572">
        <w:tc>
          <w:tcPr>
            <w:tcW w:w="10282" w:type="dxa"/>
          </w:tcPr>
          <w:p w:rsidR="00693911" w:rsidRPr="00C35D50" w:rsidRDefault="00693911" w:rsidP="007B1572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протокола публичных слушаний (общественных обсуждений) от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июня </w:t>
            </w: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693911" w:rsidRPr="00C35D50" w:rsidTr="007B1572">
        <w:tc>
          <w:tcPr>
            <w:tcW w:w="10282" w:type="dxa"/>
          </w:tcPr>
          <w:p w:rsidR="00693911" w:rsidRPr="00C35D50" w:rsidRDefault="00693911" w:rsidP="007B157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1"/>
        <w:gridCol w:w="7508"/>
      </w:tblGrid>
      <w:tr w:rsidR="00693911" w:rsidRPr="00C35D50" w:rsidTr="007B15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C35D50" w:rsidRDefault="00693911" w:rsidP="007B157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C35D50" w:rsidRDefault="00693911" w:rsidP="006C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C35D50" w:rsidRDefault="00693911" w:rsidP="007B157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C35D50" w:rsidRDefault="00693911" w:rsidP="006C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Голосова С.В</w:t>
            </w: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C35D50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1. ч. 2 ст. 4 Главы 1 Правил дополнить абзацем следующего содержания:</w:t>
            </w:r>
          </w:p>
          <w:p w:rsidR="00693911" w:rsidRPr="00C35D50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«3) обнаружение мест захоронений погибших при защите Отечества, расположенных в границах муниципальных образований</w:t>
            </w:r>
            <w:proofErr w:type="gramStart"/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jc w:val="both"/>
              <w:rPr>
                <w:rFonts w:ascii="Times New Roman" w:hAnsi="Times New Roman" w:cs="Times New Roman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Голосова С.В.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C35D50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пп</w:t>
            </w:r>
            <w:proofErr w:type="spellEnd"/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4 ч. 3 ст. 4 Правил дополнить абзацем следующего содержания:</w:t>
            </w:r>
          </w:p>
          <w:p w:rsidR="00693911" w:rsidRPr="00C35D50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«4.1.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      </w:r>
            <w:proofErr w:type="gramStart"/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;»</w:t>
            </w:r>
            <w:proofErr w:type="gramEnd"/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jc w:val="both"/>
              <w:rPr>
                <w:rFonts w:ascii="Times New Roman" w:hAnsi="Times New Roman" w:cs="Times New Roman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Голосова С.В.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C35D50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3. ч. 3 ст. 4 Правил дополнить абзацем следующего содержания:</w:t>
            </w:r>
          </w:p>
          <w:p w:rsidR="00693911" w:rsidRPr="00C35D50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«3.4.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      </w:r>
            <w:proofErr w:type="gramStart"/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jc w:val="both"/>
              <w:rPr>
                <w:rFonts w:ascii="Times New Roman" w:hAnsi="Times New Roman" w:cs="Times New Roman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Голосова С.В.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4. ч. 4 ст. 11 Главы 3 Правил дополнить абзацем следующего содержания:</w:t>
            </w:r>
          </w:p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«Участники общественных обсуждений или публичных слушаний, имеют право вносить предложения и замечания, касающиеся такого проекта, в том числе в письменной форме или в форме электронного документа в адрес организатора общественных обсуждений или публичных слушаний</w:t>
            </w:r>
            <w:proofErr w:type="gramStart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jc w:val="both"/>
              <w:rPr>
                <w:rFonts w:ascii="Times New Roman" w:hAnsi="Times New Roman" w:cs="Times New Roman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Голосова С.В.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5. ч. 2 ст. 15 Главы 4 Правил изложить в следующей редакции:</w:t>
            </w:r>
          </w:p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«2. </w:t>
            </w:r>
            <w:proofErr w:type="gramStart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</w:t>
            </w:r>
            <w:proofErr w:type="gramEnd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), предоставляемая правообладателями сетей инженерно-технического обеспечения в соответствии с </w:t>
            </w:r>
            <w:hyperlink r:id="rId4" w:anchor="dst3688" w:history="1">
              <w:r w:rsidRPr="006C58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частью 7</w:t>
              </w:r>
            </w:hyperlink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статьи</w:t>
            </w:r>
            <w:r w:rsidR="006C5819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57</w:t>
            </w:r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.3 </w:t>
            </w:r>
            <w:proofErr w:type="spellStart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ГрК</w:t>
            </w:r>
            <w:proofErr w:type="spellEnd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РФ</w:t>
            </w:r>
            <w:proofErr w:type="gramStart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jc w:val="both"/>
              <w:rPr>
                <w:rFonts w:ascii="Times New Roman" w:hAnsi="Times New Roman" w:cs="Times New Roman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Голосова С.В.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6. п. 15 ч. 3 ст. 15 Правил изложить в следующей редакции:</w:t>
            </w:r>
          </w:p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«15)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</w:t>
            </w: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информацию;»</w:t>
            </w:r>
            <w:proofErr w:type="gramEnd"/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jc w:val="both"/>
              <w:rPr>
                <w:rFonts w:ascii="Times New Roman" w:hAnsi="Times New Roman" w:cs="Times New Roman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Голосова С.В.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7. ч. 6 ст. 15 Правил изложить в следующей редакции и дополнить п. 6.1 следующего содержания:</w:t>
            </w:r>
          </w:p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«6. Орган местного самоуправления в течение четырнадцати рабочих дней после получения заявления, указанного в </w:t>
            </w:r>
            <w:hyperlink r:id="rId5" w:anchor="dst1931" w:history="1">
              <w:r w:rsidRPr="006C58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части 5</w:t>
              </w:r>
            </w:hyperlink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статьи</w:t>
            </w:r>
            <w:r w:rsidR="006C5819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57.3 </w:t>
            </w:r>
            <w:proofErr w:type="spellStart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ГрК</w:t>
            </w:r>
            <w:proofErr w:type="spellEnd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РФ</w:t>
            </w: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      </w:r>
          </w:p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6.1. Подача заявления о выдаче градостроительного плана земельного участка наряду со способами, предусмотренными </w:t>
            </w:r>
            <w:hyperlink r:id="rId6" w:anchor="dst102052" w:history="1">
              <w:r w:rsidRPr="006C58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частью 5</w:t>
              </w:r>
            </w:hyperlink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статьи</w:t>
            </w:r>
            <w:r w:rsidR="006C5819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57.3 </w:t>
            </w:r>
            <w:proofErr w:type="spellStart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ГрК</w:t>
            </w:r>
            <w:proofErr w:type="spellEnd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РФ</w:t>
            </w: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выдача градостроительного плана земельного участка наряду со способами, указанными в </w:t>
            </w:r>
            <w:hyperlink r:id="rId7" w:anchor="dst102053" w:history="1">
              <w:r w:rsidRPr="006C58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части 6</w:t>
              </w:r>
            </w:hyperlink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статьи</w:t>
            </w:r>
            <w:r w:rsidR="006C5819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57.3 </w:t>
            </w:r>
            <w:proofErr w:type="spellStart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ГрК</w:t>
            </w:r>
            <w:proofErr w:type="spellEnd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РФ</w:t>
            </w: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могут осуществляться:</w:t>
            </w:r>
          </w:p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      </w:r>
          </w:p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      </w:r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jc w:val="both"/>
              <w:rPr>
                <w:rFonts w:ascii="Times New Roman" w:hAnsi="Times New Roman" w:cs="Times New Roman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Голосова С.В.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8. ч. 7 ст. 15 Правил изложить в следующей редакции и дополнить п. 7.1 следующего содержания:</w:t>
            </w:r>
          </w:p>
          <w:p w:rsidR="00693911" w:rsidRPr="006C5819" w:rsidRDefault="006C5819" w:rsidP="006C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="00693911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«7. При подготовке градостроительного плана земельного участка орган местного самоуправления в течение двух рабочих дней </w:t>
            </w:r>
            <w:proofErr w:type="gramStart"/>
            <w:r w:rsidR="00693911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 даты получения</w:t>
            </w:r>
            <w:proofErr w:type="gramEnd"/>
            <w:r w:rsidR="00693911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</w:t>
            </w:r>
            <w:r w:rsidR="00693911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части 3 настоящей статьи.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      </w:r>
          </w:p>
          <w:p w:rsidR="00693911" w:rsidRPr="006C5819" w:rsidRDefault="00693911" w:rsidP="006C58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7.1.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может быть запрошена органом местного самоуправления в порядке, предусмотренном </w:t>
            </w:r>
            <w:hyperlink r:id="rId8" w:anchor="dst3688" w:history="1">
              <w:r w:rsidRPr="006C58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частью 7</w:t>
              </w:r>
            </w:hyperlink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статьи</w:t>
            </w:r>
            <w:r w:rsidR="006C5819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57.3 </w:t>
            </w:r>
            <w:proofErr w:type="spellStart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ГрК</w:t>
            </w:r>
            <w:proofErr w:type="spellEnd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РФ</w:t>
            </w: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 целях, не связанных с подготовкой градостроительного плана земельного участка. При поступлении правообладателю сети инженерно-технического обеспечения (за исключением сетей электроснабжения) запроса от органа местного самоуправления в случаях, предусмотренных Земельным </w:t>
            </w:r>
            <w:hyperlink r:id="rId9" w:history="1">
              <w:r w:rsidRPr="006C58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кодексом</w:t>
              </w:r>
            </w:hyperlink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Российской Федерации, в составе данной информации </w:t>
            </w:r>
            <w:proofErr w:type="gramStart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определяется</w:t>
            </w:r>
            <w:proofErr w:type="gramEnd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</w:t>
            </w:r>
            <w:proofErr w:type="gramStart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обеспечения.</w:t>
            </w:r>
            <w:proofErr w:type="gramEnd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Указанный срок не может составлять менее трех месяцев со дня представления правообладателем сети инженерно-технического обеспечения информации, предусмотренной </w:t>
            </w:r>
            <w:hyperlink r:id="rId10" w:anchor="dst3687" w:history="1">
              <w:r w:rsidRPr="006C58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 xml:space="preserve">пунктом </w:t>
              </w:r>
            </w:hyperlink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 части 3 статьи</w:t>
            </w:r>
            <w:r w:rsidR="006C5819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57.3 </w:t>
            </w:r>
            <w:proofErr w:type="spellStart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ГрК</w:t>
            </w:r>
            <w:proofErr w:type="spellEnd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РФ</w:t>
            </w:r>
            <w:proofErr w:type="gramStart"/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.»;</w:t>
            </w:r>
            <w:proofErr w:type="gramEnd"/>
          </w:p>
        </w:tc>
      </w:tr>
      <w:tr w:rsidR="00693911" w:rsidRPr="00C35D50" w:rsidTr="007B1572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6C5819" w:rsidRDefault="00693911" w:rsidP="006C5819">
            <w:pPr>
              <w:jc w:val="both"/>
              <w:rPr>
                <w:rFonts w:ascii="Times New Roman" w:hAnsi="Times New Roman" w:cs="Times New Roman"/>
              </w:rPr>
            </w:pPr>
            <w:r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Голосова С.В.</w:t>
            </w:r>
          </w:p>
        </w:tc>
        <w:tc>
          <w:tcPr>
            <w:tcW w:w="4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911" w:rsidRPr="00C35D50" w:rsidRDefault="00693911" w:rsidP="006C58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9. ч. 10 ст. 15 Правил изложить в следующей редакции:</w:t>
            </w:r>
          </w:p>
          <w:p w:rsidR="00693911" w:rsidRPr="00C35D50" w:rsidRDefault="00693911" w:rsidP="006C5819">
            <w:pPr>
              <w:pStyle w:val="ConsPlusNormal"/>
              <w:tabs>
                <w:tab w:val="left" w:pos="14"/>
              </w:tabs>
              <w:ind w:firstLine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ab/>
              <w:t xml:space="preserve">«Информация, указанная в градостроительном плане земельного участка, за исключением информации, предусмотренной </w:t>
            </w:r>
            <w:hyperlink r:id="rId11" w:anchor="dst3687" w:history="1">
              <w:r w:rsidRPr="006C581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пунктом 15 части 3</w:t>
              </w:r>
            </w:hyperlink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статьи</w:t>
            </w:r>
            <w:r w:rsidR="006C5819" w:rsidRPr="006C58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57.3 </w:t>
            </w:r>
            <w:proofErr w:type="spellStart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ГрК</w:t>
            </w:r>
            <w:proofErr w:type="spellEnd"/>
            <w:r w:rsidR="006C5819" w:rsidRPr="006C58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РФ</w:t>
            </w:r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      </w:r>
            <w:proofErr w:type="gramStart"/>
            <w:r w:rsidRPr="00C35D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.».</w:t>
            </w:r>
            <w:proofErr w:type="gramEnd"/>
          </w:p>
        </w:tc>
      </w:tr>
    </w:tbl>
    <w:p w:rsidR="00693911" w:rsidRPr="00C35D50" w:rsidRDefault="00693911" w:rsidP="006C581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Рассмотрев предложения и замечания по проекту «Внесение изменений и дополнений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Селивёрст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овский сельсовет Волчихинского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Алтайского края»,</w:t>
      </w:r>
    </w:p>
    <w:p w:rsidR="00693911" w:rsidRPr="00C35D50" w:rsidRDefault="00693911" w:rsidP="006939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>Внести предложения в те</w:t>
      </w:r>
      <w:proofErr w:type="gramStart"/>
      <w:r w:rsidRPr="00C35D50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C35D50">
        <w:rPr>
          <w:rFonts w:ascii="Times New Roman" w:hAnsi="Times New Roman" w:cs="Times New Roman"/>
          <w:color w:val="000000"/>
          <w:sz w:val="28"/>
          <w:szCs w:val="28"/>
        </w:rPr>
        <w:t>оекта и рекомендовать главе С</w:t>
      </w:r>
      <w:r>
        <w:rPr>
          <w:rFonts w:ascii="Times New Roman" w:hAnsi="Times New Roman" w:cs="Times New Roman"/>
          <w:color w:val="000000"/>
          <w:sz w:val="28"/>
          <w:szCs w:val="28"/>
        </w:rPr>
        <w:t>еливёрст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овского сельсовета направить проект «О внесении изменений и дополнений в Правила землепользования и застройки С</w:t>
      </w:r>
      <w:r>
        <w:rPr>
          <w:rFonts w:ascii="Times New Roman" w:hAnsi="Times New Roman" w:cs="Times New Roman"/>
          <w:color w:val="000000"/>
          <w:sz w:val="28"/>
          <w:szCs w:val="28"/>
        </w:rPr>
        <w:t>еливёрст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овский сельсовет Волчихинского района Алтайского края» на утверждение в Совет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еливёрсто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>вского сельсовета с учетом протокола публичных слушаний и итогового документа о результатах публичных слушаний.</w:t>
      </w: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О.В. Камнева</w:t>
      </w: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Л.Н.</w:t>
      </w:r>
      <w:r w:rsidRPr="00C35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3911" w:rsidRPr="00C35D50" w:rsidRDefault="00693911" w:rsidP="0069391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911" w:rsidRPr="00C35D50" w:rsidRDefault="00693911" w:rsidP="00693911">
      <w:pPr>
        <w:jc w:val="center"/>
        <w:rPr>
          <w:sz w:val="28"/>
          <w:szCs w:val="28"/>
        </w:rPr>
      </w:pPr>
    </w:p>
    <w:p w:rsidR="00693911" w:rsidRDefault="00693911" w:rsidP="00693911">
      <w:pPr>
        <w:jc w:val="center"/>
        <w:rPr>
          <w:sz w:val="28"/>
          <w:szCs w:val="28"/>
        </w:rPr>
      </w:pPr>
    </w:p>
    <w:p w:rsidR="00693911" w:rsidRDefault="00693911" w:rsidP="00693911">
      <w:pPr>
        <w:jc w:val="center"/>
        <w:rPr>
          <w:sz w:val="28"/>
          <w:szCs w:val="28"/>
        </w:rPr>
      </w:pPr>
    </w:p>
    <w:p w:rsidR="00693911" w:rsidRDefault="00693911" w:rsidP="00693911">
      <w:pPr>
        <w:jc w:val="center"/>
        <w:rPr>
          <w:sz w:val="28"/>
          <w:szCs w:val="28"/>
        </w:rPr>
      </w:pPr>
    </w:p>
    <w:p w:rsidR="00693911" w:rsidRDefault="00693911" w:rsidP="00693911">
      <w:pPr>
        <w:jc w:val="center"/>
        <w:rPr>
          <w:sz w:val="28"/>
          <w:szCs w:val="28"/>
        </w:rPr>
      </w:pPr>
    </w:p>
    <w:p w:rsidR="00824EA5" w:rsidRDefault="00824EA5"/>
    <w:sectPr w:rsidR="00824EA5" w:rsidSect="0088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911"/>
    <w:rsid w:val="00570529"/>
    <w:rsid w:val="00693911"/>
    <w:rsid w:val="006C5819"/>
    <w:rsid w:val="00824EA5"/>
    <w:rsid w:val="0088205C"/>
    <w:rsid w:val="00E8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939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semiHidden/>
    <w:rsid w:val="00693911"/>
    <w:rPr>
      <w:color w:val="000080"/>
      <w:u w:val="single"/>
    </w:rPr>
  </w:style>
  <w:style w:type="table" w:styleId="a4">
    <w:name w:val="Table Grid"/>
    <w:basedOn w:val="a1"/>
    <w:uiPriority w:val="59"/>
    <w:rsid w:val="00693911"/>
    <w:pPr>
      <w:spacing w:after="0" w:line="240" w:lineRule="auto"/>
      <w:ind w:firstLine="709"/>
      <w:jc w:val="both"/>
    </w:pPr>
    <w:rPr>
      <w:rFonts w:ascii="Arial" w:eastAsiaTheme="minorHAnsi" w:hAnsi="Arial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6/fb76ce1fdb5356574b298a9dcdafcfc8fc6c937b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4426/fb76ce1fdb5356574b298a9dcdafcfc8fc6c937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4426/fb76ce1fdb5356574b298a9dcdafcfc8fc6c937b/" TargetMode="External"/><Relationship Id="rId11" Type="http://schemas.openxmlformats.org/officeDocument/2006/relationships/hyperlink" Target="http://www.consultant.ru/document/cons_doc_LAW_394426/fb76ce1fdb5356574b298a9dcdafcfc8fc6c937b/" TargetMode="External"/><Relationship Id="rId5" Type="http://schemas.openxmlformats.org/officeDocument/2006/relationships/hyperlink" Target="http://www.consultant.ru/document/cons_doc_LAW_394426/fb76ce1fdb5356574b298a9dcdafcfc8fc6c937b/" TargetMode="External"/><Relationship Id="rId10" Type="http://schemas.openxmlformats.org/officeDocument/2006/relationships/hyperlink" Target="http://www.consultant.ru/document/cons_doc_LAW_394426/fb76ce1fdb5356574b298a9dcdafcfc8fc6c937b/" TargetMode="External"/><Relationship Id="rId4" Type="http://schemas.openxmlformats.org/officeDocument/2006/relationships/hyperlink" Target="http://www.consultant.ru/document/cons_doc_LAW_394426/fb76ce1fdb5356574b298a9dcdafcfc8fc6c937b/" TargetMode="External"/><Relationship Id="rId9" Type="http://schemas.openxmlformats.org/officeDocument/2006/relationships/hyperlink" Target="http://www.consultant.ru/document/cons_doc_LAW_394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1379</Words>
  <Characters>7862</Characters>
  <Application>Microsoft Office Word</Application>
  <DocSecurity>0</DocSecurity>
  <Lines>65</Lines>
  <Paragraphs>18</Paragraphs>
  <ScaleCrop>false</ScaleCrop>
  <Company>Blackshine TEAM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BOENKOMAT</dc:creator>
  <cp:keywords/>
  <dc:description/>
  <cp:lastModifiedBy>BOENKOMAT</cp:lastModifiedBy>
  <cp:revision>6</cp:revision>
  <cp:lastPrinted>2022-06-15T08:49:00Z</cp:lastPrinted>
  <dcterms:created xsi:type="dcterms:W3CDTF">2022-06-13T03:39:00Z</dcterms:created>
  <dcterms:modified xsi:type="dcterms:W3CDTF">2022-06-15T08:51:00Z</dcterms:modified>
</cp:coreProperties>
</file>