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2A" w:rsidRPr="004F672A" w:rsidRDefault="004F672A" w:rsidP="004F67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72A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0C172E" w:rsidRDefault="004F672A" w:rsidP="004F67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72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F672A" w:rsidRDefault="004F672A" w:rsidP="004F67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672A" w:rsidRDefault="004F672A" w:rsidP="004F67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672A" w:rsidRDefault="004F672A" w:rsidP="004F67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672A" w:rsidRPr="006D2E9D" w:rsidRDefault="00E56F99" w:rsidP="004F672A">
      <w:pPr>
        <w:tabs>
          <w:tab w:val="left" w:pos="781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D2E9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D2E9D">
        <w:rPr>
          <w:rFonts w:ascii="Times New Roman" w:hAnsi="Times New Roman" w:cs="Times New Roman"/>
          <w:sz w:val="24"/>
          <w:szCs w:val="24"/>
          <w:u w:val="single"/>
          <w:lang w:val="en-US"/>
        </w:rPr>
        <w:t>1.04.2022</w:t>
      </w:r>
      <w:r w:rsidRPr="006D2E9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6D2E9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6D2E9D">
        <w:rPr>
          <w:rFonts w:ascii="Times New Roman" w:hAnsi="Times New Roman" w:cs="Times New Roman"/>
          <w:sz w:val="24"/>
          <w:szCs w:val="24"/>
          <w:u w:val="single"/>
          <w:lang w:val="en-US"/>
        </w:rPr>
        <w:t>148</w:t>
      </w:r>
    </w:p>
    <w:p w:rsidR="004F672A" w:rsidRDefault="004F672A" w:rsidP="004F67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67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672A">
        <w:rPr>
          <w:rFonts w:ascii="Times New Roman" w:hAnsi="Times New Roman" w:cs="Times New Roman"/>
          <w:sz w:val="24"/>
          <w:szCs w:val="24"/>
        </w:rPr>
        <w:t>. Волчиха</w:t>
      </w:r>
    </w:p>
    <w:p w:rsidR="004F672A" w:rsidRDefault="004F672A" w:rsidP="004F672A">
      <w:pPr>
        <w:rPr>
          <w:rFonts w:ascii="Times New Roman" w:hAnsi="Times New Roman" w:cs="Times New Roman"/>
          <w:sz w:val="24"/>
          <w:szCs w:val="24"/>
        </w:rPr>
      </w:pPr>
    </w:p>
    <w:p w:rsidR="004F672A" w:rsidRDefault="004F672A" w:rsidP="00993F64">
      <w:pPr>
        <w:tabs>
          <w:tab w:val="left" w:pos="4678"/>
        </w:tabs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2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C7655">
        <w:rPr>
          <w:rFonts w:ascii="Times New Roman" w:hAnsi="Times New Roman" w:cs="Times New Roman"/>
          <w:sz w:val="28"/>
          <w:szCs w:val="28"/>
        </w:rPr>
        <w:t xml:space="preserve"> в состав районной </w:t>
      </w:r>
      <w:r w:rsidRPr="004F672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67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7655">
        <w:rPr>
          <w:rFonts w:ascii="Times New Roman" w:hAnsi="Times New Roman" w:cs="Times New Roman"/>
          <w:sz w:val="28"/>
          <w:szCs w:val="28"/>
        </w:rPr>
        <w:t>  </w:t>
      </w:r>
      <w:r w:rsidR="00993F64">
        <w:rPr>
          <w:rFonts w:ascii="Times New Roman" w:hAnsi="Times New Roman" w:cs="Times New Roman"/>
          <w:sz w:val="28"/>
          <w:szCs w:val="28"/>
        </w:rPr>
        <w:t>обеспечению безопасности</w:t>
      </w:r>
      <w:r w:rsidR="00993F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3F64">
        <w:rPr>
          <w:rFonts w:ascii="Times New Roman" w:hAnsi="Times New Roman" w:cs="Times New Roman"/>
          <w:sz w:val="28"/>
          <w:szCs w:val="28"/>
        </w:rPr>
        <w:t>дорожного</w:t>
      </w:r>
      <w:r w:rsidR="00993F6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движения </w:t>
      </w:r>
      <w:r w:rsidR="00BC7655">
        <w:rPr>
          <w:rFonts w:ascii="Times New Roman" w:hAnsi="Times New Roman" w:cs="Times New Roman"/>
          <w:sz w:val="28"/>
          <w:szCs w:val="28"/>
        </w:rPr>
        <w:t>на </w:t>
      </w:r>
      <w:r>
        <w:rPr>
          <w:rFonts w:ascii="Times New Roman" w:hAnsi="Times New Roman" w:cs="Times New Roman"/>
          <w:sz w:val="28"/>
          <w:szCs w:val="28"/>
        </w:rPr>
        <w:t>территории Волчихинского </w:t>
      </w:r>
      <w:r w:rsidRPr="004F672A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4F672A" w:rsidRDefault="004F672A" w:rsidP="004F672A">
      <w:pPr>
        <w:tabs>
          <w:tab w:val="left" w:pos="4253"/>
        </w:tabs>
        <w:spacing w:after="0" w:line="240" w:lineRule="auto"/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72A" w:rsidRDefault="004F672A" w:rsidP="004F672A">
      <w:pPr>
        <w:tabs>
          <w:tab w:val="left" w:pos="4253"/>
        </w:tabs>
        <w:spacing w:after="0" w:line="240" w:lineRule="auto"/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72A" w:rsidRDefault="004F672A" w:rsidP="004F672A">
      <w:pPr>
        <w:tabs>
          <w:tab w:val="left" w:pos="4253"/>
        </w:tabs>
        <w:spacing w:after="0" w:line="240" w:lineRule="auto"/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04A" w:rsidRPr="00112747" w:rsidRDefault="0068404A" w:rsidP="00CE7649">
      <w:pPr>
        <w:pStyle w:val="a5"/>
        <w:ind w:firstLine="709"/>
        <w:rPr>
          <w:spacing w:val="40"/>
        </w:rPr>
      </w:pPr>
      <w:proofErr w:type="gramStart"/>
      <w:r w:rsidRPr="00DA14FA">
        <w:rPr>
          <w:szCs w:val="28"/>
        </w:rPr>
        <w:t xml:space="preserve">В соответствии с Федеральным </w:t>
      </w:r>
      <w:hyperlink r:id="rId5" w:history="1">
        <w:r w:rsidRPr="00DA14FA">
          <w:rPr>
            <w:szCs w:val="28"/>
          </w:rPr>
          <w:t>законом</w:t>
        </w:r>
      </w:hyperlink>
      <w:r w:rsidRPr="00DA14FA">
        <w:rPr>
          <w:szCs w:val="28"/>
        </w:rPr>
        <w:t xml:space="preserve"> от 10.12.1995 № 196-ФЗ «О безопасн</w:t>
      </w:r>
      <w:r w:rsidRPr="00DA14FA">
        <w:rPr>
          <w:szCs w:val="28"/>
        </w:rPr>
        <w:t>о</w:t>
      </w:r>
      <w:r w:rsidRPr="00DA14FA">
        <w:rPr>
          <w:szCs w:val="28"/>
        </w:rPr>
        <w:t xml:space="preserve">сти дорожного движения», </w:t>
      </w:r>
      <w:hyperlink r:id="rId6" w:history="1">
        <w:r w:rsidRPr="00DA14FA">
          <w:rPr>
            <w:szCs w:val="28"/>
          </w:rPr>
          <w:t>постановлением</w:t>
        </w:r>
      </w:hyperlink>
      <w:r w:rsidRPr="00DA14FA">
        <w:rPr>
          <w:szCs w:val="28"/>
        </w:rPr>
        <w:t xml:space="preserve"> Правительства Российской Федерации от 25.04.2006 № 237 «О Правительственной комиссии по обеспечению без</w:t>
      </w:r>
      <w:r w:rsidRPr="00DA14FA">
        <w:rPr>
          <w:szCs w:val="28"/>
        </w:rPr>
        <w:t>о</w:t>
      </w:r>
      <w:r w:rsidRPr="00DA14FA">
        <w:rPr>
          <w:szCs w:val="28"/>
        </w:rPr>
        <w:t xml:space="preserve">пасности дорожного движения», </w:t>
      </w:r>
      <w:r>
        <w:rPr>
          <w:szCs w:val="28"/>
        </w:rPr>
        <w:t xml:space="preserve">постановлением Администрации Алтайского края от 02.08.2006 №333 «Об утверждении положения о краевой комиссии по обеспечению безопасности дорожного движения», </w:t>
      </w:r>
      <w:r w:rsidRPr="00DA14FA">
        <w:rPr>
          <w:szCs w:val="28"/>
        </w:rPr>
        <w:t>в целях координации и усиления работы по предупре</w:t>
      </w:r>
      <w:r w:rsidRPr="00DA14FA">
        <w:rPr>
          <w:szCs w:val="28"/>
        </w:rPr>
        <w:t>ж</w:t>
      </w:r>
      <w:r w:rsidRPr="00DA14FA">
        <w:rPr>
          <w:szCs w:val="28"/>
        </w:rPr>
        <w:t>дению дорожно-транспортных происшествий в Волчихинском районе А</w:t>
      </w:r>
      <w:r w:rsidRPr="00DA14FA">
        <w:rPr>
          <w:szCs w:val="28"/>
        </w:rPr>
        <w:t>л</w:t>
      </w:r>
      <w:r w:rsidRPr="00DA14FA">
        <w:rPr>
          <w:szCs w:val="28"/>
        </w:rPr>
        <w:t xml:space="preserve">тайского </w:t>
      </w:r>
      <w:r>
        <w:rPr>
          <w:szCs w:val="28"/>
        </w:rPr>
        <w:t>края</w:t>
      </w:r>
      <w:proofErr w:type="gramEnd"/>
      <w:r>
        <w:rPr>
          <w:spacing w:val="40"/>
        </w:rPr>
        <w:t xml:space="preserve"> </w:t>
      </w:r>
      <w:r w:rsidRPr="00112747">
        <w:rPr>
          <w:spacing w:val="40"/>
        </w:rPr>
        <w:t>постановляет:</w:t>
      </w:r>
    </w:p>
    <w:p w:rsidR="008D7B01" w:rsidRDefault="008D7B01" w:rsidP="00F7465B">
      <w:pPr>
        <w:pStyle w:val="a3"/>
        <w:numPr>
          <w:ilvl w:val="0"/>
          <w:numId w:val="1"/>
        </w:numPr>
        <w:tabs>
          <w:tab w:val="left" w:pos="425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районной комиссии по обеспечению безопасности дорожного движения на территории Волчихинского района  Алтайского края заведующего сектором по строительству комитета по ЖКХ Администрации Волчихинского района, секретаря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Александровну.</w:t>
      </w:r>
    </w:p>
    <w:p w:rsidR="008D7B01" w:rsidRDefault="008D7B01" w:rsidP="00F7465B">
      <w:pPr>
        <w:pStyle w:val="a3"/>
        <w:numPr>
          <w:ilvl w:val="0"/>
          <w:numId w:val="1"/>
        </w:numPr>
        <w:tabs>
          <w:tab w:val="left" w:pos="425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районной комиссии ведущего специалиста комитета по ЖКХ и градостроительству, назначить секретарем комиссии Джафарову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ади кызы.</w:t>
      </w:r>
    </w:p>
    <w:p w:rsidR="008E207C" w:rsidRDefault="008E207C" w:rsidP="00F7465B">
      <w:pPr>
        <w:pStyle w:val="a3"/>
        <w:numPr>
          <w:ilvl w:val="0"/>
          <w:numId w:val="1"/>
        </w:numPr>
        <w:tabs>
          <w:tab w:val="left" w:pos="425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информационно-телекоммуникационной сети «Интернет» на официальном сайте Администрации Волчихинского района.</w:t>
      </w:r>
    </w:p>
    <w:p w:rsidR="008E207C" w:rsidRDefault="008E207C" w:rsidP="00F7465B">
      <w:pPr>
        <w:pStyle w:val="a3"/>
        <w:numPr>
          <w:ilvl w:val="0"/>
          <w:numId w:val="1"/>
        </w:numPr>
        <w:tabs>
          <w:tab w:val="left" w:pos="425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207C" w:rsidRDefault="008E207C" w:rsidP="008E207C">
      <w:pPr>
        <w:tabs>
          <w:tab w:val="left" w:pos="425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207C" w:rsidRDefault="008E207C" w:rsidP="008E207C">
      <w:pPr>
        <w:tabs>
          <w:tab w:val="left" w:pos="425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77E6" w:rsidRDefault="003577E6" w:rsidP="003577E6">
      <w:pPr>
        <w:tabs>
          <w:tab w:val="left" w:pos="68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207C" w:rsidRDefault="003577E6" w:rsidP="003577E6">
      <w:pPr>
        <w:tabs>
          <w:tab w:val="left" w:pos="68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Тарасов</w:t>
      </w:r>
    </w:p>
    <w:p w:rsidR="003577E6" w:rsidRPr="008E207C" w:rsidRDefault="003577E6" w:rsidP="008E207C">
      <w:pPr>
        <w:tabs>
          <w:tab w:val="left" w:pos="425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sectPr w:rsidR="003577E6" w:rsidRPr="008E207C" w:rsidSect="000C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0096D"/>
    <w:multiLevelType w:val="hybridMultilevel"/>
    <w:tmpl w:val="8578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72A"/>
    <w:rsid w:val="000C172E"/>
    <w:rsid w:val="00285324"/>
    <w:rsid w:val="003577E6"/>
    <w:rsid w:val="004F672A"/>
    <w:rsid w:val="0068404A"/>
    <w:rsid w:val="006D2E9D"/>
    <w:rsid w:val="006D7C41"/>
    <w:rsid w:val="008D7B01"/>
    <w:rsid w:val="008E207C"/>
    <w:rsid w:val="00993F64"/>
    <w:rsid w:val="00A764C6"/>
    <w:rsid w:val="00BC7655"/>
    <w:rsid w:val="00CE7649"/>
    <w:rsid w:val="00D03E13"/>
    <w:rsid w:val="00E56F99"/>
    <w:rsid w:val="00E6382D"/>
    <w:rsid w:val="00F7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2E"/>
  </w:style>
  <w:style w:type="paragraph" w:styleId="3">
    <w:name w:val="heading 3"/>
    <w:basedOn w:val="a"/>
    <w:link w:val="30"/>
    <w:uiPriority w:val="9"/>
    <w:qFormat/>
    <w:rsid w:val="00E63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8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6382D"/>
    <w:rPr>
      <w:color w:val="0000FF"/>
      <w:u w:val="single"/>
    </w:rPr>
  </w:style>
  <w:style w:type="paragraph" w:styleId="a5">
    <w:name w:val="Body Text"/>
    <w:basedOn w:val="a"/>
    <w:link w:val="a6"/>
    <w:rsid w:val="006840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840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1C6BF7429CDE734B4CF6F33D84F261768DE8652DA19E4608A2AA09B9i0J" TargetMode="External"/><Relationship Id="rId5" Type="http://schemas.openxmlformats.org/officeDocument/2006/relationships/hyperlink" Target="consultantplus://offline/ref=001C6BF7429CDE734B4CF6F33D84F261708FE66A24AAC34C00FBA60B97B6i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2022-04-07T05:16:00Z</cp:lastPrinted>
  <dcterms:created xsi:type="dcterms:W3CDTF">2022-04-05T02:10:00Z</dcterms:created>
  <dcterms:modified xsi:type="dcterms:W3CDTF">2022-06-16T09:44:00Z</dcterms:modified>
</cp:coreProperties>
</file>