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ДЕПУТАТОВ ПЯТКОВОЛОГОВСКОГО СЕЛЬСОВЕТА ВОЛЧИХИНСКОГО РАЙОНА АЛТАЙСКОГО КРАЯ</w:t>
      </w:r>
    </w:p>
    <w:p w:rsidR="00EC5B3B" w:rsidRPr="00032A4D" w:rsidRDefault="00EC5B3B">
      <w:pPr>
        <w:jc w:val="left"/>
        <w:rPr>
          <w:lang w:val="ru-RU"/>
        </w:rPr>
      </w:pPr>
    </w:p>
    <w:p w:rsidR="00EC5B3B" w:rsidRPr="00032A4D" w:rsidRDefault="00EC5B3B">
      <w:pPr>
        <w:jc w:val="left"/>
        <w:rPr>
          <w:lang w:val="ru-RU"/>
        </w:rPr>
      </w:pPr>
    </w:p>
    <w:p w:rsidR="00032A4D" w:rsidRPr="00032A4D" w:rsidRDefault="00032A4D" w:rsidP="00032A4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</w:t>
      </w:r>
    </w:p>
    <w:p w:rsidR="00032A4D" w:rsidRPr="00032A4D" w:rsidRDefault="00032A4D" w:rsidP="00032A4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32A4D" w:rsidRPr="00032A4D" w:rsidRDefault="00032A4D" w:rsidP="00032A4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27.04.2022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с. Пятков Лог</w:t>
      </w:r>
    </w:p>
    <w:p w:rsidR="00032A4D" w:rsidRPr="00032A4D" w:rsidRDefault="00032A4D" w:rsidP="00032A4D">
      <w:pPr>
        <w:spacing w:before="600"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О      внесении     изменений      в</w:t>
      </w:r>
    </w:p>
    <w:p w:rsidR="00032A4D" w:rsidRP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решение      Совета      депутатов</w:t>
      </w:r>
    </w:p>
    <w:p w:rsidR="00032A4D" w:rsidRPr="00032A4D" w:rsidRDefault="00032A4D" w:rsidP="00032A4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от 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 декабря    202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   №  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</w:p>
    <w:p w:rsidR="00032A4D" w:rsidRP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>«О бюджете сельского поселения</w:t>
      </w:r>
    </w:p>
    <w:p w:rsidR="00032A4D" w:rsidRP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</w:t>
      </w:r>
    </w:p>
    <w:p w:rsidR="00032A4D" w:rsidRPr="00DD1A60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D1A60">
        <w:rPr>
          <w:rFonts w:ascii="Times New Roman" w:hAnsi="Times New Roman" w:cs="Times New Roman"/>
          <w:sz w:val="28"/>
          <w:szCs w:val="28"/>
          <w:lang w:val="ru-RU"/>
        </w:rPr>
        <w:t>на 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proofErr w:type="gramEnd"/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 год»</w:t>
      </w:r>
    </w:p>
    <w:p w:rsid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32A4D" w:rsidRPr="00032A4D" w:rsidRDefault="00032A4D" w:rsidP="00032A4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Федеральным законом от 06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октября  2003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№131-ФЗ    «Об общих принципах   организации   местного  самоуправления   в  Российской  Федерации», статьей  </w:t>
      </w:r>
      <w:r w:rsidR="00DD1A60">
        <w:rPr>
          <w:rFonts w:ascii="Times New Roman" w:hAnsi="Times New Roman" w:cs="Times New Roman"/>
          <w:sz w:val="28"/>
          <w:szCs w:val="28"/>
          <w:lang w:val="ru-RU"/>
        </w:rPr>
        <w:t>51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 района   Алтайского   края  Совет   депутатов 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сельсовета 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 района Алтайского края </w:t>
      </w:r>
    </w:p>
    <w:p w:rsidR="00032A4D" w:rsidRPr="00032A4D" w:rsidRDefault="00032A4D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РЕШИЛ: </w:t>
      </w:r>
    </w:p>
    <w:p w:rsidR="00032A4D" w:rsidRPr="00032A4D" w:rsidRDefault="00032A4D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Внести следующие изменения в решение Совета депутатов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от 2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декабря  202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 № </w:t>
      </w:r>
      <w:r>
        <w:rPr>
          <w:rFonts w:ascii="Times New Roman" w:hAnsi="Times New Roman" w:cs="Times New Roman"/>
          <w:sz w:val="28"/>
          <w:szCs w:val="28"/>
          <w:lang w:val="ru-RU"/>
        </w:rPr>
        <w:t>26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«О  бюджете  сельского поселения </w:t>
      </w:r>
      <w:proofErr w:type="spellStart"/>
      <w:r w:rsidRPr="00032A4D">
        <w:rPr>
          <w:rFonts w:ascii="Times New Roman" w:hAnsi="Times New Roman" w:cs="Times New Roman"/>
          <w:sz w:val="28"/>
          <w:szCs w:val="28"/>
          <w:lang w:val="ru-RU"/>
        </w:rPr>
        <w:t>Пятковологовской</w:t>
      </w:r>
      <w:proofErr w:type="spellEnd"/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  на 202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032A4D">
        <w:rPr>
          <w:rFonts w:ascii="Times New Roman" w:hAnsi="Times New Roman" w:cs="Times New Roman"/>
          <w:sz w:val="28"/>
          <w:szCs w:val="28"/>
          <w:lang w:val="ru-RU"/>
        </w:rPr>
        <w:t xml:space="preserve"> год» (далее решение):            </w:t>
      </w:r>
    </w:p>
    <w:p w:rsidR="00032A4D" w:rsidRDefault="00032A4D" w:rsidP="00032A4D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пункте 1</w:t>
      </w:r>
    </w:p>
    <w:p w:rsidR="00032A4D" w:rsidRDefault="00032A4D" w:rsidP="00032A4D">
      <w:pPr>
        <w:pStyle w:val="a4"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слова «</w:t>
      </w:r>
      <w:proofErr w:type="gramStart"/>
      <w:r>
        <w:rPr>
          <w:sz w:val="28"/>
          <w:szCs w:val="28"/>
        </w:rPr>
        <w:t>прогнозируемый  общий</w:t>
      </w:r>
      <w:proofErr w:type="gramEnd"/>
      <w:r>
        <w:rPr>
          <w:sz w:val="28"/>
          <w:szCs w:val="28"/>
        </w:rPr>
        <w:t xml:space="preserve"> объем доходов бюджета поселения в сумме 908,0 тыс. рублей, в том числе объем межбюджетных трансфертов, получаемых из других бюджетов, в сумме 556,0 тыс. рублей» заменить словами «прогнозируемый  общий объем доходов бюджета поселения в сумме 1008,0 тыс. рублей, в том числе объем межбюджетных трансфертов, получаемых из других бюджетов, в сумме 656,0 тыс. рублей»; </w:t>
      </w:r>
    </w:p>
    <w:p w:rsidR="00032A4D" w:rsidRDefault="00032A4D" w:rsidP="00032A4D">
      <w:pPr>
        <w:pStyle w:val="a4"/>
        <w:ind w:left="840"/>
        <w:jc w:val="both"/>
        <w:rPr>
          <w:sz w:val="28"/>
          <w:szCs w:val="28"/>
        </w:rPr>
      </w:pPr>
    </w:p>
    <w:p w:rsidR="00032A4D" w:rsidRDefault="00032A4D" w:rsidP="00032A4D">
      <w:pPr>
        <w:pStyle w:val="a4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 «общий объем расходов бюджета поселения в </w:t>
      </w:r>
      <w:proofErr w:type="gramStart"/>
      <w:r>
        <w:rPr>
          <w:sz w:val="28"/>
          <w:szCs w:val="28"/>
        </w:rPr>
        <w:t>сумме  908</w:t>
      </w:r>
      <w:proofErr w:type="gramEnd"/>
      <w:r>
        <w:rPr>
          <w:sz w:val="28"/>
          <w:szCs w:val="28"/>
        </w:rPr>
        <w:t xml:space="preserve">,0 тыс. рублей» заменить словами «общий объем расходов бюджета поселения в сумме 1008,0 тыс. рублей»; </w:t>
      </w:r>
    </w:p>
    <w:p w:rsidR="00032A4D" w:rsidRDefault="00032A4D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Приложения № </w:t>
      </w:r>
      <w:r w:rsidR="00DD1A60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D1A60">
        <w:rPr>
          <w:rFonts w:ascii="Times New Roman" w:hAnsi="Times New Roman" w:cs="Times New Roman"/>
          <w:sz w:val="28"/>
          <w:szCs w:val="28"/>
          <w:lang w:val="ru-RU"/>
        </w:rPr>
        <w:t>3,4</w:t>
      </w:r>
      <w:r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к решению изложить в новой редакции (прилагаются)</w:t>
      </w:r>
    </w:p>
    <w:p w:rsidR="00DD1A60" w:rsidRDefault="00DD1A60" w:rsidP="00032A4D">
      <w:pPr>
        <w:suppressAutoHyphens/>
        <w:rPr>
          <w:rFonts w:ascii="Times New Roman" w:hAnsi="Times New Roman" w:cs="Times New Roman"/>
          <w:sz w:val="28"/>
          <w:szCs w:val="28"/>
          <w:lang w:val="ru-RU"/>
        </w:rPr>
      </w:pPr>
    </w:p>
    <w:p w:rsidR="00EC5B3B" w:rsidRPr="00032A4D" w:rsidRDefault="00DD1A60" w:rsidP="00DD1A60">
      <w:pPr>
        <w:suppressAutoHyphens/>
        <w:rPr>
          <w:lang w:val="ru-RU"/>
        </w:rPr>
        <w:sectPr w:rsidR="00EC5B3B" w:rsidRPr="00032A4D" w:rsidSect="00DD1A60">
          <w:pgSz w:w="11905" w:h="16837"/>
          <w:pgMar w:top="1134" w:right="567" w:bottom="567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лава </w:t>
      </w:r>
      <w:proofErr w:type="spellStart"/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>Пятковологовского</w:t>
      </w:r>
      <w:proofErr w:type="spellEnd"/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                                                  Г.А. </w:t>
      </w:r>
      <w:proofErr w:type="spellStart"/>
      <w:r w:rsidR="00032A4D" w:rsidRPr="00DD1A60">
        <w:rPr>
          <w:rFonts w:ascii="Times New Roman" w:hAnsi="Times New Roman" w:cs="Times New Roman"/>
          <w:sz w:val="28"/>
          <w:szCs w:val="28"/>
          <w:lang w:val="ru-RU"/>
        </w:rPr>
        <w:t>Шинкин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4346"/>
      </w:tblGrid>
      <w:tr w:rsidR="00EC5B3B" w:rsidTr="00DD1A60">
        <w:tc>
          <w:tcPr>
            <w:tcW w:w="2592" w:type="pct"/>
          </w:tcPr>
          <w:p w:rsidR="00EC5B3B" w:rsidRPr="00DD1A60" w:rsidRDefault="00EC5B3B">
            <w:pPr>
              <w:rPr>
                <w:lang w:val="ru-RU"/>
              </w:rPr>
            </w:pPr>
          </w:p>
        </w:tc>
        <w:tc>
          <w:tcPr>
            <w:tcW w:w="2408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EC5B3B" w:rsidTr="00DD1A60">
        <w:tc>
          <w:tcPr>
            <w:tcW w:w="2592" w:type="pct"/>
          </w:tcPr>
          <w:p w:rsidR="00EC5B3B" w:rsidRDefault="00EC5B3B"/>
        </w:tc>
        <w:tc>
          <w:tcPr>
            <w:tcW w:w="2408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C5B3B" w:rsidRPr="00DD1A60" w:rsidTr="00DD1A60">
        <w:tc>
          <w:tcPr>
            <w:tcW w:w="2592" w:type="pct"/>
          </w:tcPr>
          <w:p w:rsidR="00EC5B3B" w:rsidRDefault="00EC5B3B"/>
        </w:tc>
        <w:tc>
          <w:tcPr>
            <w:tcW w:w="2408" w:type="pct"/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  <w:bookmarkStart w:id="0" w:name="_GoBack"/>
        <w:bookmarkEnd w:id="0"/>
      </w:tr>
    </w:tbl>
    <w:p w:rsidR="00EC5B3B" w:rsidRPr="00032A4D" w:rsidRDefault="00EC5B3B">
      <w:pPr>
        <w:rPr>
          <w:lang w:val="ru-RU"/>
        </w:rPr>
      </w:pPr>
    </w:p>
    <w:p w:rsidR="00EC5B3B" w:rsidRPr="00032A4D" w:rsidRDefault="00EC5B3B">
      <w:pPr>
        <w:rPr>
          <w:lang w:val="ru-RU"/>
        </w:rPr>
      </w:pPr>
    </w:p>
    <w:p w:rsidR="00EC5B3B" w:rsidRPr="00032A4D" w:rsidRDefault="00EC5B3B">
      <w:pPr>
        <w:rPr>
          <w:lang w:val="ru-RU"/>
        </w:rPr>
      </w:pPr>
    </w:p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2022  год</w:t>
      </w:r>
      <w:proofErr w:type="gramEnd"/>
    </w:p>
    <w:p w:rsidR="00EC5B3B" w:rsidRPr="00032A4D" w:rsidRDefault="00EC5B3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361,7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jc w:val="left"/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908,0</w:t>
            </w:r>
          </w:p>
        </w:tc>
      </w:tr>
    </w:tbl>
    <w:p w:rsidR="00EC5B3B" w:rsidRDefault="00EC5B3B">
      <w:pPr>
        <w:sectPr w:rsidR="00EC5B3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EC5B3B" w:rsidRDefault="00EC5B3B">
            <w:pPr>
              <w:jc w:val="left"/>
            </w:pPr>
          </w:p>
        </w:tc>
      </w:tr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EC5B3B" w:rsidRDefault="00EC5B3B">
            <w:pPr>
              <w:jc w:val="left"/>
            </w:pPr>
          </w:p>
        </w:tc>
      </w:tr>
      <w:tr w:rsidR="00EC5B3B" w:rsidRPr="00DD1A60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DD1A60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DD1A60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DD1A60">
        <w:trPr>
          <w:gridAfter w:val="1"/>
          <w:wAfter w:w="2500" w:type="dxa"/>
        </w:trPr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</w:tbl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EC5B3B" w:rsidRPr="00032A4D" w:rsidRDefault="00EC5B3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8"/>
        <w:gridCol w:w="719"/>
        <w:gridCol w:w="993"/>
        <w:gridCol w:w="2000"/>
        <w:gridCol w:w="702"/>
        <w:gridCol w:w="1145"/>
      </w:tblGrid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Пятковологовского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908,0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361,7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105,8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выборов в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представительные органы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Защита населения и территории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Содержание, ремонт,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908,0</w:t>
            </w:r>
          </w:p>
        </w:tc>
      </w:tr>
    </w:tbl>
    <w:p w:rsidR="00EC5B3B" w:rsidRDefault="00EC5B3B"/>
    <w:p w:rsidR="00EC5B3B" w:rsidRDefault="00EC5B3B">
      <w:pPr>
        <w:sectPr w:rsidR="00EC5B3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EC5B3B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EC5B3B" w:rsidRPr="00DD1A60">
        <w:tc>
          <w:tcPr>
            <w:tcW w:w="2500" w:type="pct"/>
          </w:tcPr>
          <w:p w:rsidR="00EC5B3B" w:rsidRDefault="00EC5B3B">
            <w:pPr>
              <w:jc w:val="left"/>
            </w:pPr>
          </w:p>
        </w:tc>
        <w:tc>
          <w:tcPr>
            <w:tcW w:w="2500" w:type="pct"/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Пятковологовского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032A4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2022 год»</w:t>
            </w:r>
          </w:p>
        </w:tc>
      </w:tr>
      <w:tr w:rsidR="00EC5B3B" w:rsidRPr="00DD1A60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DD1A60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  <w:tr w:rsidR="00EC5B3B" w:rsidRPr="00DD1A60"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EC5B3B" w:rsidRPr="00032A4D" w:rsidRDefault="00EC5B3B">
            <w:pPr>
              <w:jc w:val="left"/>
              <w:rPr>
                <w:lang w:val="ru-RU"/>
              </w:rPr>
            </w:pPr>
          </w:p>
        </w:tc>
      </w:tr>
    </w:tbl>
    <w:p w:rsidR="00EC5B3B" w:rsidRPr="00032A4D" w:rsidRDefault="00032A4D">
      <w:pPr>
        <w:jc w:val="center"/>
        <w:rPr>
          <w:lang w:val="ru-RU"/>
        </w:rPr>
      </w:pPr>
      <w:r w:rsidRPr="00032A4D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EC5B3B" w:rsidRPr="00032A4D" w:rsidRDefault="00EC5B3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960"/>
        <w:gridCol w:w="1876"/>
        <w:gridCol w:w="625"/>
        <w:gridCol w:w="1083"/>
      </w:tblGrid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361,7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функций органов государственной власти субъектов Российской Федерации и органов местного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105,8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31,8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28,9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антитеррористических мероприятий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Pr="00032A4D" w:rsidRDefault="00032A4D">
            <w:pPr>
              <w:rPr>
                <w:lang w:val="ru-RU"/>
              </w:rPr>
            </w:pPr>
            <w:r w:rsidRPr="00032A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EC5B3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EC5B3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C5B3B" w:rsidRDefault="00032A4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908,0</w:t>
            </w:r>
          </w:p>
        </w:tc>
      </w:tr>
    </w:tbl>
    <w:p w:rsidR="00EC5B3B" w:rsidRDefault="00EC5B3B"/>
    <w:p w:rsidR="00EC5B3B" w:rsidRDefault="00EC5B3B">
      <w:pPr>
        <w:sectPr w:rsidR="00EC5B3B">
          <w:pgSz w:w="11905" w:h="16837"/>
          <w:pgMar w:top="1440" w:right="1440" w:bottom="1440" w:left="1440" w:header="720" w:footer="720" w:gutter="0"/>
          <w:cols w:space="720"/>
        </w:sectPr>
      </w:pPr>
    </w:p>
    <w:p w:rsidR="00032A4D" w:rsidRDefault="00032A4D"/>
    <w:sectPr w:rsidR="00032A4D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C5B3B"/>
    <w:rsid w:val="00032A4D"/>
    <w:rsid w:val="004C7264"/>
    <w:rsid w:val="00DD1A60"/>
    <w:rsid w:val="00EC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DE15F-8B99-4229-9351-C914C72F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032A4D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0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5634F-8345-488F-847E-63EE2C31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5</cp:revision>
  <dcterms:created xsi:type="dcterms:W3CDTF">2021-12-28T04:07:00Z</dcterms:created>
  <dcterms:modified xsi:type="dcterms:W3CDTF">2022-05-05T09:38:00Z</dcterms:modified>
  <cp:category/>
</cp:coreProperties>
</file>