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57" w:rsidRDefault="007C0E57" w:rsidP="00EB5ABD">
      <w:pPr>
        <w:tabs>
          <w:tab w:val="left" w:pos="2850"/>
          <w:tab w:val="left" w:pos="6540"/>
          <w:tab w:val="center" w:pos="7285"/>
        </w:tabs>
        <w:rPr>
          <w:sz w:val="28"/>
          <w:szCs w:val="28"/>
        </w:rPr>
      </w:pPr>
    </w:p>
    <w:p w:rsidR="00EB5ABD" w:rsidRPr="007C0E57" w:rsidRDefault="00EB5ABD" w:rsidP="00EB5ABD">
      <w:pPr>
        <w:tabs>
          <w:tab w:val="left" w:pos="2850"/>
          <w:tab w:val="left" w:pos="6540"/>
          <w:tab w:val="center" w:pos="728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7F62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Реестр</w:t>
      </w:r>
    </w:p>
    <w:p w:rsidR="00EB5ABD" w:rsidRDefault="00EB5ABD" w:rsidP="00EB5ABD">
      <w:pPr>
        <w:rPr>
          <w:sz w:val="28"/>
          <w:szCs w:val="28"/>
        </w:rPr>
      </w:pPr>
    </w:p>
    <w:p w:rsidR="00EB5ABD" w:rsidRDefault="00177F2C" w:rsidP="00EB5ABD">
      <w:pPr>
        <w:tabs>
          <w:tab w:val="left" w:pos="16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имущества, находящего</w:t>
      </w:r>
      <w:r w:rsidR="00EB5ABD">
        <w:rPr>
          <w:sz w:val="28"/>
          <w:szCs w:val="28"/>
        </w:rPr>
        <w:t xml:space="preserve">ся в муниципальной собственности                                                              Администрации Новокормихинского сельсовета Волчихинского района Алтайского края                                              </w:t>
      </w:r>
      <w:r w:rsidR="00D02115">
        <w:rPr>
          <w:sz w:val="28"/>
          <w:szCs w:val="28"/>
        </w:rPr>
        <w:t xml:space="preserve">                   на 01.01</w:t>
      </w:r>
      <w:r>
        <w:rPr>
          <w:sz w:val="28"/>
          <w:szCs w:val="28"/>
        </w:rPr>
        <w:t>.2022</w:t>
      </w:r>
      <w:bookmarkStart w:id="0" w:name="_GoBack"/>
      <w:bookmarkEnd w:id="0"/>
      <w:r w:rsidR="00EB5ABD">
        <w:rPr>
          <w:sz w:val="28"/>
          <w:szCs w:val="28"/>
        </w:rPr>
        <w:t xml:space="preserve"> год</w:t>
      </w:r>
    </w:p>
    <w:p w:rsidR="00EB5ABD" w:rsidRDefault="00EB5ABD" w:rsidP="00EB5ABD">
      <w:pPr>
        <w:rPr>
          <w:sz w:val="28"/>
          <w:szCs w:val="28"/>
        </w:rPr>
      </w:pPr>
    </w:p>
    <w:p w:rsidR="00EB5ABD" w:rsidRDefault="00EB5ABD" w:rsidP="00EB5ABD">
      <w:pPr>
        <w:rPr>
          <w:sz w:val="28"/>
          <w:szCs w:val="28"/>
        </w:rPr>
      </w:pPr>
    </w:p>
    <w:p w:rsidR="00EB5ABD" w:rsidRDefault="00EB5ABD" w:rsidP="00EB5ABD">
      <w:pPr>
        <w:rPr>
          <w:sz w:val="28"/>
          <w:szCs w:val="28"/>
        </w:rPr>
      </w:pPr>
    </w:p>
    <w:tbl>
      <w:tblPr>
        <w:tblW w:w="2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2388"/>
        <w:gridCol w:w="2292"/>
        <w:gridCol w:w="2385"/>
        <w:gridCol w:w="1956"/>
        <w:gridCol w:w="2113"/>
        <w:gridCol w:w="2113"/>
        <w:gridCol w:w="2113"/>
        <w:gridCol w:w="2113"/>
        <w:gridCol w:w="2113"/>
      </w:tblGrid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Порядковый № </w:t>
            </w:r>
            <w:proofErr w:type="spellStart"/>
            <w:r>
              <w:t>обьекта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Наименование </w:t>
            </w:r>
            <w:proofErr w:type="spellStart"/>
            <w:r>
              <w:t>обьекта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Местонахождение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Характеристика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Целевое назначение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Существующие ограничения их использования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Обременения</w:t>
            </w:r>
          </w:p>
          <w:p w:rsidR="00EB5ABD" w:rsidRDefault="00EB5ABD">
            <w:r>
              <w:t>правами третьих лиц</w:t>
            </w: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1.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Здание МКУК «Новокормихинский ДК»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  <w:p w:rsidR="00EB5ABD" w:rsidRDefault="00EB5ABD">
            <w:r>
              <w:t>ул.Центральная,13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 w:rsidP="007C0E57">
            <w:r>
              <w:t xml:space="preserve">1963г,кирпич, объем по </w:t>
            </w:r>
            <w:proofErr w:type="spellStart"/>
            <w:r>
              <w:t>наруж</w:t>
            </w:r>
            <w:proofErr w:type="spellEnd"/>
            <w:r>
              <w:t xml:space="preserve">. обмеру 10630 </w:t>
            </w:r>
            <w:proofErr w:type="spellStart"/>
            <w:r>
              <w:t>м.куб</w:t>
            </w:r>
            <w:proofErr w:type="spellEnd"/>
            <w:r>
              <w:t>: общ.пл.</w:t>
            </w:r>
            <w:r w:rsidR="007C0E57">
              <w:t>1315,8</w:t>
            </w:r>
            <w:r>
              <w:t xml:space="preserve"> </w:t>
            </w:r>
            <w:proofErr w:type="spellStart"/>
            <w:r>
              <w:t>м.кв</w:t>
            </w:r>
            <w:proofErr w:type="spellEnd"/>
            <w:r w:rsidR="007C0E57">
              <w:t xml:space="preserve"> Кадастровый № 22:08:010302:324 от 21.10.2019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/>
          <w:p w:rsidR="00EB5ABD" w:rsidRDefault="00EB5ABD">
            <w:r>
              <w:t>нежилой фонд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/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Котельная «Новокормихинского ДК»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  <w:p w:rsidR="00EB5ABD" w:rsidRDefault="00EB5ABD">
            <w:r>
              <w:t>ул.Центральная,13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1963г,  кирпич,   общ. пл.125 </w:t>
            </w:r>
            <w:proofErr w:type="spellStart"/>
            <w:r>
              <w:t>м.кв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r>
              <w:t>нежилой фонд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Здание Сельский Совет (новое)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  <w:p w:rsidR="00EB5ABD" w:rsidRDefault="00EB5ABD">
            <w:r>
              <w:t>ул.Центральная,  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1975г,.дерево,общая пл.132 </w:t>
            </w:r>
            <w:proofErr w:type="spellStart"/>
            <w:r>
              <w:t>м.кв</w:t>
            </w:r>
            <w:proofErr w:type="spellEnd"/>
            <w:r>
              <w:t>;   высота 3,0 м.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r>
              <w:t>нежилой фонд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4.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Здание Сельский Совет  (старое)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  <w:p w:rsidR="00EB5ABD" w:rsidRDefault="00EB5ABD">
            <w:r>
              <w:t>ул.Центральная, 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1965г; дерево, общая площадь 58 м.кв.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нежилой фонд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5.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Склад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1979 г;  стены -кирпич,                  крыша – шифер;                        общ. пл.108м.кв.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/>
          <w:p w:rsidR="00EB5ABD" w:rsidRDefault="00EB5ABD">
            <w:r>
              <w:t>нежилой фонд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/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6.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Водопроводные сети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 w:rsidP="003E7A54">
            <w:r>
              <w:t>1976 год протяжен-</w:t>
            </w:r>
            <w:proofErr w:type="spellStart"/>
            <w:proofErr w:type="gramStart"/>
            <w:r>
              <w:t>ность</w:t>
            </w:r>
            <w:proofErr w:type="spellEnd"/>
            <w:r>
              <w:t xml:space="preserve">  4035</w:t>
            </w:r>
            <w:proofErr w:type="gramEnd"/>
            <w:r>
              <w:t xml:space="preserve"> м чугун, пластик.</w:t>
            </w:r>
            <w:r w:rsidR="003E7A54">
              <w:t xml:space="preserve"> Кадастр. № 22:08:000000:166</w:t>
            </w:r>
            <w:r w:rsidR="007C0E57">
              <w:t xml:space="preserve"> от </w:t>
            </w:r>
            <w:r w:rsidR="003E7A54">
              <w:t xml:space="preserve"> 17.05.2018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r>
              <w:t>сооружения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сооружения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lastRenderedPageBreak/>
              <w:t>7.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Скважина № 1- 472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1985год  глубина скважины  245 м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r>
              <w:t>сооружения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8.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 Обелиск павшим в </w:t>
            </w:r>
            <w:proofErr w:type="gramStart"/>
            <w:r>
              <w:t>годы  ВОВ</w:t>
            </w:r>
            <w:proofErr w:type="gramEnd"/>
            <w:r>
              <w:t xml:space="preserve"> </w:t>
            </w:r>
          </w:p>
          <w:p w:rsidR="00EB5ABD" w:rsidRDefault="00EB5ABD">
            <w:r>
              <w:t>1941-1945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  <w:p w:rsidR="00EB5ABD" w:rsidRDefault="00EB5ABD">
            <w:r>
              <w:t>ул.Центральная 13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Постамент бетонный, высота-4,м; ширина 80 см. закреплены четырнадцать </w:t>
            </w:r>
            <w:proofErr w:type="spellStart"/>
            <w:r>
              <w:t>мемор</w:t>
            </w:r>
            <w:proofErr w:type="spellEnd"/>
            <w:r>
              <w:t>. досок с Ф.И.О. погибших солдат.</w:t>
            </w:r>
            <w:r w:rsidR="00A91C73">
              <w:t xml:space="preserve"> Кадастровый № 22:08:010302:325 от 12.12.2019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сооружения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9.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Братская могила партизан погибших за власть Советов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  <w:p w:rsidR="00EB5ABD" w:rsidRDefault="00EB5ABD">
            <w:r>
              <w:t>ул.Центральная 16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Постамент бетонный, высота-4,м; ширина 90 см.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сооружения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10.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Автомобиль УАЗ 220695-04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с.Новокормиха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2018г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транспортные средства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11.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Котёл КВр-0,1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с.Новокормиха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2018г для отопления здания СДК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 xml:space="preserve">оборудование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12.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Земельный участок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с.Новокормиха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Кадастровый  № 22:08:010401:0003</w:t>
            </w:r>
          </w:p>
          <w:p w:rsidR="00EB5ABD" w:rsidRDefault="00EB5ABD">
            <w:r>
              <w:t>2005 год; 100 кв.м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Земли с/х назначения (скважина.)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Хозяйственное ведение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13.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Земельный участок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 Кадастровый                   №  22:08:010401:408 2009 года; 47787кв.м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Земли с/х назначения (свалка твёрдых бытовых отход.)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Хозяйственное ведение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D82C64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>
            <w:r>
              <w:t>14.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>
            <w:r>
              <w:t>Земельный участок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>
            <w:r>
              <w:t>с. 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>
            <w:r>
              <w:t>Кадастр</w:t>
            </w:r>
            <w:r w:rsidR="00FC3569">
              <w:t xml:space="preserve">овый </w:t>
            </w:r>
            <w:r>
              <w:t xml:space="preserve">№ </w:t>
            </w:r>
            <w:r w:rsidR="00FC3569">
              <w:t>22:08:010302:323 2019 год 17078 кв.м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FC3569">
            <w:r>
              <w:t>Земли населённых пунктов (культурное развитие Дом культуры)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A91C73">
            <w:r>
              <w:t>Хозяйственное ведение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64" w:rsidRDefault="00D82C64">
            <w:pPr>
              <w:jc w:val="right"/>
              <w:rPr>
                <w:sz w:val="28"/>
                <w:szCs w:val="28"/>
              </w:rPr>
            </w:pPr>
          </w:p>
        </w:tc>
      </w:tr>
      <w:tr w:rsidR="00D82C64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/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/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64" w:rsidRDefault="00D82C64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t>15</w:t>
            </w:r>
            <w:r w:rsidR="00EB5ABD"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Автомобильные дороги общего пользования местного значения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 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lastRenderedPageBreak/>
              <w:t>15</w:t>
            </w:r>
            <w:r w:rsidR="00EB5ABD">
              <w:t>.1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ул. Комсомольская – пруд «Октябрьский»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pPr>
              <w:rPr>
                <w:sz w:val="28"/>
                <w:szCs w:val="28"/>
              </w:rPr>
            </w:pPr>
            <w:r>
              <w:t>01 208 845 ОП МП 01-001        1,5 км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 w:rsidP="00527902">
            <w:r>
              <w:t>1</w:t>
            </w:r>
            <w:r w:rsidR="00527902">
              <w:t>5</w:t>
            </w:r>
            <w:r>
              <w:t>.2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ул. Ленина – пруд  «Октябрьский»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01 208 845 ОП МП 01-002        1,6 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  <w:trHeight w:val="83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t>15</w:t>
            </w:r>
            <w:r w:rsidR="00EB5ABD">
              <w:t>.3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ул. Центральная – ферма КФХ </w:t>
            </w:r>
            <w:proofErr w:type="spellStart"/>
            <w:r>
              <w:t>Безменко</w:t>
            </w:r>
            <w:proofErr w:type="spellEnd"/>
            <w:r>
              <w:t xml:space="preserve"> Ю.А.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r>
              <w:t>01 208 845 ОП МП         01-003        0,7 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t>15</w:t>
            </w:r>
            <w:r w:rsidR="00EB5ABD">
              <w:t>.4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ул. Пушкина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01 208 845 ОП МП                        01- 004       0,7 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t>15</w:t>
            </w:r>
            <w:r w:rsidR="00EB5ABD">
              <w:t>.5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ул. Первомайская – ул. Пушкина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01 208 845 ОП МП      01- 005       0,5 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t>15</w:t>
            </w:r>
            <w:r w:rsidR="00EB5ABD">
              <w:t>.6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ул. Центральная – ул. Ворошилова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01 208 845 ОП МП                                                01- 006       1,2 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t>15</w:t>
            </w:r>
            <w:r w:rsidR="00EB5ABD">
              <w:t>.7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Автопарк – ул. Чапаева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01 208 845 ОП МП 01- 007       1,2 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t>15</w:t>
            </w:r>
            <w:r w:rsidR="00EB5ABD">
              <w:t>.8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ул. Ворошилова – пруд «Глубокое»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01 208 889 ОП МП 01- 008       1,0 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7C0E57">
            <w:r>
              <w:t>16</w:t>
            </w:r>
            <w:r w:rsidR="00EB5ABD"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Стадион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 Новокормиха ул. Центральная 13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               сооружения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</w:tbl>
    <w:p w:rsidR="00EB5ABD" w:rsidRDefault="00EB5ABD" w:rsidP="00EB5ABD">
      <w:pPr>
        <w:pStyle w:val="ConsNonformat"/>
        <w:rPr>
          <w:rFonts w:ascii="Times New Roman" w:hAnsi="Times New Roman"/>
          <w:sz w:val="28"/>
          <w:szCs w:val="28"/>
        </w:rPr>
      </w:pPr>
    </w:p>
    <w:p w:rsidR="00EB5ABD" w:rsidRDefault="00EB5ABD" w:rsidP="00EB5ABD">
      <w:pPr>
        <w:pStyle w:val="ConsNonformat"/>
        <w:rPr>
          <w:rFonts w:ascii="Times New Roman" w:hAnsi="Times New Roman"/>
          <w:sz w:val="28"/>
          <w:szCs w:val="28"/>
        </w:rPr>
      </w:pPr>
    </w:p>
    <w:p w:rsidR="00EB5ABD" w:rsidRDefault="00EB5ABD" w:rsidP="00EB5ABD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____________       Елецкий В.А.</w:t>
      </w:r>
    </w:p>
    <w:p w:rsidR="00EB5ABD" w:rsidRDefault="00EB5ABD" w:rsidP="00EB5ABD">
      <w:pPr>
        <w:pStyle w:val="ConsNonformat"/>
        <w:rPr>
          <w:rFonts w:ascii="Times New Roman" w:hAnsi="Times New Roman"/>
          <w:sz w:val="28"/>
          <w:szCs w:val="28"/>
        </w:rPr>
      </w:pPr>
    </w:p>
    <w:p w:rsidR="00EB5ABD" w:rsidRDefault="00EB5ABD" w:rsidP="00EB5ABD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       ____________     </w:t>
      </w:r>
      <w:proofErr w:type="spellStart"/>
      <w:r>
        <w:rPr>
          <w:rFonts w:ascii="Times New Roman" w:hAnsi="Times New Roman"/>
          <w:sz w:val="28"/>
          <w:szCs w:val="28"/>
        </w:rPr>
        <w:t>Татьянченко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Н.М.</w:t>
      </w:r>
    </w:p>
    <w:p w:rsidR="00EB5ABD" w:rsidRDefault="00EB5ABD" w:rsidP="00EB5ABD">
      <w:pPr>
        <w:pStyle w:val="ConsNonformat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</w:rPr>
        <w:t>(подпись)                  (инициалы, фамилия)</w:t>
      </w:r>
    </w:p>
    <w:p w:rsidR="00EB5ABD" w:rsidRDefault="00EB5ABD" w:rsidP="00EB5AB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47D6E" w:rsidRDefault="00147D6E"/>
    <w:sectPr w:rsidR="00147D6E" w:rsidSect="007C0E5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ABD"/>
    <w:rsid w:val="00147D6E"/>
    <w:rsid w:val="00177F2C"/>
    <w:rsid w:val="00377F62"/>
    <w:rsid w:val="003E7A54"/>
    <w:rsid w:val="00527902"/>
    <w:rsid w:val="007C0E57"/>
    <w:rsid w:val="00A5486F"/>
    <w:rsid w:val="00A91C73"/>
    <w:rsid w:val="00AF24E1"/>
    <w:rsid w:val="00BD1476"/>
    <w:rsid w:val="00BD4A26"/>
    <w:rsid w:val="00CD3805"/>
    <w:rsid w:val="00D02115"/>
    <w:rsid w:val="00D7321A"/>
    <w:rsid w:val="00D82C64"/>
    <w:rsid w:val="00EB5ABD"/>
    <w:rsid w:val="00FC0A32"/>
    <w:rsid w:val="00FC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7D96"/>
  <w15:docId w15:val="{BC6C92D5-12C4-46A4-81F9-FA4B1660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ourier New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AB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147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D1476"/>
    <w:pPr>
      <w:spacing w:after="0" w:line="240" w:lineRule="auto"/>
    </w:pPr>
  </w:style>
  <w:style w:type="paragraph" w:customStyle="1" w:styleId="ConsNonformat">
    <w:name w:val="ConsNonformat"/>
    <w:rsid w:val="00EB5ABD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A5500-4996-40B5-BA7E-A4622661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</cp:revision>
  <dcterms:created xsi:type="dcterms:W3CDTF">2020-01-21T03:48:00Z</dcterms:created>
  <dcterms:modified xsi:type="dcterms:W3CDTF">2022-01-11T09:02:00Z</dcterms:modified>
</cp:coreProperties>
</file>