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2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Pr="001F5B2E" w:rsidRDefault="0042048A" w:rsidP="004204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23.12.2021       </w:t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F5B2E">
        <w:rPr>
          <w:rFonts w:ascii="Times New Roman" w:hAnsi="Times New Roman" w:cs="Times New Roman"/>
          <w:sz w:val="28"/>
          <w:szCs w:val="28"/>
        </w:rPr>
        <w:tab/>
      </w:r>
      <w:r w:rsidR="001F5B2E">
        <w:rPr>
          <w:rFonts w:ascii="Times New Roman" w:hAnsi="Times New Roman" w:cs="Times New Roman"/>
          <w:sz w:val="28"/>
          <w:szCs w:val="28"/>
        </w:rPr>
        <w:tab/>
      </w:r>
      <w:r w:rsidR="001F5B2E">
        <w:rPr>
          <w:rFonts w:ascii="Times New Roman" w:hAnsi="Times New Roman" w:cs="Times New Roman"/>
          <w:sz w:val="28"/>
          <w:szCs w:val="28"/>
        </w:rPr>
        <w:tab/>
      </w:r>
      <w:r w:rsidR="001F5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5B2E">
        <w:rPr>
          <w:rFonts w:ascii="Times New Roman" w:hAnsi="Times New Roman" w:cs="Times New Roman"/>
          <w:sz w:val="28"/>
          <w:szCs w:val="28"/>
        </w:rPr>
        <w:t>№</w:t>
      </w:r>
      <w:r w:rsidR="00B06059">
        <w:rPr>
          <w:rFonts w:ascii="Times New Roman" w:hAnsi="Times New Roman" w:cs="Times New Roman"/>
          <w:sz w:val="28"/>
          <w:szCs w:val="28"/>
        </w:rPr>
        <w:t>60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2E" w:rsidRPr="00967169" w:rsidRDefault="005C5A18" w:rsidP="001F5B2E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 принятии решения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  <w:t>«</w:t>
      </w:r>
      <w:r w:rsidR="001F5B2E" w:rsidRPr="0096716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Об  утверждении   Положения </w:t>
      </w:r>
    </w:p>
    <w:p w:rsidR="001F5B2E" w:rsidRPr="00967169" w:rsidRDefault="001F5B2E" w:rsidP="001F5B2E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</w:t>
      </w:r>
      <w:r w:rsidRPr="0096716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</w:t>
      </w:r>
      <w:r w:rsidRPr="0096716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онтрольно-счетной палате</w:t>
      </w:r>
    </w:p>
    <w:p w:rsidR="001F5B2E" w:rsidRPr="00967169" w:rsidRDefault="001F5B2E" w:rsidP="001F5B2E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96716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Волчихинского района </w:t>
      </w:r>
    </w:p>
    <w:p w:rsidR="001F5B2E" w:rsidRPr="00967169" w:rsidRDefault="005C5A18" w:rsidP="001F5B2E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Алтайского края»</w:t>
      </w:r>
    </w:p>
    <w:p w:rsidR="001F5B2E" w:rsidRPr="00967169" w:rsidRDefault="001F5B2E" w:rsidP="001F5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B2E" w:rsidRPr="00967169" w:rsidRDefault="001F5B2E" w:rsidP="001F5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B2E" w:rsidRPr="00967169" w:rsidRDefault="001F5B2E" w:rsidP="001F5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B2E" w:rsidRPr="00967169" w:rsidRDefault="001F5B2E" w:rsidP="001F5B2E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pacing w:val="40"/>
          <w:sz w:val="28"/>
          <w:szCs w:val="28"/>
        </w:rPr>
      </w:pPr>
      <w:proofErr w:type="gramStart"/>
      <w:r w:rsidRPr="00967169">
        <w:rPr>
          <w:color w:val="000000" w:themeColor="text1"/>
          <w:sz w:val="28"/>
          <w:szCs w:val="28"/>
        </w:rPr>
        <w:t>В целях приведения Положения о Контрольно-счетной палате Волчихинского района Алтайского края в соответствие с Федеральным законом от 01.07.2021  № 255-ФЗ «О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Федерации, с законом Алтайского края от 05.05.2017 № 35-ЗС «О регулировании некоторых отношений в</w:t>
      </w:r>
      <w:proofErr w:type="gramEnd"/>
      <w:r w:rsidRPr="00967169">
        <w:rPr>
          <w:color w:val="000000" w:themeColor="text1"/>
          <w:sz w:val="28"/>
          <w:szCs w:val="28"/>
        </w:rPr>
        <w:t xml:space="preserve"> сфере организации и деятельности контрольно-счетных органов муниципальных образований Алтайского края» Волчихинский районный Совет народных депутатов </w:t>
      </w:r>
      <w:r w:rsidRPr="00967169">
        <w:rPr>
          <w:color w:val="000000" w:themeColor="text1"/>
          <w:spacing w:val="40"/>
          <w:sz w:val="28"/>
          <w:szCs w:val="28"/>
        </w:rPr>
        <w:t>решил:</w:t>
      </w:r>
    </w:p>
    <w:p w:rsidR="005E3FB3" w:rsidRDefault="001F5B2E" w:rsidP="001F5B2E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F5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 утверждении  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F5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Волчихинского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E3FB3" w:rsidRPr="00E20673" w:rsidRDefault="001F5B2E" w:rsidP="001F5B2E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E3FB3" w:rsidRPr="00D0556A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FB3" w:rsidRPr="00984BBF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Default="001F5B2E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E3F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FB3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5B2E">
        <w:rPr>
          <w:rFonts w:ascii="Times New Roman" w:hAnsi="Times New Roman" w:cs="Times New Roman"/>
          <w:sz w:val="28"/>
          <w:szCs w:val="28"/>
        </w:rPr>
        <w:tab/>
        <w:t>Е.В. Бауэр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46339"/>
    <w:rsid w:val="000617F5"/>
    <w:rsid w:val="00094137"/>
    <w:rsid w:val="000E7BA9"/>
    <w:rsid w:val="000F6623"/>
    <w:rsid w:val="00125AD5"/>
    <w:rsid w:val="00132468"/>
    <w:rsid w:val="00192764"/>
    <w:rsid w:val="001F5B2E"/>
    <w:rsid w:val="002D5C76"/>
    <w:rsid w:val="002F2F9E"/>
    <w:rsid w:val="003F24F2"/>
    <w:rsid w:val="0042048A"/>
    <w:rsid w:val="00471E38"/>
    <w:rsid w:val="004F34AD"/>
    <w:rsid w:val="00533957"/>
    <w:rsid w:val="00535050"/>
    <w:rsid w:val="005C5A18"/>
    <w:rsid w:val="005E3FB3"/>
    <w:rsid w:val="00646245"/>
    <w:rsid w:val="00693B21"/>
    <w:rsid w:val="006D19FD"/>
    <w:rsid w:val="006F63C3"/>
    <w:rsid w:val="00780438"/>
    <w:rsid w:val="00780501"/>
    <w:rsid w:val="0079492F"/>
    <w:rsid w:val="007F4954"/>
    <w:rsid w:val="008669F1"/>
    <w:rsid w:val="008736F8"/>
    <w:rsid w:val="0088618C"/>
    <w:rsid w:val="008D1914"/>
    <w:rsid w:val="008F2D25"/>
    <w:rsid w:val="00983129"/>
    <w:rsid w:val="00996C60"/>
    <w:rsid w:val="009F53DD"/>
    <w:rsid w:val="00A004F2"/>
    <w:rsid w:val="00B06059"/>
    <w:rsid w:val="00B23D14"/>
    <w:rsid w:val="00B830A0"/>
    <w:rsid w:val="00BC51C8"/>
    <w:rsid w:val="00BD2360"/>
    <w:rsid w:val="00C57983"/>
    <w:rsid w:val="00C7673B"/>
    <w:rsid w:val="00D5783F"/>
    <w:rsid w:val="00D60559"/>
    <w:rsid w:val="00D611D2"/>
    <w:rsid w:val="00EB2997"/>
    <w:rsid w:val="00EC613D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customStyle="1" w:styleId="s1">
    <w:name w:val="s_1"/>
    <w:basedOn w:val="a"/>
    <w:uiPriority w:val="99"/>
    <w:rsid w:val="001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5</cp:revision>
  <cp:lastPrinted>2021-04-26T05:01:00Z</cp:lastPrinted>
  <dcterms:created xsi:type="dcterms:W3CDTF">2021-12-22T03:50:00Z</dcterms:created>
  <dcterms:modified xsi:type="dcterms:W3CDTF">2021-12-29T02:13:00Z</dcterms:modified>
</cp:coreProperties>
</file>