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D54A0A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_____________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______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proofErr w:type="gramStart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3780" w:rsidRDefault="00443780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Заместитель п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редседател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я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Волчихинского </w:t>
      </w:r>
    </w:p>
    <w:p w:rsidR="00A10FA5" w:rsidRPr="00A10FA5" w:rsidRDefault="00443780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айонного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           Е.В. Бауэр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5" w:rsidRDefault="003A46F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32" w:rsidRPr="00C12C32" w:rsidRDefault="00C12C32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12C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2C32" w:rsidRPr="00C12C32" w:rsidRDefault="00C12C32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12C32">
        <w:rPr>
          <w:rFonts w:ascii="Times New Roman" w:hAnsi="Times New Roman" w:cs="Times New Roman"/>
          <w:sz w:val="28"/>
          <w:szCs w:val="28"/>
        </w:rPr>
        <w:t xml:space="preserve">Решением Волчихинского районного Совета народных депутатов Алтайского края </w:t>
      </w:r>
    </w:p>
    <w:p w:rsidR="00C12C32" w:rsidRPr="00C12C32" w:rsidRDefault="00C12C32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12C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12C32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C12C32" w:rsidRDefault="00C12C32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0C" w:rsidRDefault="00A6540C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200" w:rsidRDefault="00D92200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0C" w:rsidRPr="005A3E35" w:rsidRDefault="003C22FC" w:rsidP="00A6540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Информация   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3C22FC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</w:t>
      </w:r>
      <w:r w:rsidR="009856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2322" w:rsidRDefault="00CC2322" w:rsidP="00CC2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штатных работников физической культуры и спорта 26 человек. С высшим образованием 15, со средним 11 педагогов. Вакансий нет. Повышение квалификации специалисты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футбол, хоккей, шахматы. 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трудится 18 учителей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занятиях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профессионального образования Волчихинском политехническом колледже работают два преподавателя по физической культуре. Высшее профессиональное образование у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преподавателя. Среди студенческой молодёжи регулярно проводятся  соревнования, активно принимают участие и в районных соревнованиях.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 году  в МКУ ДО Волчихинская «ДЮСШ» работало три отделения (волейбол, баскетбол, легкая атлетика) работу на которых осуществляли   4 тренера преподавателя и один тренер по виду спорта.</w:t>
      </w:r>
      <w:proofErr w:type="gramEnd"/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 в спортивной школе на конец 2021 года составило 152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волейбола работает один тренер-преподаватель  (девушки) занимается 42 человека. На отделении баскетбола работает два тренера-преподавателя занимающихся 54 человека (юноши). На отделении легкой атлетики  работает один тренер-преподаватель и один тренер по виду спорта занимается 56 человек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центр тестирования ГТО за год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сдаче нормативов 100 человек.     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CC2322" w:rsidRDefault="00CC2322" w:rsidP="00CC232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2021 год был сложным в связи с не простой эпидемиологической обстановкой в стране и наш район не стал исключением.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2022 год была перенесены летняя, хотя отборочные соревнования летней олимпиады прошли и  зимняя олимпиады сельских спортсменов алтайского края, отборочные соревнования идут.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Волчихинском районе  из-за пандемии не состоялись многие спортивно-массовые мероприятия, районная спартакиада учащихся, районная спартакиада  коллективов физической культуры и пенсионеров, ряд других спортивно-массовых мероприятий, запланированных на текущий год.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взаимодействует с районным военным комиссариатом.  Не смогли провести на нашей территории традиционные краевые соревнования граждан подлежащих призыву на военную службу «День призывника».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районе насчитывается 30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в едином районном плане спортивно-массовых мероприятий на год. Финансирование данных соревнований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муниципалитетом, а так же предприятиями, учреждениями, сельскими поселениями и за счет внебюджетных средств поступающих от предпринимателей. С января 2021 года через благотворительный фонд поддержки общественный инициатив «Развитие», на проведение соревнований поступило и завершение строительства раздевалки, а также на приобретение фонарей              407,0 тыс.  руб.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Бауэр Е.В. оплачивает все выезды на чемпионат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Рубцовска отделения «Динамо». Плотников М.Г.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выделяет ГСМ для выездов на соревнования по хоккею и футболу, как детских команд, так и взрослых   </w:t>
      </w:r>
    </w:p>
    <w:p w:rsidR="00CC2322" w:rsidRDefault="00CC2322" w:rsidP="00CC232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2322" w:rsidRDefault="00CC2322" w:rsidP="00CC23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Районные, межрайонные и краевые соревнования в 2021 году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Кубок Алтайского края по хоккею.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турнир по хоккею на кубок главы Волчихинского района.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на кубок ЗАО «ВПЗ» памяти В.Ф. </w:t>
      </w:r>
      <w:proofErr w:type="spellStart"/>
      <w:r>
        <w:rPr>
          <w:sz w:val="28"/>
          <w:szCs w:val="28"/>
        </w:rPr>
        <w:t>Скачкова</w:t>
      </w:r>
      <w:proofErr w:type="spell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баскетболу среди учащихся.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учащихся на кубок ВСШ № 2 (девушки).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8-ой 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 отд. «Динамо»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proofErr w:type="spellStart"/>
      <w:r>
        <w:rPr>
          <w:sz w:val="28"/>
          <w:szCs w:val="28"/>
        </w:rPr>
        <w:t>Кубока</w:t>
      </w:r>
      <w:proofErr w:type="spellEnd"/>
      <w:r>
        <w:rPr>
          <w:sz w:val="28"/>
          <w:szCs w:val="28"/>
        </w:rPr>
        <w:t xml:space="preserve"> Алтайского края по хоккею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Соревнования по футболу среди учащихся 2008 г.р. и мл. Динамо – Торпедо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среди юниоров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Горняк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хоккею памяти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 озеро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хоккею на кубок главы Угловского района.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футболу среди учащихся 2010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Финал </w:t>
      </w:r>
      <w:proofErr w:type="spellStart"/>
      <w:r>
        <w:rPr>
          <w:sz w:val="28"/>
          <w:szCs w:val="28"/>
        </w:rPr>
        <w:t>Кубока</w:t>
      </w:r>
      <w:proofErr w:type="spellEnd"/>
      <w:r>
        <w:rPr>
          <w:sz w:val="28"/>
          <w:szCs w:val="28"/>
        </w:rPr>
        <w:t xml:space="preserve"> Алтайского края по хоккею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по баскетболу в п. Благовещенка 2 место и выход в финал.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волейбол в с. Михайловское (м) – 5 место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футбола в г. Рубцовск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«Динамо» 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/к «Заря»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Чемпионат и Кубок Алтайского края по футболу.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учащихся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Новичиха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волейбол в с. Михайловское (ж) – 5 место 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на приз «Подснежник»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легкой атлетике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л/а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футболу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Ю.К. по футболу 2010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Легкоатлетическое соревнование 4-х </w:t>
      </w:r>
      <w:proofErr w:type="spellStart"/>
      <w:r>
        <w:rPr>
          <w:sz w:val="28"/>
          <w:szCs w:val="28"/>
        </w:rPr>
        <w:t>борье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Дражба</w:t>
      </w:r>
      <w:proofErr w:type="spell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Локобол</w:t>
      </w:r>
      <w:proofErr w:type="spellEnd"/>
      <w:r>
        <w:rPr>
          <w:sz w:val="28"/>
          <w:szCs w:val="28"/>
        </w:rPr>
        <w:t>- 2021 г. Рубцовск 2009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по л/а с. Поспелиха 5 место 10 зачетов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 по футболу с. Ключи 2 место</w:t>
      </w:r>
      <w:proofErr w:type="gram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ВФСК ГТО – ВПК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Отборочные соревнования по шахматам 36 зимней олимпиады. 4 место.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стрельбе.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хоккею, открытие сезона.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этап соревнований по баскетболу «</w:t>
      </w:r>
      <w:proofErr w:type="spellStart"/>
      <w:r>
        <w:rPr>
          <w:sz w:val="28"/>
          <w:szCs w:val="28"/>
        </w:rPr>
        <w:t>КЭС-Баскет</w:t>
      </w:r>
      <w:proofErr w:type="spellEnd"/>
      <w:r>
        <w:rPr>
          <w:sz w:val="28"/>
          <w:szCs w:val="28"/>
        </w:rPr>
        <w:t>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9-ой 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 отд. «Динамо»</w:t>
      </w:r>
    </w:p>
    <w:p w:rsidR="00CC2322" w:rsidRDefault="00CC2322" w:rsidP="00CC2322">
      <w:pPr>
        <w:pStyle w:val="a4"/>
        <w:jc w:val="both"/>
        <w:rPr>
          <w:sz w:val="28"/>
          <w:szCs w:val="28"/>
        </w:rPr>
      </w:pPr>
    </w:p>
    <w:p w:rsidR="00CC2322" w:rsidRDefault="00CC2322" w:rsidP="00CC2322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Физкультурно-спортивная работа в сельских поселениях,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>
        <w:rPr>
          <w:sz w:val="28"/>
          <w:szCs w:val="28"/>
        </w:rPr>
        <w:t>согласно календаря</w:t>
      </w:r>
      <w:proofErr w:type="gramEnd"/>
      <w:r>
        <w:rPr>
          <w:sz w:val="28"/>
          <w:szCs w:val="28"/>
        </w:rPr>
        <w:t xml:space="preserve"> спортивно-массовых мероприятий. На развитие физической культуры и спорта из местного бюджета выделяется более  5,5 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район поступила малая спортивная площадка для подготовки и сдачи норм ВФСК ГТО, в соответствии с федеральным проектом «Спорт – норма жизни», национального проекта «Демография» стоимостью около 3 млн. рублей, которая была установлена весной этого года.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Российской Федерации на период до 2024 года»: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показатель, это доля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физической культурой и спортом, которого  должны достигнуть к 2024 году составит  56,5 %,</w:t>
      </w:r>
    </w:p>
    <w:p w:rsidR="00CC2322" w:rsidRDefault="00CC2322" w:rsidP="00CC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органа муниципального управления физической культуры и спорта, является отсутствие штатных методистов по спорту, отсутствие в районе стандартного спортивного комплекса, отсутствие лыжной базы.      </w:t>
      </w:r>
    </w:p>
    <w:p w:rsidR="00CC2322" w:rsidRDefault="00CC2322" w:rsidP="00CC232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декабре 2020г. разработана новая  муниципальная  программа «Развитие физической культуры и спорта в Волчихинском районе» на 2021 – 2024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стратегию и меры поддержки физической культуры и спорта в Волчихинском районе на 2021 – 2024 годы.</w:t>
      </w:r>
      <w:proofErr w:type="gramEnd"/>
    </w:p>
    <w:p w:rsidR="00CC2322" w:rsidRDefault="00CC2322" w:rsidP="00CC232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физической культуры и спорта;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договор, по которому фельдшер обслуживает все соревнования, проводимые на территории, а так же участвует в проведении медицинского осмотра перед соревнованиями и фиксирует в именных заявках.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игр, где участвует районные команды.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r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С.В. Перебейнос  </w:t>
      </w:r>
    </w:p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3D50D1" w:rsidRDefault="003D50D1"/>
    <w:sectPr w:rsidR="003D50D1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BB"/>
    <w:multiLevelType w:val="hybridMultilevel"/>
    <w:tmpl w:val="84CC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13F94"/>
    <w:rsid w:val="000551E5"/>
    <w:rsid w:val="002E34A6"/>
    <w:rsid w:val="003A46F5"/>
    <w:rsid w:val="003C22FC"/>
    <w:rsid w:val="003D50D1"/>
    <w:rsid w:val="00443780"/>
    <w:rsid w:val="005803D8"/>
    <w:rsid w:val="005D70D0"/>
    <w:rsid w:val="0076208E"/>
    <w:rsid w:val="007E56DA"/>
    <w:rsid w:val="008200B4"/>
    <w:rsid w:val="00985656"/>
    <w:rsid w:val="00A10FA5"/>
    <w:rsid w:val="00A132E4"/>
    <w:rsid w:val="00A6540C"/>
    <w:rsid w:val="00A70EB7"/>
    <w:rsid w:val="00A955AB"/>
    <w:rsid w:val="00B96985"/>
    <w:rsid w:val="00C12C32"/>
    <w:rsid w:val="00C7076A"/>
    <w:rsid w:val="00CC2322"/>
    <w:rsid w:val="00D54A0A"/>
    <w:rsid w:val="00D92200"/>
    <w:rsid w:val="00D966CB"/>
    <w:rsid w:val="00E86286"/>
    <w:rsid w:val="00E95F0A"/>
    <w:rsid w:val="00E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Пользователь Windows</cp:lastModifiedBy>
  <cp:revision>11</cp:revision>
  <dcterms:created xsi:type="dcterms:W3CDTF">2021-12-13T03:02:00Z</dcterms:created>
  <dcterms:modified xsi:type="dcterms:W3CDTF">2021-12-13T05:59:00Z</dcterms:modified>
</cp:coreProperties>
</file>