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  <w:r w:rsidRPr="00C30075">
        <w:rPr>
          <w:rFonts w:ascii="Times New Roman" w:hAnsi="Times New Roman" w:cs="Times New Roman"/>
          <w:sz w:val="28"/>
          <w:szCs w:val="28"/>
        </w:rPr>
        <w:t>ЗАКЛЮЧЕНИЕ</w:t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:rsidR="00F21CA1" w:rsidRPr="00C30075" w:rsidRDefault="00F21CA1" w:rsidP="00F21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C70" w:rsidRDefault="00F21CA1" w:rsidP="00E27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7C70" w:rsidRPr="00C30075">
        <w:rPr>
          <w:rFonts w:ascii="Times New Roman" w:hAnsi="Times New Roman" w:cs="Times New Roman"/>
          <w:sz w:val="28"/>
          <w:szCs w:val="28"/>
        </w:rPr>
        <w:t xml:space="preserve">Комитет экономики и муниципального имущества Администрации Волчихинского района Алтайского края в соответствии </w:t>
      </w:r>
      <w:r w:rsidR="00E27C70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</w:t>
      </w:r>
      <w:r w:rsidR="00E27C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№ </w:t>
      </w:r>
      <w:r w:rsidR="00E27C70">
        <w:rPr>
          <w:rFonts w:ascii="Times New Roman" w:hAnsi="Times New Roman" w:cs="Times New Roman"/>
          <w:sz w:val="28"/>
          <w:szCs w:val="28"/>
        </w:rPr>
        <w:t>990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«</w:t>
      </w:r>
      <w:r w:rsidR="00E27C7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утверждении контрольным (надзорными) органами программы профилактики рисков причинения вреда (ущерба) охраняемым законом ценностям»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="00E27C70" w:rsidRPr="00C30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27C70" w:rsidRPr="00C3007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</w:t>
      </w:r>
      <w:proofErr w:type="gramEnd"/>
      <w:r w:rsidR="00E27C70" w:rsidRPr="00C30075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E27C70">
        <w:rPr>
          <w:rFonts w:ascii="Times New Roman" w:hAnsi="Times New Roman" w:cs="Times New Roman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рассмотрел проект муниципального нормативного правового акта:</w:t>
      </w:r>
      <w:r w:rsidR="00E2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A1" w:rsidRPr="00C30075" w:rsidRDefault="006B5414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Волчихинского районного Совета народных депутатов Алтайского края</w:t>
      </w:r>
      <w:r w:rsidR="00F21CA1" w:rsidRPr="005542F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E779E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 муниципальном земельном контроле в границах Волчихинского района Алтайского края»</w:t>
      </w:r>
      <w:r w:rsidR="00F21CA1" w:rsidRPr="00814E9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F52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2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2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2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2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проект МНПА), подготовленный и направленный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14E9E">
        <w:rPr>
          <w:rFonts w:ascii="Times New Roman" w:hAnsi="Times New Roman" w:cs="Times New Roman"/>
          <w:sz w:val="28"/>
          <w:szCs w:val="28"/>
          <w:u w:val="single"/>
        </w:rPr>
        <w:t xml:space="preserve">омитетом </w:t>
      </w:r>
      <w:r>
        <w:rPr>
          <w:rFonts w:ascii="Times New Roman" w:hAnsi="Times New Roman" w:cs="Times New Roman"/>
          <w:sz w:val="28"/>
          <w:szCs w:val="28"/>
          <w:u w:val="single"/>
        </w:rPr>
        <w:t>экономики и муниципального имущества Администрации Волчихинского района Алтайского края</w:t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разработчика проекта МНПА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МНПА со</w:t>
      </w:r>
      <w:r>
        <w:rPr>
          <w:rFonts w:ascii="Times New Roman" w:hAnsi="Times New Roman" w:cs="Times New Roman"/>
          <w:sz w:val="28"/>
          <w:szCs w:val="28"/>
        </w:rPr>
        <w:t xml:space="preserve">блюден </w:t>
      </w:r>
      <w:r w:rsidRPr="00C3007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МНПА.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Проект МНПА направлен разработчиком для подготовки настоящего заключения впервые.</w:t>
      </w:r>
    </w:p>
    <w:p w:rsidR="00F21CA1" w:rsidRPr="00415127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муниципального нормативного правового акта разработчиком соблюден порядок проведения оценки регулирующего воздействия. Публичное обсуждение проекта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075">
        <w:rPr>
          <w:rFonts w:ascii="Times New Roman" w:hAnsi="Times New Roman" w:cs="Times New Roman"/>
          <w:sz w:val="28"/>
          <w:szCs w:val="28"/>
        </w:rPr>
        <w:t xml:space="preserve"> и сводного отчета проводилось в период с </w:t>
      </w:r>
      <w:r w:rsidR="00AA5762">
        <w:rPr>
          <w:rFonts w:ascii="Times New Roman" w:hAnsi="Times New Roman" w:cs="Times New Roman"/>
          <w:sz w:val="28"/>
          <w:szCs w:val="28"/>
        </w:rPr>
        <w:t>01.10.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по </w:t>
      </w:r>
      <w:r w:rsidR="00AA576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7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.2021.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07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>а и сводный отчет бы</w:t>
      </w:r>
      <w:r w:rsidRPr="00C30075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опубликованы на сайте</w:t>
      </w:r>
      <w:r w:rsidRPr="00C3007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volchiha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AF3E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0075">
        <w:rPr>
          <w:rFonts w:ascii="Times New Roman" w:hAnsi="Times New Roman" w:cs="Times New Roman"/>
          <w:sz w:val="28"/>
          <w:szCs w:val="28"/>
        </w:rPr>
        <w:t>.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 разработке проекта МНПА, составлении сводного</w:t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отчета о проведении оценки регулирующего воздействия</w:t>
      </w:r>
    </w:p>
    <w:p w:rsidR="00F21CA1" w:rsidRPr="00F21CA1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и их публичном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</w:p>
    <w:p w:rsidR="00F21CA1" w:rsidRPr="00F21CA1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В течение срока, предусмотренного для публичного обсуждения, в </w:t>
      </w:r>
      <w:r w:rsidRPr="00C30075">
        <w:rPr>
          <w:rFonts w:ascii="Times New Roman" w:hAnsi="Times New Roman" w:cs="Times New Roman"/>
          <w:sz w:val="28"/>
          <w:szCs w:val="28"/>
        </w:rPr>
        <w:lastRenderedPageBreak/>
        <w:t xml:space="preserve">адрес разработчика предложения не поступали. Разработчиком принято решение о подготовке муниципального нормативного правового акта. </w:t>
      </w:r>
    </w:p>
    <w:p w:rsidR="00F21CA1" w:rsidRPr="00B173FC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На основе проведения оценки регулирующего воздействия проекта МНПА с учетом информации, представленной разработчиком в сводном отчете, комитетом экономики и муниципального имущества Администрации Волчихинского района Алтайского края сделаны следующие выводы: </w:t>
      </w:r>
    </w:p>
    <w:p w:rsidR="00F21CA1" w:rsidRPr="00B173FC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3FC">
        <w:rPr>
          <w:rFonts w:ascii="Times New Roman" w:hAnsi="Times New Roman" w:cs="Times New Roman"/>
          <w:sz w:val="28"/>
          <w:szCs w:val="28"/>
          <w:u w:val="single"/>
        </w:rPr>
        <w:t>правовой акт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комитета     экономики и </w:t>
      </w: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Pr="00C30075" w:rsidRDefault="0074226E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3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.11.2021</w:t>
      </w:r>
    </w:p>
    <w:p w:rsidR="00EC46C5" w:rsidRDefault="00EC46C5"/>
    <w:sectPr w:rsidR="00EC46C5" w:rsidSect="005826EF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1CA1"/>
    <w:rsid w:val="00133537"/>
    <w:rsid w:val="00134ABC"/>
    <w:rsid w:val="003C2C22"/>
    <w:rsid w:val="004478AC"/>
    <w:rsid w:val="004C3E76"/>
    <w:rsid w:val="005E0078"/>
    <w:rsid w:val="006B5414"/>
    <w:rsid w:val="0074226E"/>
    <w:rsid w:val="007A235D"/>
    <w:rsid w:val="00A563CB"/>
    <w:rsid w:val="00AA5762"/>
    <w:rsid w:val="00AF52AA"/>
    <w:rsid w:val="00E27C70"/>
    <w:rsid w:val="00E804FA"/>
    <w:rsid w:val="00EC46C5"/>
    <w:rsid w:val="00EE779E"/>
    <w:rsid w:val="00F2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CA1"/>
    <w:rPr>
      <w:color w:val="0000FF"/>
      <w:u w:val="single"/>
    </w:rPr>
  </w:style>
  <w:style w:type="paragraph" w:customStyle="1" w:styleId="ConsPlusNormal">
    <w:name w:val="ConsPlusNormal"/>
    <w:rsid w:val="00F21CA1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21C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chiha22@mail.ru" TargetMode="External"/><Relationship Id="rId4" Type="http://schemas.openxmlformats.org/officeDocument/2006/relationships/hyperlink" Target="consultantplus://offline/ref=0E2A854C5AA8568BCFCA4E22E6662EAE134BD9814A443DE167E98180C64576A2ABH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2021-11-10T01:58:00Z</dcterms:created>
  <dcterms:modified xsi:type="dcterms:W3CDTF">2021-11-16T01:39:00Z</dcterms:modified>
</cp:coreProperties>
</file>