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874B28" w:rsidP="00487CEF">
      <w:pPr>
        <w:spacing w:after="0" w:line="240" w:lineRule="auto"/>
        <w:rPr>
          <w:rFonts w:ascii="Times New Roman" w:hAnsi="Times New Roman" w:cs="Times New Roman"/>
        </w:rPr>
      </w:pPr>
      <w:r w:rsidRPr="00E81651">
        <w:rPr>
          <w:rFonts w:ascii="Times New Roman" w:hAnsi="Times New Roman" w:cs="Times New Roman"/>
          <w:sz w:val="28"/>
          <w:szCs w:val="28"/>
        </w:rPr>
        <w:t>26.08.2021</w:t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4818" w:rsidRPr="00E81651">
        <w:rPr>
          <w:rFonts w:ascii="Times New Roman" w:hAnsi="Times New Roman" w:cs="Times New Roman"/>
          <w:sz w:val="28"/>
          <w:szCs w:val="28"/>
        </w:rPr>
        <w:tab/>
      </w:r>
      <w:r w:rsidR="001D4818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 xml:space="preserve"> </w:t>
      </w:r>
      <w:r w:rsidRPr="00E81651">
        <w:rPr>
          <w:rFonts w:ascii="Times New Roman" w:hAnsi="Times New Roman" w:cs="Times New Roman"/>
          <w:sz w:val="28"/>
          <w:szCs w:val="28"/>
        </w:rPr>
        <w:tab/>
      </w:r>
      <w:r w:rsidRPr="00E81651">
        <w:rPr>
          <w:rFonts w:ascii="Times New Roman" w:hAnsi="Times New Roman" w:cs="Times New Roman"/>
          <w:sz w:val="28"/>
          <w:szCs w:val="28"/>
        </w:rPr>
        <w:tab/>
      </w:r>
      <w:r w:rsidRPr="00E81651">
        <w:rPr>
          <w:rFonts w:ascii="Times New Roman" w:hAnsi="Times New Roman" w:cs="Times New Roman"/>
          <w:sz w:val="28"/>
          <w:szCs w:val="28"/>
        </w:rPr>
        <w:tab/>
      </w:r>
      <w:r w:rsidR="00E81651">
        <w:rPr>
          <w:rFonts w:ascii="Times New Roman" w:hAnsi="Times New Roman" w:cs="Times New Roman"/>
          <w:sz w:val="28"/>
          <w:szCs w:val="28"/>
        </w:rPr>
        <w:t xml:space="preserve">   </w:t>
      </w:r>
      <w:r w:rsidR="00487CEF" w:rsidRPr="00E81651">
        <w:rPr>
          <w:rFonts w:ascii="Times New Roman" w:hAnsi="Times New Roman" w:cs="Times New Roman"/>
          <w:sz w:val="28"/>
          <w:szCs w:val="28"/>
        </w:rPr>
        <w:t xml:space="preserve">№ </w:t>
      </w:r>
      <w:r w:rsidRPr="00E81651">
        <w:rPr>
          <w:rFonts w:ascii="Times New Roman" w:hAnsi="Times New Roman" w:cs="Times New Roman"/>
          <w:sz w:val="28"/>
          <w:szCs w:val="28"/>
        </w:rPr>
        <w:t>31</w:t>
      </w:r>
      <w:r w:rsidR="00487CEF" w:rsidRPr="00487CEF">
        <w:rPr>
          <w:rFonts w:ascii="Times New Roman" w:hAnsi="Times New Roman" w:cs="Times New Roman"/>
        </w:rPr>
        <w:t xml:space="preserve">        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</w:t>
      </w:r>
      <w:r w:rsidR="00487CEF">
        <w:rPr>
          <w:rFonts w:ascii="Times New Roman" w:hAnsi="Times New Roman" w:cs="Times New Roman"/>
        </w:rPr>
        <w:t xml:space="preserve"> </w:t>
      </w:r>
      <w:r w:rsidR="00487CEF" w:rsidRPr="00E81651">
        <w:rPr>
          <w:rFonts w:ascii="Arial" w:hAnsi="Arial" w:cs="Arial"/>
        </w:rPr>
        <w:t xml:space="preserve">  </w:t>
      </w:r>
      <w:proofErr w:type="gramStart"/>
      <w:r w:rsidR="00487CEF" w:rsidRPr="00E81651">
        <w:rPr>
          <w:rFonts w:ascii="Arial" w:hAnsi="Arial" w:cs="Arial"/>
          <w:sz w:val="20"/>
          <w:szCs w:val="20"/>
        </w:rPr>
        <w:t>с</w:t>
      </w:r>
      <w:proofErr w:type="gramEnd"/>
      <w:r w:rsidR="00487CEF" w:rsidRPr="00E81651">
        <w:rPr>
          <w:rFonts w:ascii="Arial" w:hAnsi="Arial" w:cs="Arial"/>
          <w:sz w:val="20"/>
          <w:szCs w:val="20"/>
        </w:rPr>
        <w:t>. Волчиха</w:t>
      </w:r>
    </w:p>
    <w:p w:rsid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4554"/>
        <w:gridCol w:w="5016"/>
      </w:tblGrid>
      <w:tr w:rsidR="00487CEF" w:rsidRPr="00487CEF" w:rsidTr="007B7FD1">
        <w:tc>
          <w:tcPr>
            <w:tcW w:w="4554" w:type="dxa"/>
          </w:tcPr>
          <w:p w:rsidR="00487CEF" w:rsidRPr="00487CEF" w:rsidRDefault="00487CEF" w:rsidP="00487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оперативно-служебной деятельности </w:t>
            </w:r>
          </w:p>
          <w:p w:rsidR="00487CEF" w:rsidRPr="00487CEF" w:rsidRDefault="00487CEF" w:rsidP="00874B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>Отделения МВД России по Волчихинскому району за</w:t>
            </w:r>
            <w:r w:rsidR="00874B28">
              <w:rPr>
                <w:rFonts w:ascii="Times New Roman" w:hAnsi="Times New Roman" w:cs="Times New Roman"/>
                <w:sz w:val="28"/>
                <w:szCs w:val="28"/>
              </w:rPr>
              <w:t xml:space="preserve"> первое полугодие</w:t>
            </w: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61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74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17" w:type="dxa"/>
          </w:tcPr>
          <w:p w:rsidR="00487CEF" w:rsidRPr="00487CEF" w:rsidRDefault="00487CEF" w:rsidP="00487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E12CE8" w:rsidRDefault="00487CEF" w:rsidP="00E12C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начальника </w:t>
      </w:r>
      <w:proofErr w:type="spellStart"/>
      <w:proofErr w:type="gramStart"/>
      <w:r w:rsidRPr="00487CEF">
        <w:rPr>
          <w:rFonts w:ascii="Times New Roman" w:hAnsi="Times New Roman" w:cs="Times New Roman"/>
          <w:b w:val="0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МВД России по Волчихинскому району, подполковника полиции </w:t>
      </w:r>
      <w:proofErr w:type="spellStart"/>
      <w:r w:rsidRPr="00487CE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дамца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. о результатах оперативно-служебной деятельности Отделения МВД России по Волчихинскому </w:t>
      </w:r>
      <w:r w:rsidRPr="00874B28">
        <w:rPr>
          <w:rFonts w:ascii="Times New Roman" w:hAnsi="Times New Roman" w:cs="Times New Roman"/>
          <w:b w:val="0"/>
          <w:sz w:val="28"/>
          <w:szCs w:val="28"/>
        </w:rPr>
        <w:t>району</w:t>
      </w:r>
      <w:r w:rsidR="00874B28" w:rsidRPr="00874B28">
        <w:rPr>
          <w:rFonts w:ascii="Times New Roman" w:hAnsi="Times New Roman" w:cs="Times New Roman"/>
          <w:b w:val="0"/>
          <w:sz w:val="28"/>
          <w:szCs w:val="28"/>
        </w:rPr>
        <w:t xml:space="preserve"> за первое полугодие 2021 года</w:t>
      </w:r>
      <w:r w:rsidRPr="00874B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CE8"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487CEF" w:rsidRDefault="00487CEF" w:rsidP="00E1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</w:t>
      </w:r>
      <w:r w:rsidRPr="00487CEF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proofErr w:type="gramStart"/>
      <w:r w:rsidRPr="00487CE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району, подполковника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</w:t>
      </w:r>
      <w:r w:rsidRPr="00487CEF">
        <w:rPr>
          <w:rFonts w:ascii="Times New Roman" w:hAnsi="Times New Roman" w:cs="Times New Roman"/>
          <w:sz w:val="28"/>
          <w:szCs w:val="28"/>
        </w:rPr>
        <w:t>. о результатах оперативно-служебной деятельности Отделения МВД Р</w:t>
      </w:r>
      <w:r w:rsidR="00874B28">
        <w:rPr>
          <w:rFonts w:ascii="Times New Roman" w:hAnsi="Times New Roman" w:cs="Times New Roman"/>
          <w:sz w:val="28"/>
          <w:szCs w:val="28"/>
        </w:rPr>
        <w:t xml:space="preserve">оссии по Волчихинскому району </w:t>
      </w:r>
      <w:r w:rsidR="00874B28" w:rsidRPr="00487CEF">
        <w:rPr>
          <w:rFonts w:ascii="Times New Roman" w:hAnsi="Times New Roman" w:cs="Times New Roman"/>
          <w:sz w:val="28"/>
          <w:szCs w:val="28"/>
        </w:rPr>
        <w:t>за</w:t>
      </w:r>
      <w:r w:rsidR="00874B28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="00874B28" w:rsidRPr="00487CEF">
        <w:rPr>
          <w:rFonts w:ascii="Times New Roman" w:hAnsi="Times New Roman" w:cs="Times New Roman"/>
          <w:sz w:val="28"/>
          <w:szCs w:val="28"/>
        </w:rPr>
        <w:t xml:space="preserve"> 20</w:t>
      </w:r>
      <w:r w:rsidR="00874B28">
        <w:rPr>
          <w:rFonts w:ascii="Times New Roman" w:hAnsi="Times New Roman" w:cs="Times New Roman"/>
          <w:sz w:val="28"/>
          <w:szCs w:val="28"/>
        </w:rPr>
        <w:t>21</w:t>
      </w:r>
      <w:r w:rsidR="00874B28" w:rsidRPr="00487CEF">
        <w:rPr>
          <w:rFonts w:ascii="Times New Roman" w:hAnsi="Times New Roman" w:cs="Times New Roman"/>
          <w:sz w:val="28"/>
          <w:szCs w:val="28"/>
        </w:rPr>
        <w:t xml:space="preserve"> год</w:t>
      </w:r>
      <w:r w:rsidR="00874B28">
        <w:rPr>
          <w:rFonts w:ascii="Times New Roman" w:hAnsi="Times New Roman" w:cs="Times New Roman"/>
          <w:sz w:val="28"/>
          <w:szCs w:val="28"/>
        </w:rPr>
        <w:t>а</w:t>
      </w:r>
      <w:r w:rsidR="00874B28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874B28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Волчихинского районного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  <w:r w:rsidR="00874B2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B28">
        <w:rPr>
          <w:rFonts w:ascii="Times New Roman" w:hAnsi="Times New Roman" w:cs="Times New Roman"/>
          <w:color w:val="000000"/>
          <w:sz w:val="28"/>
          <w:szCs w:val="28"/>
        </w:rPr>
        <w:t>Е.В. Бауэр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5181A" w:rsidRDefault="0035181A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1D4818" w:rsidRDefault="001D4818" w:rsidP="00487CEF">
      <w:pPr>
        <w:spacing w:after="0" w:line="240" w:lineRule="auto"/>
        <w:rPr>
          <w:rFonts w:ascii="Times New Roman" w:hAnsi="Times New Roman" w:cs="Times New Roman"/>
        </w:rPr>
      </w:pPr>
    </w:p>
    <w:p w:rsidR="00874B28" w:rsidRPr="00735E6F" w:rsidRDefault="00874B28" w:rsidP="00874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6F">
        <w:rPr>
          <w:rFonts w:ascii="Times New Roman" w:hAnsi="Times New Roman" w:cs="Times New Roman"/>
          <w:sz w:val="28"/>
          <w:szCs w:val="28"/>
        </w:rPr>
        <w:t>ДОКЛАД</w:t>
      </w:r>
      <w:r w:rsidRPr="00735E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B28" w:rsidRPr="00735E6F" w:rsidRDefault="00874B28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5E6F">
        <w:rPr>
          <w:rFonts w:ascii="Times New Roman" w:hAnsi="Times New Roman" w:cs="Times New Roman"/>
          <w:sz w:val="28"/>
          <w:szCs w:val="28"/>
        </w:rPr>
        <w:t xml:space="preserve">начальника Отделения МВД России по Волчихинскому району </w:t>
      </w:r>
    </w:p>
    <w:p w:rsidR="00874B28" w:rsidRPr="00735E6F" w:rsidRDefault="00874B28" w:rsidP="00874B28">
      <w:pPr>
        <w:pStyle w:val="a3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35E6F">
        <w:rPr>
          <w:rFonts w:ascii="Times New Roman" w:hAnsi="Times New Roman"/>
          <w:b w:val="0"/>
          <w:sz w:val="28"/>
          <w:szCs w:val="28"/>
        </w:rPr>
        <w:t xml:space="preserve">подполковника полиции </w:t>
      </w:r>
      <w:proofErr w:type="spellStart"/>
      <w:r w:rsidRPr="00735E6F">
        <w:rPr>
          <w:rFonts w:ascii="Times New Roman" w:hAnsi="Times New Roman"/>
          <w:b w:val="0"/>
          <w:sz w:val="28"/>
          <w:szCs w:val="28"/>
        </w:rPr>
        <w:t>Адамца</w:t>
      </w:r>
      <w:proofErr w:type="spellEnd"/>
      <w:r w:rsidRPr="00735E6F">
        <w:rPr>
          <w:rFonts w:ascii="Times New Roman" w:hAnsi="Times New Roman"/>
          <w:b w:val="0"/>
          <w:sz w:val="28"/>
          <w:szCs w:val="28"/>
        </w:rPr>
        <w:t xml:space="preserve"> Евгения Юрьевича</w:t>
      </w:r>
    </w:p>
    <w:p w:rsidR="00874B28" w:rsidRPr="00735E6F" w:rsidRDefault="00874B28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5E6F">
        <w:rPr>
          <w:rFonts w:ascii="Times New Roman" w:hAnsi="Times New Roman" w:cs="Times New Roman"/>
          <w:sz w:val="28"/>
          <w:szCs w:val="28"/>
        </w:rPr>
        <w:t xml:space="preserve">    «О результатах оперативно-служебной деятельности </w:t>
      </w:r>
    </w:p>
    <w:p w:rsidR="00874B28" w:rsidRPr="00735E6F" w:rsidRDefault="00874B28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5E6F">
        <w:rPr>
          <w:rFonts w:ascii="Times New Roman" w:hAnsi="Times New Roman" w:cs="Times New Roman"/>
          <w:sz w:val="28"/>
          <w:szCs w:val="28"/>
        </w:rPr>
        <w:t xml:space="preserve">Отделения МВД России по Волчихинскому району за </w:t>
      </w:r>
      <w:r>
        <w:rPr>
          <w:rFonts w:ascii="Times New Roman" w:hAnsi="Times New Roman" w:cs="Times New Roman"/>
          <w:sz w:val="28"/>
          <w:szCs w:val="28"/>
        </w:rPr>
        <w:t>1 полугодие 2021</w:t>
      </w:r>
      <w:r w:rsidRPr="00735E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E6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4B28" w:rsidRPr="00735E6F" w:rsidRDefault="00874B28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B28" w:rsidRPr="00735E6F" w:rsidRDefault="00874B28" w:rsidP="00874B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E6F">
        <w:rPr>
          <w:rFonts w:ascii="Times New Roman" w:hAnsi="Times New Roman" w:cs="Times New Roman"/>
          <w:sz w:val="28"/>
          <w:szCs w:val="28"/>
        </w:rPr>
        <w:t>Уважаемые депутаты, присутствующие!</w:t>
      </w:r>
    </w:p>
    <w:p w:rsidR="00874B28" w:rsidRDefault="00874B28" w:rsidP="0087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2"/>
        </w:rPr>
      </w:pPr>
    </w:p>
    <w:p w:rsidR="00874B28" w:rsidRDefault="00874B28" w:rsidP="0087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отчетном периоде 2021 года сотрудники Отделения министерства внутренних дел Российской Федерации по Волчихинскому району принимали организационные и практические меры, направленные на обеспечение общественного порядка и общественной безопасности, пресечение правонарушений, профилактику и раскрытие преступлений, проведение мероприятий антитеррористической направленности, обеспечение общественной  безопасности. </w:t>
      </w:r>
    </w:p>
    <w:p w:rsidR="00874B28" w:rsidRPr="00735E6F" w:rsidRDefault="00874B28" w:rsidP="00874B28">
      <w:pPr>
        <w:shd w:val="clear" w:color="auto" w:fill="FFFFFF"/>
        <w:tabs>
          <w:tab w:val="left" w:leader="underscore" w:pos="0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Start"/>
      <w:r w:rsidRPr="00735E6F">
        <w:rPr>
          <w:rFonts w:ascii="Times New Roman" w:eastAsia="Times New Roman" w:hAnsi="Times New Roman" w:cs="Times New Roman"/>
          <w:sz w:val="28"/>
          <w:szCs w:val="28"/>
        </w:rPr>
        <w:t>Подводя итоги работы служб и подразделений Отделения МВД России по Волчихинскому району за отчетный период необходимо отметить, что совокупность реализованных практических и управленческих мер позволила в целом удержать оперативную обстановку в районе под контролем, п</w:t>
      </w:r>
      <w:r w:rsidRPr="00735E6F">
        <w:rPr>
          <w:rFonts w:ascii="Times New Roman" w:hAnsi="Times New Roman" w:cs="Times New Roman"/>
          <w:sz w:val="28"/>
          <w:szCs w:val="28"/>
        </w:rPr>
        <w:t xml:space="preserve">о итогам 1 полугодия </w:t>
      </w:r>
      <w:r w:rsidRPr="00735E6F">
        <w:rPr>
          <w:rFonts w:ascii="Times New Roman" w:hAnsi="Times New Roman" w:cs="Times New Roman"/>
          <w:spacing w:val="-10"/>
          <w:sz w:val="28"/>
          <w:szCs w:val="28"/>
        </w:rPr>
        <w:t xml:space="preserve">2021 </w:t>
      </w:r>
      <w:r w:rsidRPr="00735E6F">
        <w:rPr>
          <w:rFonts w:ascii="Times New Roman" w:hAnsi="Times New Roman" w:cs="Times New Roman"/>
          <w:spacing w:val="1"/>
          <w:sz w:val="28"/>
          <w:szCs w:val="28"/>
        </w:rPr>
        <w:t>года общий массив зарегистрированных на обслуживаемой территории престу</w:t>
      </w:r>
      <w:r w:rsidRPr="00735E6F">
        <w:rPr>
          <w:rFonts w:ascii="Times New Roman" w:hAnsi="Times New Roman" w:cs="Times New Roman"/>
          <w:spacing w:val="2"/>
          <w:sz w:val="28"/>
          <w:szCs w:val="28"/>
        </w:rPr>
        <w:t>плений сократился на 11,7% и составил 136</w:t>
      </w:r>
      <w:r w:rsidRPr="00735E6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5E6F">
        <w:rPr>
          <w:rFonts w:ascii="Times New Roman" w:hAnsi="Times New Roman" w:cs="Times New Roman"/>
          <w:spacing w:val="1"/>
          <w:sz w:val="28"/>
          <w:szCs w:val="28"/>
        </w:rPr>
        <w:t xml:space="preserve">фактов (2020г. - 154). </w:t>
      </w:r>
      <w:proofErr w:type="gramEnd"/>
    </w:p>
    <w:p w:rsidR="00874B28" w:rsidRPr="00735E6F" w:rsidRDefault="00874B28" w:rsidP="00874B28">
      <w:pPr>
        <w:shd w:val="clear" w:color="auto" w:fill="FFFFFF"/>
        <w:tabs>
          <w:tab w:val="left" w:leader="underscore" w:pos="8390"/>
        </w:tabs>
        <w:spacing w:after="0" w:line="326" w:lineRule="exact"/>
        <w:ind w:firstLine="720"/>
        <w:jc w:val="both"/>
        <w:rPr>
          <w:rFonts w:ascii="Times New Roman" w:hAnsi="Times New Roman" w:cs="Times New Roman"/>
          <w:color w:val="212121"/>
          <w:spacing w:val="-17"/>
          <w:sz w:val="28"/>
          <w:szCs w:val="28"/>
        </w:rPr>
      </w:pPr>
      <w:r w:rsidRPr="00735E6F">
        <w:rPr>
          <w:rFonts w:ascii="Times New Roman" w:hAnsi="Times New Roman" w:cs="Times New Roman"/>
          <w:spacing w:val="7"/>
          <w:sz w:val="28"/>
          <w:szCs w:val="28"/>
        </w:rPr>
        <w:t xml:space="preserve">Тяжких  преступлений зарегистрировано 32 </w:t>
      </w:r>
      <w:r w:rsidRPr="00735E6F">
        <w:rPr>
          <w:rFonts w:ascii="Times New Roman" w:hAnsi="Times New Roman" w:cs="Times New Roman"/>
          <w:spacing w:val="-3"/>
          <w:sz w:val="28"/>
          <w:szCs w:val="28"/>
        </w:rPr>
        <w:t>факта (2020г. – 28), рост на 14,3%</w:t>
      </w:r>
      <w:r w:rsidRPr="00735E6F">
        <w:rPr>
          <w:rFonts w:ascii="Times New Roman" w:hAnsi="Times New Roman" w:cs="Times New Roman"/>
          <w:spacing w:val="5"/>
          <w:sz w:val="28"/>
          <w:szCs w:val="28"/>
        </w:rPr>
        <w:t xml:space="preserve">, их удельный вес от общего числа зарегистрированных </w:t>
      </w:r>
      <w:r w:rsidRPr="00735E6F">
        <w:rPr>
          <w:rFonts w:ascii="Times New Roman" w:hAnsi="Times New Roman" w:cs="Times New Roman"/>
          <w:spacing w:val="-1"/>
          <w:sz w:val="28"/>
          <w:szCs w:val="28"/>
        </w:rPr>
        <w:t>преступлений увеличился по сравнению</w:t>
      </w:r>
      <w:r w:rsidRPr="00735E6F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с 2020 годом с 18,2</w:t>
      </w:r>
      <w:r w:rsidRPr="00735E6F">
        <w:rPr>
          <w:rFonts w:ascii="Times New Roman" w:hAnsi="Times New Roman" w:cs="Times New Roman"/>
          <w:color w:val="212121"/>
          <w:spacing w:val="-2"/>
          <w:sz w:val="28"/>
          <w:szCs w:val="28"/>
        </w:rPr>
        <w:t>%  до 23,5</w:t>
      </w:r>
      <w:r w:rsidRPr="00735E6F">
        <w:rPr>
          <w:rFonts w:ascii="Times New Roman" w:hAnsi="Times New Roman" w:cs="Times New Roman"/>
          <w:color w:val="212121"/>
          <w:spacing w:val="-17"/>
          <w:sz w:val="28"/>
          <w:szCs w:val="28"/>
        </w:rPr>
        <w:t>%.</w:t>
      </w:r>
    </w:p>
    <w:p w:rsidR="00874B28" w:rsidRPr="00735E6F" w:rsidRDefault="00874B28" w:rsidP="00874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6F">
        <w:rPr>
          <w:rFonts w:ascii="Times New Roman" w:hAnsi="Times New Roman" w:cs="Times New Roman"/>
          <w:sz w:val="28"/>
          <w:szCs w:val="28"/>
        </w:rPr>
        <w:t xml:space="preserve">Структурный анализ преступности показывает, что совершено 33 кражи чужого имущества (2020г. - 65). Произошло снижение совершенных краж из квартир с 7 до 2.  </w:t>
      </w:r>
    </w:p>
    <w:p w:rsidR="00874B28" w:rsidRPr="00735E6F" w:rsidRDefault="00874B28" w:rsidP="00874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6F">
        <w:rPr>
          <w:rFonts w:ascii="Times New Roman" w:hAnsi="Times New Roman" w:cs="Times New Roman"/>
          <w:sz w:val="28"/>
          <w:szCs w:val="28"/>
        </w:rPr>
        <w:t>За отчетный период не зарегистрировано убийств, грабежей, разбойных нападений, краж транспортных средств и краж скота. По итогам 6 месяцев текущего года зарегистрировано 32 преступления, совершенные с использованием информационно-телекоммуникационных технологий (2020г. – 14), 1 факт причинения тяжкого вреда здоровью, 2 факта неправомерного завладения транспортным средством (2020г. – 8), 7 преступлений, связанные с наркотическими средствами (2020г. – 4).</w:t>
      </w:r>
    </w:p>
    <w:p w:rsidR="00874B28" w:rsidRPr="00735E6F" w:rsidRDefault="00874B28" w:rsidP="00874B28">
      <w:pPr>
        <w:shd w:val="clear" w:color="auto" w:fill="FFFFFF"/>
        <w:tabs>
          <w:tab w:val="left" w:leader="underscore" w:pos="4474"/>
          <w:tab w:val="left" w:pos="6480"/>
          <w:tab w:val="left" w:leader="underscore" w:pos="6691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E6F">
        <w:rPr>
          <w:rFonts w:ascii="Times New Roman" w:hAnsi="Times New Roman" w:cs="Times New Roman"/>
          <w:spacing w:val="-3"/>
          <w:sz w:val="28"/>
          <w:szCs w:val="28"/>
        </w:rPr>
        <w:t xml:space="preserve">          За</w:t>
      </w:r>
      <w:r w:rsidRPr="00735E6F">
        <w:rPr>
          <w:rFonts w:ascii="Times New Roman" w:hAnsi="Times New Roman" w:cs="Times New Roman"/>
          <w:sz w:val="28"/>
          <w:szCs w:val="28"/>
        </w:rPr>
        <w:t xml:space="preserve"> отчетный период на обслуживаемой территории</w:t>
      </w:r>
      <w:r w:rsidRPr="00735E6F">
        <w:rPr>
          <w:rFonts w:ascii="Times New Roman" w:hAnsi="Times New Roman" w:cs="Times New Roman"/>
          <w:spacing w:val="1"/>
          <w:sz w:val="28"/>
          <w:szCs w:val="28"/>
        </w:rPr>
        <w:t xml:space="preserve"> выявлено 66</w:t>
      </w:r>
      <w:r w:rsidRPr="00735E6F">
        <w:rPr>
          <w:rFonts w:ascii="Times New Roman" w:hAnsi="Times New Roman" w:cs="Times New Roman"/>
          <w:sz w:val="28"/>
          <w:szCs w:val="28"/>
        </w:rPr>
        <w:t xml:space="preserve"> лиц, совершивших пре</w:t>
      </w:r>
      <w:r w:rsidRPr="00735E6F">
        <w:rPr>
          <w:rFonts w:ascii="Times New Roman" w:hAnsi="Times New Roman" w:cs="Times New Roman"/>
          <w:sz w:val="28"/>
          <w:szCs w:val="28"/>
        </w:rPr>
        <w:softHyphen/>
      </w:r>
      <w:r w:rsidRPr="00735E6F">
        <w:rPr>
          <w:rFonts w:ascii="Times New Roman" w:hAnsi="Times New Roman" w:cs="Times New Roman"/>
          <w:spacing w:val="-2"/>
          <w:sz w:val="28"/>
          <w:szCs w:val="28"/>
        </w:rPr>
        <w:t xml:space="preserve">ступления </w:t>
      </w:r>
      <w:r w:rsidRPr="00735E6F">
        <w:rPr>
          <w:rFonts w:ascii="Times New Roman" w:hAnsi="Times New Roman" w:cs="Times New Roman"/>
          <w:spacing w:val="1"/>
          <w:sz w:val="28"/>
          <w:szCs w:val="28"/>
        </w:rPr>
        <w:t>(2020г. - 81</w:t>
      </w:r>
      <w:r w:rsidRPr="00735E6F">
        <w:rPr>
          <w:rFonts w:ascii="Times New Roman" w:hAnsi="Times New Roman" w:cs="Times New Roman"/>
          <w:sz w:val="28"/>
          <w:szCs w:val="28"/>
        </w:rPr>
        <w:t>)</w:t>
      </w:r>
      <w:r w:rsidRPr="00735E6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735E6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735E6F">
        <w:rPr>
          <w:rFonts w:ascii="Times New Roman" w:hAnsi="Times New Roman" w:cs="Times New Roman"/>
          <w:spacing w:val="6"/>
          <w:sz w:val="28"/>
          <w:szCs w:val="28"/>
        </w:rPr>
        <w:t>криминальная активность</w:t>
      </w:r>
      <w:r w:rsidRPr="00735E6F">
        <w:rPr>
          <w:rFonts w:ascii="Times New Roman" w:hAnsi="Times New Roman" w:cs="Times New Roman"/>
          <w:sz w:val="28"/>
          <w:szCs w:val="28"/>
        </w:rPr>
        <w:t xml:space="preserve"> лиц, не имеющих постоянного источ</w:t>
      </w:r>
      <w:r w:rsidRPr="00735E6F">
        <w:rPr>
          <w:rFonts w:ascii="Times New Roman" w:hAnsi="Times New Roman" w:cs="Times New Roman"/>
          <w:sz w:val="28"/>
          <w:szCs w:val="28"/>
        </w:rPr>
        <w:softHyphen/>
      </w:r>
      <w:r w:rsidRPr="00735E6F">
        <w:rPr>
          <w:rFonts w:ascii="Times New Roman" w:hAnsi="Times New Roman" w:cs="Times New Roman"/>
          <w:spacing w:val="6"/>
          <w:sz w:val="28"/>
          <w:szCs w:val="28"/>
        </w:rPr>
        <w:t xml:space="preserve">ника дохода, составила 40 человек (2020г. – 60). </w:t>
      </w:r>
      <w:r w:rsidRPr="00735E6F">
        <w:rPr>
          <w:rFonts w:ascii="Times New Roman" w:hAnsi="Times New Roman" w:cs="Times New Roman"/>
          <w:spacing w:val="2"/>
          <w:sz w:val="28"/>
          <w:szCs w:val="28"/>
        </w:rPr>
        <w:t>Количество лиц, ранее совершавших преступления сократилось по сравнению с 2020 годом с 66 до 48 лиц</w:t>
      </w:r>
      <w:r w:rsidRPr="00735E6F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735E6F">
        <w:rPr>
          <w:rFonts w:ascii="Times New Roman" w:hAnsi="Times New Roman" w:cs="Times New Roman"/>
          <w:spacing w:val="1"/>
          <w:sz w:val="28"/>
          <w:szCs w:val="28"/>
        </w:rPr>
        <w:t xml:space="preserve">Продолжает отражаться на криминальной обстановке распространение пьянства среди </w:t>
      </w:r>
      <w:r w:rsidRPr="00735E6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населения, зарегистрировано 32 лица, </w:t>
      </w:r>
      <w:proofErr w:type="gramStart"/>
      <w:r w:rsidRPr="00735E6F">
        <w:rPr>
          <w:rFonts w:ascii="Times New Roman" w:hAnsi="Times New Roman" w:cs="Times New Roman"/>
          <w:spacing w:val="1"/>
          <w:sz w:val="28"/>
          <w:szCs w:val="28"/>
        </w:rPr>
        <w:t>совершивших</w:t>
      </w:r>
      <w:proofErr w:type="gramEnd"/>
      <w:r w:rsidRPr="00735E6F">
        <w:rPr>
          <w:rFonts w:ascii="Times New Roman" w:hAnsi="Times New Roman" w:cs="Times New Roman"/>
          <w:spacing w:val="1"/>
          <w:sz w:val="28"/>
          <w:szCs w:val="28"/>
        </w:rPr>
        <w:t xml:space="preserve"> преступления в состоянии алкогольного опьянения (2020г. – 39).</w:t>
      </w:r>
    </w:p>
    <w:p w:rsidR="00874B28" w:rsidRPr="00735E6F" w:rsidRDefault="00874B28" w:rsidP="00874B2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5E6F">
        <w:rPr>
          <w:rFonts w:ascii="Times New Roman" w:hAnsi="Times New Roman" w:cs="Times New Roman"/>
          <w:bCs/>
          <w:iCs/>
          <w:sz w:val="28"/>
          <w:szCs w:val="28"/>
        </w:rPr>
        <w:t>В качестве приоритетного направления служебной деятельности является работа по профилактике подростковой преступности.</w:t>
      </w:r>
      <w:r w:rsidRPr="00735E6F">
        <w:rPr>
          <w:rFonts w:ascii="Times New Roman" w:hAnsi="Times New Roman" w:cs="Times New Roman"/>
          <w:sz w:val="28"/>
          <w:szCs w:val="28"/>
        </w:rPr>
        <w:t xml:space="preserve"> За отчетный период зарегистрировано 3 преступления, совершенные несовершеннолетними, в 2020 году было зарегистрировано 2 преступления. </w:t>
      </w:r>
    </w:p>
    <w:p w:rsidR="00874B28" w:rsidRPr="00735E6F" w:rsidRDefault="00874B28" w:rsidP="00874B28">
      <w:pPr>
        <w:shd w:val="clear" w:color="auto" w:fill="FFFFFF"/>
        <w:tabs>
          <w:tab w:val="left" w:leader="underscore" w:pos="422"/>
          <w:tab w:val="left" w:leader="underscore" w:pos="3485"/>
          <w:tab w:val="left" w:leader="underscore" w:pos="4176"/>
          <w:tab w:val="left" w:leader="underscore" w:pos="6989"/>
          <w:tab w:val="left" w:leader="underscore" w:pos="7795"/>
          <w:tab w:val="left" w:leader="underscore" w:pos="8496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E6F">
        <w:rPr>
          <w:rFonts w:ascii="Times New Roman" w:hAnsi="Times New Roman" w:cs="Times New Roman"/>
          <w:spacing w:val="3"/>
          <w:sz w:val="28"/>
          <w:szCs w:val="28"/>
        </w:rPr>
        <w:t xml:space="preserve">       Сотрудниками Отделения МВД расследовано</w:t>
      </w:r>
      <w:r w:rsidRPr="00735E6F">
        <w:rPr>
          <w:rFonts w:ascii="Times New Roman" w:hAnsi="Times New Roman" w:cs="Times New Roman"/>
          <w:sz w:val="28"/>
          <w:szCs w:val="28"/>
        </w:rPr>
        <w:t xml:space="preserve"> 71 </w:t>
      </w:r>
      <w:r w:rsidRPr="00735E6F">
        <w:rPr>
          <w:rFonts w:ascii="Times New Roman" w:hAnsi="Times New Roman" w:cs="Times New Roman"/>
          <w:spacing w:val="1"/>
          <w:sz w:val="28"/>
          <w:szCs w:val="28"/>
        </w:rPr>
        <w:t>преступное посяга</w:t>
      </w:r>
      <w:r w:rsidRPr="00735E6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735E6F">
        <w:rPr>
          <w:rFonts w:ascii="Times New Roman" w:hAnsi="Times New Roman" w:cs="Times New Roman"/>
          <w:spacing w:val="3"/>
          <w:sz w:val="28"/>
          <w:szCs w:val="28"/>
        </w:rPr>
        <w:t xml:space="preserve">тельство. </w:t>
      </w:r>
    </w:p>
    <w:p w:rsidR="00874B28" w:rsidRPr="00735E6F" w:rsidRDefault="00874B28" w:rsidP="00874B28">
      <w:pPr>
        <w:pStyle w:val="a5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E6F">
        <w:rPr>
          <w:rFonts w:ascii="Times New Roman" w:hAnsi="Times New Roman"/>
          <w:sz w:val="28"/>
          <w:szCs w:val="28"/>
        </w:rPr>
        <w:t xml:space="preserve">За 6 месяцев 2021 года на территории района зарегистрировано 5 </w:t>
      </w:r>
      <w:proofErr w:type="spellStart"/>
      <w:r w:rsidRPr="00735E6F">
        <w:rPr>
          <w:rFonts w:ascii="Times New Roman" w:hAnsi="Times New Roman"/>
          <w:sz w:val="28"/>
          <w:szCs w:val="28"/>
        </w:rPr>
        <w:t>дорожно</w:t>
      </w:r>
      <w:proofErr w:type="spellEnd"/>
      <w:r w:rsidRPr="00735E6F">
        <w:rPr>
          <w:rFonts w:ascii="Times New Roman" w:hAnsi="Times New Roman"/>
          <w:sz w:val="28"/>
          <w:szCs w:val="28"/>
        </w:rPr>
        <w:t xml:space="preserve">–транспортных происшествий, в котором не допущено гибели людей, однако 5 человек получили телесные повреждения. </w:t>
      </w:r>
    </w:p>
    <w:p w:rsidR="00874B28" w:rsidRPr="00735E6F" w:rsidRDefault="00874B28" w:rsidP="00874B28">
      <w:pPr>
        <w:pStyle w:val="a7"/>
        <w:contextualSpacing/>
        <w:rPr>
          <w:b w:val="0"/>
          <w:i w:val="0"/>
          <w:sz w:val="28"/>
          <w:szCs w:val="28"/>
        </w:rPr>
      </w:pPr>
      <w:r w:rsidRPr="00735E6F">
        <w:rPr>
          <w:b w:val="0"/>
          <w:i w:val="0"/>
          <w:sz w:val="28"/>
          <w:szCs w:val="28"/>
        </w:rPr>
        <w:t xml:space="preserve">           За 1 полугодие 2021 года сотрудниками ОГИБДД выявлено 580 нарушений ПДД, 39 нарушений по выявлению водителей в состоянии опьянения, 7 нарушений правил проезда перекрестков, 34 нарушения пешеходами, 20 нарушений правил перевозки детей, 121 нарушение правил пользования ремнями безопасности. </w:t>
      </w:r>
    </w:p>
    <w:p w:rsidR="00874B28" w:rsidRPr="00735E6F" w:rsidRDefault="00874B28" w:rsidP="00874B28">
      <w:pPr>
        <w:pStyle w:val="11"/>
        <w:spacing w:line="240" w:lineRule="auto"/>
        <w:ind w:firstLine="708"/>
        <w:contextualSpacing/>
        <w:rPr>
          <w:sz w:val="28"/>
          <w:szCs w:val="28"/>
        </w:rPr>
      </w:pPr>
      <w:r w:rsidRPr="00735E6F">
        <w:rPr>
          <w:sz w:val="28"/>
          <w:szCs w:val="28"/>
        </w:rPr>
        <w:t>С целью предупреждения детского дорожно-транспортного травматизма в текущем году сотрудниками Госавтоинспекции осуществлен ряд мероприятий профилактического характера: проведены беседы в дошкольных учреждениях, в общеобразовательных учреждениях района.</w:t>
      </w:r>
    </w:p>
    <w:p w:rsidR="00874B28" w:rsidRPr="00735E6F" w:rsidRDefault="00874B28" w:rsidP="00874B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E6F">
        <w:rPr>
          <w:rFonts w:ascii="Times New Roman" w:hAnsi="Times New Roman" w:cs="Times New Roman"/>
          <w:sz w:val="28"/>
          <w:szCs w:val="28"/>
        </w:rPr>
        <w:tab/>
      </w:r>
      <w:r w:rsidRPr="00735E6F">
        <w:rPr>
          <w:rFonts w:ascii="Times New Roman" w:hAnsi="Times New Roman" w:cs="Times New Roman"/>
          <w:noProof/>
          <w:sz w:val="28"/>
          <w:szCs w:val="28"/>
        </w:rPr>
        <w:t>Сотрудниками Отд МВД на постоянной основе обеспечивается общественный порядок и безопасность граждан, находящихся в общественных местах и на улицах населенных пунктов района. Не допущено совершения резонансных правонарушений, разбойных нападений. В отчетном периоде на постоянной основе проводились оперативно-профилактические мероприятия, направленные на пресечение, предотвращение и раскрытие преступлений.</w:t>
      </w:r>
    </w:p>
    <w:p w:rsidR="00874B28" w:rsidRDefault="00874B28" w:rsidP="0087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B28" w:rsidRPr="00482240" w:rsidRDefault="00874B28" w:rsidP="00874B28">
      <w:pPr>
        <w:pStyle w:val="a7"/>
        <w:rPr>
          <w:b w:val="0"/>
          <w:i w:val="0"/>
        </w:rPr>
      </w:pPr>
      <w:r w:rsidRPr="00482240">
        <w:rPr>
          <w:b w:val="0"/>
          <w:i w:val="0"/>
          <w:sz w:val="28"/>
          <w:szCs w:val="28"/>
        </w:rPr>
        <w:t>Благодарю за внимание!</w:t>
      </w:r>
    </w:p>
    <w:p w:rsidR="00874B28" w:rsidRDefault="00874B28" w:rsidP="00874B28">
      <w:pPr>
        <w:ind w:right="-58" w:firstLine="709"/>
        <w:jc w:val="both"/>
        <w:rPr>
          <w:sz w:val="28"/>
          <w:szCs w:val="28"/>
        </w:rPr>
      </w:pPr>
    </w:p>
    <w:p w:rsidR="00874B28" w:rsidRDefault="00874B28" w:rsidP="00874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B28" w:rsidRDefault="00874B28" w:rsidP="00874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B28" w:rsidRDefault="00874B28" w:rsidP="0087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B28" w:rsidRDefault="00874B28" w:rsidP="0087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B28" w:rsidRDefault="00874B28" w:rsidP="00874B28"/>
    <w:p w:rsidR="001D4818" w:rsidRDefault="001D4818" w:rsidP="00487CEF">
      <w:pPr>
        <w:spacing w:after="0" w:line="240" w:lineRule="auto"/>
        <w:rPr>
          <w:rFonts w:ascii="Times New Roman" w:hAnsi="Times New Roman" w:cs="Times New Roman"/>
        </w:rPr>
      </w:pPr>
    </w:p>
    <w:sectPr w:rsidR="001D4818" w:rsidSect="00E12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7CEF"/>
    <w:rsid w:val="001D4818"/>
    <w:rsid w:val="00217D1B"/>
    <w:rsid w:val="002E4A7E"/>
    <w:rsid w:val="0035181A"/>
    <w:rsid w:val="003533E6"/>
    <w:rsid w:val="00487CEF"/>
    <w:rsid w:val="00514F62"/>
    <w:rsid w:val="00621B47"/>
    <w:rsid w:val="00874B28"/>
    <w:rsid w:val="00876A7C"/>
    <w:rsid w:val="009730E2"/>
    <w:rsid w:val="009E3E93"/>
    <w:rsid w:val="00A14C66"/>
    <w:rsid w:val="00CA612C"/>
    <w:rsid w:val="00D16002"/>
    <w:rsid w:val="00E12CE8"/>
    <w:rsid w:val="00E8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2"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next w:val="a"/>
    <w:link w:val="a4"/>
    <w:qFormat/>
    <w:rsid w:val="00874B2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74B2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874B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74B28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Body Text"/>
    <w:basedOn w:val="a"/>
    <w:link w:val="a8"/>
    <w:unhideWhenUsed/>
    <w:rsid w:val="00874B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874B2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11">
    <w:name w:val="Обычный1"/>
    <w:rsid w:val="00874B2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2021-09-24T09:03:00Z</cp:lastPrinted>
  <dcterms:created xsi:type="dcterms:W3CDTF">2021-09-24T09:06:00Z</dcterms:created>
  <dcterms:modified xsi:type="dcterms:W3CDTF">2021-09-27T09:34:00Z</dcterms:modified>
</cp:coreProperties>
</file>