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6C3" w:rsidRDefault="008F66C3" w:rsidP="008F66C3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Pr="00062F40">
        <w:rPr>
          <w:sz w:val="28"/>
          <w:szCs w:val="28"/>
        </w:rPr>
        <w:t>езультаты исполнения</w:t>
      </w:r>
      <w:r>
        <w:rPr>
          <w:sz w:val="28"/>
          <w:szCs w:val="28"/>
        </w:rPr>
        <w:t xml:space="preserve"> Программы </w:t>
      </w:r>
      <w:r w:rsidRPr="00062F40">
        <w:rPr>
          <w:sz w:val="28"/>
          <w:szCs w:val="28"/>
        </w:rPr>
        <w:t>профилактики нарушений юридическими лицами и индивидуальными предпринимателями обязательных требований, устранения причин, факторов и условий, способствующих нарушениям</w:t>
      </w:r>
      <w:r>
        <w:rPr>
          <w:sz w:val="28"/>
          <w:szCs w:val="28"/>
        </w:rPr>
        <w:t xml:space="preserve"> обязательных требований на 2020</w:t>
      </w:r>
      <w:r w:rsidRPr="00062F40">
        <w:rPr>
          <w:sz w:val="28"/>
          <w:szCs w:val="28"/>
        </w:rPr>
        <w:t xml:space="preserve"> год</w:t>
      </w:r>
    </w:p>
    <w:p w:rsidR="008F66C3" w:rsidRPr="00253215" w:rsidRDefault="008F66C3" w:rsidP="008F66C3">
      <w:pPr>
        <w:pStyle w:val="Default"/>
        <w:rPr>
          <w:sz w:val="28"/>
        </w:rPr>
      </w:pPr>
    </w:p>
    <w:p w:rsidR="00DB32F7" w:rsidRPr="00DB32F7" w:rsidRDefault="00DB32F7" w:rsidP="00DB32F7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 w:rsidRPr="00DB32F7">
        <w:rPr>
          <w:sz w:val="28"/>
          <w:szCs w:val="28"/>
        </w:rPr>
        <w:t xml:space="preserve">В целях защиты здоровья населения и нераспространения </w:t>
      </w:r>
      <w:proofErr w:type="spellStart"/>
      <w:r w:rsidRPr="00DB32F7">
        <w:rPr>
          <w:sz w:val="28"/>
          <w:szCs w:val="28"/>
        </w:rPr>
        <w:t>короновирусной</w:t>
      </w:r>
      <w:proofErr w:type="spellEnd"/>
      <w:r w:rsidRPr="00DB32F7">
        <w:rPr>
          <w:sz w:val="28"/>
          <w:szCs w:val="28"/>
        </w:rPr>
        <w:t xml:space="preserve"> инфекции (COVID-19) на территории Российской Федерации, поддержки и обеспечения законных интересов субъектов предпринимательской и иной экономической деятельности Федеральным законом от 01.04.2020 № 98-ФЗ «О внесении изменений в отдельные законодательные акты Российской Федерации по вопросам предупреждения и ликвидации чрезвычайных ситуаций» (далее - Закон № 98-ФЗ) установлен мораторий на проведение с 01.04.2020 по 31.12.2020 контролирующими органами проверок</w:t>
      </w:r>
      <w:proofErr w:type="gramEnd"/>
      <w:r w:rsidRPr="00DB32F7">
        <w:rPr>
          <w:sz w:val="28"/>
          <w:szCs w:val="28"/>
        </w:rPr>
        <w:t xml:space="preserve"> в отношении субъектов малого и среднего предпринимательства.</w:t>
      </w:r>
    </w:p>
    <w:p w:rsidR="00DB32F7" w:rsidRPr="00DB32F7" w:rsidRDefault="00DB32F7" w:rsidP="00DB32F7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B32F7">
        <w:rPr>
          <w:sz w:val="28"/>
          <w:szCs w:val="28"/>
        </w:rPr>
        <w:t xml:space="preserve">Мораторий не распространяется на проверки, </w:t>
      </w:r>
      <w:proofErr w:type="gramStart"/>
      <w:r w:rsidRPr="00DB32F7">
        <w:rPr>
          <w:sz w:val="28"/>
          <w:szCs w:val="28"/>
        </w:rPr>
        <w:t>основаниями</w:t>
      </w:r>
      <w:proofErr w:type="gramEnd"/>
      <w:r w:rsidRPr="00DB32F7">
        <w:rPr>
          <w:sz w:val="28"/>
          <w:szCs w:val="28"/>
        </w:rPr>
        <w:t xml:space="preserve"> для проведения которых являются причинение вреда или угроза причинения вреда жизни, здоровью граждан, возникновение чрезвычайных ситуаций природного и техногенного характера, а также проверки, разрешенные к проведению Правительством Российской Федерации.</w:t>
      </w:r>
    </w:p>
    <w:p w:rsidR="00DB32F7" w:rsidRPr="00DB32F7" w:rsidRDefault="00DB32F7" w:rsidP="00DB32F7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B32F7">
        <w:rPr>
          <w:sz w:val="28"/>
          <w:szCs w:val="28"/>
        </w:rPr>
        <w:t>Ограничения на осуществление внеплановых мероприятий по контролю (в том числе в части согласования с прокурором)</w:t>
      </w:r>
      <w:r w:rsidR="00C222BA">
        <w:rPr>
          <w:sz w:val="28"/>
          <w:szCs w:val="28"/>
        </w:rPr>
        <w:t xml:space="preserve"> </w:t>
      </w:r>
      <w:r w:rsidRPr="00DB32F7">
        <w:rPr>
          <w:sz w:val="28"/>
          <w:szCs w:val="28"/>
        </w:rPr>
        <w:t>установлены постановлением в отношении остальных категорий, хозяйствующих субъектов и определено, что в 2020 году плановым проверкам могут быть подвергнуты лишь те из них, чьи деятельность и (или</w:t>
      </w:r>
      <w:proofErr w:type="gramStart"/>
      <w:r w:rsidRPr="00DB32F7">
        <w:rPr>
          <w:sz w:val="28"/>
          <w:szCs w:val="28"/>
        </w:rPr>
        <w:t>)и</w:t>
      </w:r>
      <w:proofErr w:type="gramEnd"/>
      <w:r w:rsidRPr="00DB32F7">
        <w:rPr>
          <w:sz w:val="28"/>
          <w:szCs w:val="28"/>
        </w:rPr>
        <w:t xml:space="preserve">спользуемые производственные объекты отнесены к категории чрезвычайно высокого или высокого риска либо 1 классу (категории) опасности, 1 классу опасности опасных производственных объектов, I классу гидротехнических сооружений, а также в </w:t>
      </w:r>
      <w:proofErr w:type="gramStart"/>
      <w:r w:rsidRPr="00DB32F7">
        <w:rPr>
          <w:sz w:val="28"/>
          <w:szCs w:val="28"/>
        </w:rPr>
        <w:t>отношений</w:t>
      </w:r>
      <w:proofErr w:type="gramEnd"/>
      <w:r w:rsidRPr="00DB32F7">
        <w:rPr>
          <w:sz w:val="28"/>
          <w:szCs w:val="28"/>
        </w:rPr>
        <w:t xml:space="preserve"> которых установлен режим постоянного государственного контроля (надзора).</w:t>
      </w:r>
    </w:p>
    <w:p w:rsidR="00DB32F7" w:rsidRPr="00DB32F7" w:rsidRDefault="00DB32F7" w:rsidP="00DB32F7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 w:rsidRPr="00DB32F7">
        <w:rPr>
          <w:sz w:val="28"/>
          <w:szCs w:val="28"/>
        </w:rPr>
        <w:t>В силу пункта 5 постановления установленные ограничения контрольно-надзорной деятельности распространяются на все виды, государственного контроля (надзора) и муниципального контроля, в отношении которых применяются положения Закона № 294-ФЗ (в том числе перечисленные в частях 31 и 4 статьи 1, за исключением налогового и валютного контроля).</w:t>
      </w:r>
      <w:proofErr w:type="gramEnd"/>
      <w:r w:rsidRPr="00DB32F7">
        <w:rPr>
          <w:sz w:val="28"/>
          <w:szCs w:val="28"/>
        </w:rPr>
        <w:t xml:space="preserve"> Постановлением также определен порядок завершения назначенных, но не проведенных мероприятий по контролю.</w:t>
      </w:r>
    </w:p>
    <w:p w:rsidR="008F66C3" w:rsidRDefault="008F66C3" w:rsidP="008F66C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F66C3" w:rsidRDefault="008F66C3" w:rsidP="008F66C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37F37" w:rsidRDefault="00650858" w:rsidP="008F66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</w:t>
      </w:r>
      <w:r w:rsidR="00237F37">
        <w:rPr>
          <w:rFonts w:ascii="Times New Roman" w:hAnsi="Times New Roman"/>
          <w:sz w:val="28"/>
          <w:szCs w:val="28"/>
        </w:rPr>
        <w:t xml:space="preserve">ститель главы Администрации </w:t>
      </w:r>
    </w:p>
    <w:p w:rsidR="00237F37" w:rsidRDefault="00237F37" w:rsidP="008F66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района, председатель комитета экономики</w:t>
      </w:r>
    </w:p>
    <w:p w:rsidR="008F66C3" w:rsidRDefault="00237F37" w:rsidP="008F66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муниципального имущества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С.В. Никитин</w:t>
      </w:r>
    </w:p>
    <w:p w:rsidR="00237F37" w:rsidRDefault="00237F37" w:rsidP="008F66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14.01.2021</w:t>
      </w:r>
    </w:p>
    <w:p w:rsidR="00237F37" w:rsidRPr="00D04517" w:rsidRDefault="00237F37" w:rsidP="008F66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C46C5" w:rsidRDefault="00EC46C5"/>
    <w:sectPr w:rsidR="00EC46C5" w:rsidSect="001A07E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66C3"/>
    <w:rsid w:val="00133537"/>
    <w:rsid w:val="00237F37"/>
    <w:rsid w:val="002D1EC4"/>
    <w:rsid w:val="003C2C22"/>
    <w:rsid w:val="004478AC"/>
    <w:rsid w:val="005E0078"/>
    <w:rsid w:val="00617998"/>
    <w:rsid w:val="00650858"/>
    <w:rsid w:val="00827565"/>
    <w:rsid w:val="008F66C3"/>
    <w:rsid w:val="00980833"/>
    <w:rsid w:val="00C222BA"/>
    <w:rsid w:val="00DB32F7"/>
    <w:rsid w:val="00E804FA"/>
    <w:rsid w:val="00EC4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6C3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F66C3"/>
    <w:pPr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Title">
    <w:name w:val="ConsPlusTitle"/>
    <w:rsid w:val="008F66C3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blk">
    <w:name w:val="blk"/>
    <w:basedOn w:val="a0"/>
    <w:rsid w:val="008F66C3"/>
  </w:style>
  <w:style w:type="paragraph" w:styleId="a3">
    <w:name w:val="Normal (Web)"/>
    <w:basedOn w:val="a"/>
    <w:uiPriority w:val="99"/>
    <w:semiHidden/>
    <w:unhideWhenUsed/>
    <w:rsid w:val="00DB32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222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22B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45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2021-08-16T05:12:00Z</cp:lastPrinted>
  <dcterms:created xsi:type="dcterms:W3CDTF">2021-08-16T03:19:00Z</dcterms:created>
  <dcterms:modified xsi:type="dcterms:W3CDTF">2021-08-16T05:14:00Z</dcterms:modified>
</cp:coreProperties>
</file>