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84B" w:rsidRPr="00D14A82" w:rsidRDefault="002C184B" w:rsidP="00D14A82">
      <w:pPr>
        <w:spacing w:after="0" w:line="240" w:lineRule="auto"/>
        <w:jc w:val="center"/>
        <w:rPr>
          <w:rFonts w:ascii="Times New Roman" w:hAnsi="Times New Roman" w:cs="Times New Roman"/>
          <w:sz w:val="28"/>
          <w:szCs w:val="28"/>
        </w:rPr>
      </w:pPr>
      <w:r w:rsidRPr="00D14A82">
        <w:rPr>
          <w:rFonts w:ascii="Times New Roman" w:hAnsi="Times New Roman" w:cs="Times New Roman"/>
          <w:sz w:val="28"/>
          <w:szCs w:val="28"/>
        </w:rPr>
        <w:t>АДМИНИСТРАЦИЯ БЕРЁЗОВСКОГО СЕЛЬСОВЕТА</w:t>
      </w:r>
    </w:p>
    <w:p w:rsidR="002C184B" w:rsidRPr="00D14A82" w:rsidRDefault="002C184B" w:rsidP="00D14A82">
      <w:pPr>
        <w:spacing w:after="0" w:line="240" w:lineRule="auto"/>
        <w:jc w:val="center"/>
        <w:rPr>
          <w:rFonts w:ascii="Times New Roman" w:hAnsi="Times New Roman" w:cs="Times New Roman"/>
          <w:sz w:val="28"/>
          <w:szCs w:val="28"/>
        </w:rPr>
      </w:pPr>
      <w:r w:rsidRPr="00D14A82">
        <w:rPr>
          <w:rFonts w:ascii="Times New Roman" w:hAnsi="Times New Roman" w:cs="Times New Roman"/>
          <w:sz w:val="28"/>
          <w:szCs w:val="28"/>
        </w:rPr>
        <w:t>ВОЛЧИХИНСКОГО РАЙОНА АЛИАЙСКОГО КРАЯ</w:t>
      </w:r>
    </w:p>
    <w:p w:rsidR="002C184B" w:rsidRPr="00D14A82" w:rsidRDefault="002C184B" w:rsidP="00D14A82">
      <w:pPr>
        <w:spacing w:after="0" w:line="240" w:lineRule="auto"/>
        <w:jc w:val="center"/>
        <w:rPr>
          <w:rFonts w:ascii="Times New Roman" w:hAnsi="Times New Roman" w:cs="Times New Roman"/>
          <w:sz w:val="28"/>
          <w:szCs w:val="28"/>
        </w:rPr>
      </w:pPr>
    </w:p>
    <w:p w:rsidR="002C184B" w:rsidRPr="00D14A82" w:rsidRDefault="002C184B" w:rsidP="00D14A82">
      <w:pPr>
        <w:spacing w:after="0" w:line="240" w:lineRule="auto"/>
        <w:jc w:val="center"/>
        <w:rPr>
          <w:rFonts w:ascii="Times New Roman" w:hAnsi="Times New Roman" w:cs="Times New Roman"/>
          <w:sz w:val="28"/>
          <w:szCs w:val="28"/>
        </w:rPr>
      </w:pPr>
      <w:r w:rsidRPr="00D14A82">
        <w:rPr>
          <w:rFonts w:ascii="Times New Roman" w:hAnsi="Times New Roman" w:cs="Times New Roman"/>
          <w:sz w:val="28"/>
          <w:szCs w:val="28"/>
        </w:rPr>
        <w:t>ПОСТАНОВЛЕНИЕ</w:t>
      </w:r>
    </w:p>
    <w:p w:rsidR="002C184B" w:rsidRPr="00D14A82" w:rsidRDefault="002C184B" w:rsidP="00D14A82">
      <w:pPr>
        <w:spacing w:after="0" w:line="240" w:lineRule="auto"/>
        <w:jc w:val="center"/>
        <w:rPr>
          <w:rFonts w:ascii="Times New Roman" w:hAnsi="Times New Roman" w:cs="Times New Roman"/>
          <w:sz w:val="28"/>
          <w:szCs w:val="28"/>
        </w:rPr>
      </w:pPr>
    </w:p>
    <w:p w:rsidR="002C184B" w:rsidRPr="00D14A82" w:rsidRDefault="00093C6F" w:rsidP="00D14A8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10.06.2021</w:t>
      </w:r>
      <w:r w:rsidR="002C184B" w:rsidRPr="00D14A82">
        <w:rPr>
          <w:rFonts w:ascii="Times New Roman" w:hAnsi="Times New Roman" w:cs="Times New Roman"/>
          <w:sz w:val="28"/>
          <w:szCs w:val="28"/>
        </w:rPr>
        <w:t xml:space="preserve"> № </w:t>
      </w:r>
      <w:r>
        <w:rPr>
          <w:rFonts w:ascii="Times New Roman" w:hAnsi="Times New Roman" w:cs="Times New Roman"/>
          <w:sz w:val="28"/>
          <w:szCs w:val="28"/>
        </w:rPr>
        <w:t>10а</w:t>
      </w:r>
      <w:r w:rsidR="002C184B" w:rsidRPr="00D14A82">
        <w:rPr>
          <w:rFonts w:ascii="Times New Roman" w:hAnsi="Times New Roman" w:cs="Times New Roman"/>
          <w:sz w:val="28"/>
          <w:szCs w:val="28"/>
        </w:rPr>
        <w:t xml:space="preserve">                                                     </w:t>
      </w:r>
      <w:r w:rsidR="001B665F" w:rsidRPr="00D14A82">
        <w:rPr>
          <w:rFonts w:ascii="Times New Roman" w:hAnsi="Times New Roman" w:cs="Times New Roman"/>
          <w:sz w:val="28"/>
          <w:szCs w:val="28"/>
        </w:rPr>
        <w:t xml:space="preserve">                             </w:t>
      </w:r>
      <w:r w:rsidR="002C184B" w:rsidRPr="00D14A82">
        <w:rPr>
          <w:rFonts w:ascii="Times New Roman" w:hAnsi="Times New Roman" w:cs="Times New Roman"/>
          <w:sz w:val="28"/>
          <w:szCs w:val="28"/>
        </w:rPr>
        <w:t>п.Берёзовский</w:t>
      </w:r>
    </w:p>
    <w:p w:rsidR="001B665F" w:rsidRPr="00D14A82" w:rsidRDefault="001B665F" w:rsidP="00D14A82">
      <w:pPr>
        <w:spacing w:after="0" w:line="240" w:lineRule="auto"/>
        <w:jc w:val="both"/>
        <w:rPr>
          <w:rFonts w:ascii="Times New Roman" w:hAnsi="Times New Roman" w:cs="Times New Roman"/>
          <w:sz w:val="26"/>
          <w:szCs w:val="26"/>
        </w:rPr>
      </w:pPr>
    </w:p>
    <w:p w:rsidR="001B665F" w:rsidRPr="00D14A82" w:rsidRDefault="001B665F" w:rsidP="00D14A82">
      <w:pPr>
        <w:spacing w:after="0" w:line="240" w:lineRule="auto"/>
        <w:jc w:val="both"/>
        <w:rPr>
          <w:rFonts w:ascii="Times New Roman" w:hAnsi="Times New Roman" w:cs="Times New Roman"/>
          <w:sz w:val="26"/>
          <w:szCs w:val="26"/>
        </w:rPr>
      </w:pPr>
    </w:p>
    <w:p w:rsidR="002C184B" w:rsidRPr="00D14A82" w:rsidRDefault="003F2692" w:rsidP="00D14A82">
      <w:pPr>
        <w:spacing w:after="0" w:line="240" w:lineRule="auto"/>
        <w:rPr>
          <w:rFonts w:ascii="Times New Roman" w:hAnsi="Times New Roman" w:cs="Times New Roman"/>
          <w:sz w:val="26"/>
          <w:szCs w:val="26"/>
        </w:rPr>
      </w:pPr>
      <w:r>
        <w:rPr>
          <w:rFonts w:ascii="Times New Roman" w:hAnsi="Times New Roman" w:cs="Times New Roman"/>
          <w:noProof/>
          <w:sz w:val="26"/>
          <w:szCs w:val="26"/>
        </w:rPr>
        <w:pict>
          <v:shapetype id="_x0000_t202" coordsize="21600,21600" o:spt="202" path="m,l,21600r21600,l21600,xe">
            <v:stroke joinstyle="miter"/>
            <v:path gradientshapeok="t" o:connecttype="rect"/>
          </v:shapetype>
          <v:shape id="_x0000_s1026" type="#_x0000_t202" style="position:absolute;margin-left:-13.8pt;margin-top:8.85pt;width:267.75pt;height:193.35pt;z-index:251660288" strokecolor="white [3212]">
            <v:textbox style="mso-next-textbox:#_x0000_s1026">
              <w:txbxContent>
                <w:p w:rsidR="00093C6F" w:rsidRPr="001B665F" w:rsidRDefault="00093C6F" w:rsidP="001B665F">
                  <w:pPr>
                    <w:spacing w:after="0"/>
                    <w:jc w:val="both"/>
                    <w:rPr>
                      <w:rFonts w:ascii="Times New Roman" w:hAnsi="Times New Roman" w:cs="Times New Roman"/>
                      <w:sz w:val="28"/>
                      <w:szCs w:val="28"/>
                    </w:rPr>
                  </w:pPr>
                  <w:r w:rsidRPr="001B665F">
                    <w:rPr>
                      <w:rFonts w:ascii="Times New Roman" w:hAnsi="Times New Roman" w:cs="Times New Roman"/>
                      <w:sz w:val="28"/>
                      <w:szCs w:val="28"/>
                    </w:rPr>
                    <w:t>О назначении публичных слуша</w:t>
                  </w:r>
                  <w:r w:rsidRPr="001B665F">
                    <w:rPr>
                      <w:rFonts w:ascii="Times New Roman" w:hAnsi="Times New Roman" w:cs="Times New Roman"/>
                      <w:sz w:val="28"/>
                      <w:szCs w:val="28"/>
                    </w:rPr>
                    <w:softHyphen/>
                    <w:t xml:space="preserve">ний по </w:t>
                  </w:r>
                  <w:r>
                    <w:rPr>
                      <w:rFonts w:ascii="Times New Roman" w:hAnsi="Times New Roman" w:cs="Times New Roman"/>
                      <w:sz w:val="28"/>
                      <w:szCs w:val="28"/>
                    </w:rPr>
                    <w:t>проекту</w:t>
                  </w:r>
                  <w:r w:rsidRPr="001B665F">
                    <w:rPr>
                      <w:rFonts w:ascii="Times New Roman" w:hAnsi="Times New Roman" w:cs="Times New Roman"/>
                      <w:sz w:val="28"/>
                      <w:szCs w:val="28"/>
                    </w:rPr>
                    <w:t xml:space="preserve">  </w:t>
                  </w:r>
                  <w:r>
                    <w:rPr>
                      <w:rFonts w:ascii="Times New Roman" w:hAnsi="Times New Roman" w:cs="Times New Roman"/>
                      <w:sz w:val="28"/>
                      <w:szCs w:val="28"/>
                    </w:rPr>
                    <w:t>« О внесении изменений в Правила</w:t>
                  </w:r>
                  <w:r w:rsidRPr="001B665F">
                    <w:rPr>
                      <w:rFonts w:ascii="Times New Roman" w:hAnsi="Times New Roman" w:cs="Times New Roman"/>
                      <w:sz w:val="28"/>
                      <w:szCs w:val="28"/>
                    </w:rPr>
                    <w:t xml:space="preserve"> землепользования и застройки</w:t>
                  </w:r>
                  <w:r>
                    <w:rPr>
                      <w:rFonts w:ascii="Times New Roman" w:hAnsi="Times New Roman" w:cs="Times New Roman"/>
                      <w:sz w:val="28"/>
                      <w:szCs w:val="28"/>
                    </w:rPr>
                    <w:t xml:space="preserve"> </w:t>
                  </w:r>
                  <w:r w:rsidRPr="001B665F">
                    <w:rPr>
                      <w:rFonts w:ascii="Times New Roman" w:hAnsi="Times New Roman" w:cs="Times New Roman"/>
                      <w:sz w:val="28"/>
                      <w:szCs w:val="28"/>
                    </w:rPr>
                    <w:t>части территории муниципального образования</w:t>
                  </w:r>
                  <w:r>
                    <w:rPr>
                      <w:rFonts w:ascii="Times New Roman" w:hAnsi="Times New Roman" w:cs="Times New Roman"/>
                      <w:sz w:val="28"/>
                      <w:szCs w:val="28"/>
                    </w:rPr>
                    <w:t xml:space="preserve"> Б</w:t>
                  </w:r>
                  <w:r w:rsidRPr="001B665F">
                    <w:rPr>
                      <w:rFonts w:ascii="Times New Roman" w:hAnsi="Times New Roman" w:cs="Times New Roman"/>
                      <w:sz w:val="28"/>
                      <w:szCs w:val="28"/>
                    </w:rPr>
                    <w:t>ерёзовский сельсовет</w:t>
                  </w:r>
                  <w:r>
                    <w:rPr>
                      <w:rFonts w:ascii="Times New Roman" w:hAnsi="Times New Roman" w:cs="Times New Roman"/>
                      <w:sz w:val="28"/>
                      <w:szCs w:val="28"/>
                    </w:rPr>
                    <w:t xml:space="preserve"> </w:t>
                  </w:r>
                  <w:r w:rsidRPr="001B665F">
                    <w:rPr>
                      <w:rFonts w:ascii="Times New Roman" w:hAnsi="Times New Roman" w:cs="Times New Roman"/>
                      <w:sz w:val="28"/>
                      <w:szCs w:val="28"/>
                    </w:rPr>
                    <w:t>Волчихинского</w:t>
                  </w:r>
                  <w:r w:rsidRPr="001B665F">
                    <w:rPr>
                      <w:rFonts w:ascii="Times New Roman" w:eastAsia="Times New Roman" w:hAnsi="Times New Roman" w:cs="Times New Roman"/>
                      <w:sz w:val="28"/>
                      <w:szCs w:val="28"/>
                    </w:rPr>
                    <w:t xml:space="preserve"> </w:t>
                  </w:r>
                  <w:r w:rsidRPr="001B665F">
                    <w:rPr>
                      <w:rFonts w:ascii="Times New Roman" w:hAnsi="Times New Roman" w:cs="Times New Roman"/>
                      <w:sz w:val="28"/>
                      <w:szCs w:val="28"/>
                    </w:rPr>
                    <w:t>района</w:t>
                  </w:r>
                  <w:r>
                    <w:rPr>
                      <w:rFonts w:ascii="Times New Roman" w:hAnsi="Times New Roman" w:cs="Times New Roman"/>
                      <w:sz w:val="28"/>
                      <w:szCs w:val="28"/>
                    </w:rPr>
                    <w:t xml:space="preserve"> </w:t>
                  </w:r>
                  <w:r w:rsidRPr="001B665F">
                    <w:rPr>
                      <w:rFonts w:ascii="Times New Roman" w:hAnsi="Times New Roman" w:cs="Times New Roman"/>
                      <w:sz w:val="28"/>
                      <w:szCs w:val="28"/>
                    </w:rPr>
                    <w:t>Алтайского края»</w:t>
                  </w:r>
                  <w:r>
                    <w:rPr>
                      <w:rFonts w:ascii="Times New Roman" w:hAnsi="Times New Roman" w:cs="Times New Roman"/>
                      <w:sz w:val="28"/>
                      <w:szCs w:val="28"/>
                    </w:rPr>
                    <w:t>, утвержденные решением Совета депутатов Берёзовского сельсовета Волчихинского района А</w:t>
                  </w:r>
                  <w:r w:rsidR="005E37EB">
                    <w:rPr>
                      <w:rFonts w:ascii="Times New Roman" w:hAnsi="Times New Roman" w:cs="Times New Roman"/>
                      <w:sz w:val="28"/>
                      <w:szCs w:val="28"/>
                    </w:rPr>
                    <w:t>лт</w:t>
                  </w:r>
                  <w:r w:rsidR="0003164B">
                    <w:rPr>
                      <w:rFonts w:ascii="Times New Roman" w:hAnsi="Times New Roman" w:cs="Times New Roman"/>
                      <w:sz w:val="28"/>
                      <w:szCs w:val="28"/>
                    </w:rPr>
                    <w:t>айского края № 16 от 22.05.2017</w:t>
                  </w:r>
                </w:p>
                <w:p w:rsidR="00093C6F" w:rsidRDefault="00093C6F" w:rsidP="002C184B"/>
              </w:txbxContent>
            </v:textbox>
          </v:shape>
        </w:pict>
      </w:r>
    </w:p>
    <w:p w:rsidR="002C184B" w:rsidRPr="00D14A82" w:rsidRDefault="002C184B" w:rsidP="00D14A82">
      <w:pPr>
        <w:spacing w:after="0" w:line="240" w:lineRule="auto"/>
        <w:rPr>
          <w:rFonts w:ascii="Times New Roman" w:hAnsi="Times New Roman" w:cs="Times New Roman"/>
          <w:sz w:val="26"/>
          <w:szCs w:val="26"/>
        </w:rPr>
      </w:pPr>
    </w:p>
    <w:p w:rsidR="002C184B" w:rsidRPr="00D14A82" w:rsidRDefault="002C184B" w:rsidP="00D14A82">
      <w:pPr>
        <w:spacing w:after="0" w:line="240" w:lineRule="auto"/>
        <w:rPr>
          <w:rFonts w:ascii="Times New Roman" w:hAnsi="Times New Roman" w:cs="Times New Roman"/>
          <w:sz w:val="26"/>
          <w:szCs w:val="26"/>
        </w:rPr>
      </w:pPr>
    </w:p>
    <w:p w:rsidR="002C184B" w:rsidRPr="00D14A82" w:rsidRDefault="002C184B" w:rsidP="00D14A82">
      <w:pPr>
        <w:spacing w:after="0" w:line="240" w:lineRule="auto"/>
        <w:rPr>
          <w:rFonts w:ascii="Times New Roman" w:hAnsi="Times New Roman" w:cs="Times New Roman"/>
          <w:sz w:val="26"/>
          <w:szCs w:val="26"/>
        </w:rPr>
      </w:pPr>
    </w:p>
    <w:p w:rsidR="002C184B" w:rsidRPr="00D14A82" w:rsidRDefault="002C184B" w:rsidP="00D14A82">
      <w:pPr>
        <w:spacing w:after="0" w:line="240" w:lineRule="auto"/>
        <w:rPr>
          <w:rFonts w:ascii="Times New Roman" w:hAnsi="Times New Roman" w:cs="Times New Roman"/>
          <w:sz w:val="26"/>
          <w:szCs w:val="26"/>
        </w:rPr>
      </w:pPr>
    </w:p>
    <w:p w:rsidR="002C184B" w:rsidRPr="00D14A82" w:rsidRDefault="002C184B" w:rsidP="00D14A82">
      <w:pPr>
        <w:spacing w:after="0" w:line="240" w:lineRule="auto"/>
        <w:rPr>
          <w:rFonts w:ascii="Times New Roman" w:hAnsi="Times New Roman" w:cs="Times New Roman"/>
          <w:sz w:val="26"/>
          <w:szCs w:val="26"/>
        </w:rPr>
      </w:pPr>
    </w:p>
    <w:p w:rsidR="00D644F0" w:rsidRPr="00D14A82" w:rsidRDefault="002C184B" w:rsidP="00D14A82">
      <w:pPr>
        <w:spacing w:after="0"/>
        <w:jc w:val="both"/>
        <w:rPr>
          <w:rFonts w:ascii="Times New Roman" w:hAnsi="Times New Roman" w:cs="Times New Roman"/>
          <w:sz w:val="26"/>
          <w:szCs w:val="26"/>
        </w:rPr>
      </w:pPr>
      <w:r w:rsidRPr="00D14A82">
        <w:rPr>
          <w:rFonts w:ascii="Times New Roman" w:hAnsi="Times New Roman" w:cs="Times New Roman"/>
          <w:sz w:val="26"/>
          <w:szCs w:val="26"/>
        </w:rPr>
        <w:t xml:space="preserve">       </w:t>
      </w:r>
    </w:p>
    <w:p w:rsidR="00D644F0" w:rsidRPr="00D14A82" w:rsidRDefault="00D644F0" w:rsidP="00D14A82">
      <w:pPr>
        <w:spacing w:after="0"/>
        <w:jc w:val="both"/>
        <w:rPr>
          <w:rFonts w:ascii="Times New Roman" w:hAnsi="Times New Roman" w:cs="Times New Roman"/>
          <w:sz w:val="26"/>
          <w:szCs w:val="26"/>
        </w:rPr>
      </w:pPr>
    </w:p>
    <w:p w:rsidR="001B665F" w:rsidRPr="00D14A82" w:rsidRDefault="00D644F0" w:rsidP="00D14A82">
      <w:pPr>
        <w:spacing w:after="0"/>
        <w:jc w:val="both"/>
        <w:rPr>
          <w:rFonts w:ascii="Times New Roman" w:hAnsi="Times New Roman" w:cs="Times New Roman"/>
          <w:sz w:val="26"/>
          <w:szCs w:val="26"/>
        </w:rPr>
      </w:pPr>
      <w:r w:rsidRPr="00D14A82">
        <w:rPr>
          <w:rFonts w:ascii="Times New Roman" w:hAnsi="Times New Roman" w:cs="Times New Roman"/>
          <w:sz w:val="26"/>
          <w:szCs w:val="26"/>
        </w:rPr>
        <w:t xml:space="preserve">        </w:t>
      </w:r>
    </w:p>
    <w:p w:rsidR="00D14A82" w:rsidRDefault="001B665F" w:rsidP="00D14A82">
      <w:pPr>
        <w:spacing w:after="0"/>
        <w:jc w:val="both"/>
        <w:rPr>
          <w:rFonts w:ascii="Times New Roman" w:hAnsi="Times New Roman" w:cs="Times New Roman"/>
          <w:sz w:val="28"/>
          <w:szCs w:val="28"/>
        </w:rPr>
      </w:pPr>
      <w:r w:rsidRPr="00D14A82">
        <w:rPr>
          <w:rFonts w:ascii="Times New Roman" w:hAnsi="Times New Roman" w:cs="Times New Roman"/>
          <w:sz w:val="28"/>
          <w:szCs w:val="28"/>
        </w:rPr>
        <w:t xml:space="preserve">         </w:t>
      </w:r>
    </w:p>
    <w:p w:rsidR="00D14A82" w:rsidRDefault="00D14A82" w:rsidP="00D14A82">
      <w:pPr>
        <w:spacing w:after="0"/>
        <w:jc w:val="both"/>
        <w:rPr>
          <w:rFonts w:ascii="Times New Roman" w:hAnsi="Times New Roman" w:cs="Times New Roman"/>
          <w:sz w:val="28"/>
          <w:szCs w:val="28"/>
        </w:rPr>
      </w:pPr>
    </w:p>
    <w:p w:rsidR="00093C6F" w:rsidRDefault="001B665F" w:rsidP="00D14A82">
      <w:pPr>
        <w:spacing w:after="0"/>
        <w:jc w:val="both"/>
        <w:rPr>
          <w:rFonts w:ascii="Times New Roman" w:hAnsi="Times New Roman" w:cs="Times New Roman"/>
          <w:sz w:val="28"/>
          <w:szCs w:val="28"/>
        </w:rPr>
      </w:pPr>
      <w:r w:rsidRPr="00D14A82">
        <w:rPr>
          <w:rFonts w:ascii="Times New Roman" w:hAnsi="Times New Roman" w:cs="Times New Roman"/>
          <w:sz w:val="28"/>
          <w:szCs w:val="28"/>
        </w:rPr>
        <w:t xml:space="preserve"> </w:t>
      </w:r>
      <w:r w:rsidR="00D14A82">
        <w:rPr>
          <w:rFonts w:ascii="Times New Roman" w:hAnsi="Times New Roman" w:cs="Times New Roman"/>
          <w:sz w:val="28"/>
          <w:szCs w:val="28"/>
        </w:rPr>
        <w:t xml:space="preserve">         </w:t>
      </w:r>
    </w:p>
    <w:p w:rsidR="00093C6F" w:rsidRDefault="00093C6F" w:rsidP="00D14A82">
      <w:pPr>
        <w:spacing w:after="0"/>
        <w:jc w:val="both"/>
        <w:rPr>
          <w:rFonts w:ascii="Times New Roman" w:hAnsi="Times New Roman" w:cs="Times New Roman"/>
          <w:sz w:val="28"/>
          <w:szCs w:val="28"/>
        </w:rPr>
      </w:pPr>
    </w:p>
    <w:p w:rsidR="00093C6F" w:rsidRDefault="00093C6F" w:rsidP="00D14A82">
      <w:pPr>
        <w:spacing w:after="0"/>
        <w:jc w:val="both"/>
        <w:rPr>
          <w:rFonts w:ascii="Times New Roman" w:hAnsi="Times New Roman" w:cs="Times New Roman"/>
          <w:sz w:val="28"/>
          <w:szCs w:val="28"/>
        </w:rPr>
      </w:pPr>
    </w:p>
    <w:p w:rsidR="00A212F8" w:rsidRPr="0003164B" w:rsidRDefault="005E37EB" w:rsidP="0003164B">
      <w:pPr>
        <w:widowControl w:val="0"/>
        <w:tabs>
          <w:tab w:val="left" w:pos="6946"/>
        </w:tabs>
        <w:autoSpaceDE w:val="0"/>
        <w:autoSpaceDN w:val="0"/>
        <w:adjustRightInd w:val="0"/>
        <w:spacing w:after="0"/>
        <w:jc w:val="both"/>
        <w:rPr>
          <w:rFonts w:ascii="Times New Roman" w:hAnsi="Times New Roman" w:cs="Times New Roman"/>
          <w:sz w:val="24"/>
          <w:szCs w:val="24"/>
        </w:rPr>
      </w:pPr>
      <w:r w:rsidRPr="0003164B">
        <w:rPr>
          <w:rFonts w:ascii="Times New Roman" w:hAnsi="Times New Roman" w:cs="Times New Roman"/>
          <w:sz w:val="28"/>
          <w:szCs w:val="28"/>
        </w:rPr>
        <w:t xml:space="preserve">       </w:t>
      </w:r>
      <w:r w:rsidR="006174D7" w:rsidRPr="0003164B">
        <w:rPr>
          <w:rFonts w:ascii="Times New Roman" w:hAnsi="Times New Roman" w:cs="Times New Roman"/>
          <w:sz w:val="28"/>
          <w:szCs w:val="28"/>
        </w:rPr>
        <w:t xml:space="preserve"> </w:t>
      </w:r>
      <w:r w:rsidR="007547AE" w:rsidRPr="0003164B">
        <w:rPr>
          <w:rFonts w:ascii="Times New Roman" w:hAnsi="Times New Roman" w:cs="Times New Roman"/>
          <w:sz w:val="28"/>
          <w:szCs w:val="28"/>
        </w:rPr>
        <w:t xml:space="preserve">В целях соблюдения прав человека на благоприятные условия жизни, прав и законных интересов правообладателей земельных участков и объектов капитального строительства, для выяснения мнения населения сельского поселения </w:t>
      </w:r>
      <w:r w:rsidR="002A58FD" w:rsidRPr="0003164B">
        <w:rPr>
          <w:rFonts w:ascii="Times New Roman" w:hAnsi="Times New Roman" w:cs="Times New Roman"/>
          <w:sz w:val="28"/>
          <w:szCs w:val="28"/>
        </w:rPr>
        <w:t>Берёзовский</w:t>
      </w:r>
      <w:r w:rsidR="007547AE" w:rsidRPr="0003164B">
        <w:rPr>
          <w:rFonts w:ascii="Times New Roman" w:hAnsi="Times New Roman" w:cs="Times New Roman"/>
          <w:sz w:val="28"/>
          <w:szCs w:val="28"/>
        </w:rPr>
        <w:t xml:space="preserve"> сельсовета Волчихинского района Алтайского края по проекту «Правила землепользования и застройки части территории муниципального образования </w:t>
      </w:r>
      <w:r w:rsidR="002A58FD" w:rsidRPr="0003164B">
        <w:rPr>
          <w:rFonts w:ascii="Times New Roman" w:hAnsi="Times New Roman" w:cs="Times New Roman"/>
          <w:sz w:val="28"/>
          <w:szCs w:val="28"/>
        </w:rPr>
        <w:t>Берёзовский</w:t>
      </w:r>
      <w:r w:rsidR="007547AE" w:rsidRPr="0003164B">
        <w:rPr>
          <w:rFonts w:ascii="Times New Roman" w:hAnsi="Times New Roman" w:cs="Times New Roman"/>
          <w:sz w:val="28"/>
          <w:szCs w:val="28"/>
        </w:rPr>
        <w:t xml:space="preserve"> сельсовет Волчихинского района Алтайского края», в соответствии с Градостроительным кодексом РФ, Федеральным законом от 06.10.2003 № 131-ФЗ «Об общих принципах организации местного самоуправления в Российской Федерации»</w:t>
      </w:r>
      <w:r w:rsidR="002C184B" w:rsidRPr="0003164B">
        <w:rPr>
          <w:rFonts w:ascii="Times New Roman" w:hAnsi="Times New Roman" w:cs="Times New Roman"/>
          <w:sz w:val="28"/>
          <w:szCs w:val="28"/>
        </w:rPr>
        <w:t xml:space="preserve">, </w:t>
      </w:r>
      <w:r w:rsidR="007547AE" w:rsidRPr="0003164B">
        <w:rPr>
          <w:rFonts w:ascii="Times New Roman" w:hAnsi="Times New Roman" w:cs="Times New Roman"/>
          <w:sz w:val="28"/>
          <w:szCs w:val="28"/>
        </w:rPr>
        <w:t xml:space="preserve">руководствуясь </w:t>
      </w:r>
      <w:r w:rsidR="002C184B" w:rsidRPr="0003164B">
        <w:rPr>
          <w:rFonts w:ascii="Times New Roman" w:hAnsi="Times New Roman" w:cs="Times New Roman"/>
          <w:sz w:val="28"/>
          <w:szCs w:val="28"/>
        </w:rPr>
        <w:t>решением Совета депутатов Берёзовского сельсовета Волчихинского района Алтайского края «</w:t>
      </w:r>
      <w:r w:rsidR="00D644F0" w:rsidRPr="0003164B">
        <w:rPr>
          <w:rFonts w:ascii="Times New Roman" w:hAnsi="Times New Roman" w:cs="Times New Roman"/>
          <w:sz w:val="28"/>
          <w:szCs w:val="28"/>
        </w:rPr>
        <w:t>Об утверждении Положения о</w:t>
      </w:r>
      <w:r w:rsidR="00D644F0" w:rsidRPr="0003164B">
        <w:rPr>
          <w:rFonts w:ascii="Times New Roman" w:hAnsi="Times New Roman" w:cs="Times New Roman"/>
          <w:spacing w:val="-2"/>
          <w:sz w:val="28"/>
          <w:szCs w:val="28"/>
        </w:rPr>
        <w:t xml:space="preserve"> </w:t>
      </w:r>
      <w:r w:rsidR="00D644F0" w:rsidRPr="0003164B">
        <w:rPr>
          <w:rFonts w:ascii="Times New Roman" w:hAnsi="Times New Roman" w:cs="Times New Roman"/>
          <w:bCs/>
          <w:spacing w:val="-2"/>
          <w:sz w:val="28"/>
          <w:szCs w:val="28"/>
        </w:rPr>
        <w:t>порядке организации и проведения публичных слушаний в муници</w:t>
      </w:r>
      <w:r w:rsidR="00D644F0" w:rsidRPr="0003164B">
        <w:rPr>
          <w:rFonts w:ascii="Times New Roman" w:hAnsi="Times New Roman" w:cs="Times New Roman"/>
          <w:bCs/>
          <w:spacing w:val="-2"/>
          <w:sz w:val="28"/>
          <w:szCs w:val="28"/>
        </w:rPr>
        <w:softHyphen/>
        <w:t xml:space="preserve">пальном образовании Берёзовский сельсовет Волчихинского района </w:t>
      </w:r>
      <w:r w:rsidR="00D644F0" w:rsidRPr="0003164B">
        <w:rPr>
          <w:rFonts w:ascii="Times New Roman" w:hAnsi="Times New Roman" w:cs="Times New Roman"/>
          <w:bCs/>
          <w:spacing w:val="-1"/>
          <w:sz w:val="28"/>
          <w:szCs w:val="28"/>
        </w:rPr>
        <w:t>Алтайского края</w:t>
      </w:r>
      <w:r w:rsidR="002C184B" w:rsidRPr="0003164B">
        <w:rPr>
          <w:rFonts w:ascii="Times New Roman" w:hAnsi="Times New Roman" w:cs="Times New Roman"/>
          <w:bCs/>
          <w:spacing w:val="-1"/>
          <w:sz w:val="28"/>
          <w:szCs w:val="28"/>
        </w:rPr>
        <w:t xml:space="preserve">» от </w:t>
      </w:r>
      <w:r w:rsidR="0003164B" w:rsidRPr="0003164B">
        <w:rPr>
          <w:rFonts w:ascii="Times New Roman" w:hAnsi="Times New Roman" w:cs="Times New Roman"/>
          <w:bCs/>
          <w:spacing w:val="-1"/>
          <w:sz w:val="28"/>
          <w:szCs w:val="28"/>
        </w:rPr>
        <w:t>28</w:t>
      </w:r>
      <w:r w:rsidR="002C184B" w:rsidRPr="0003164B">
        <w:rPr>
          <w:rFonts w:ascii="Times New Roman" w:hAnsi="Times New Roman" w:cs="Times New Roman"/>
          <w:bCs/>
          <w:spacing w:val="-1"/>
          <w:sz w:val="28"/>
          <w:szCs w:val="28"/>
        </w:rPr>
        <w:t>.</w:t>
      </w:r>
      <w:r w:rsidR="0003164B" w:rsidRPr="0003164B">
        <w:rPr>
          <w:rFonts w:ascii="Times New Roman" w:hAnsi="Times New Roman" w:cs="Times New Roman"/>
          <w:bCs/>
          <w:spacing w:val="-1"/>
          <w:sz w:val="28"/>
          <w:szCs w:val="28"/>
        </w:rPr>
        <w:t>06</w:t>
      </w:r>
      <w:r w:rsidR="002C184B" w:rsidRPr="0003164B">
        <w:rPr>
          <w:rFonts w:ascii="Times New Roman" w:hAnsi="Times New Roman" w:cs="Times New Roman"/>
          <w:bCs/>
          <w:spacing w:val="-1"/>
          <w:sz w:val="28"/>
          <w:szCs w:val="28"/>
        </w:rPr>
        <w:t>.201</w:t>
      </w:r>
      <w:r w:rsidR="0003164B" w:rsidRPr="0003164B">
        <w:rPr>
          <w:rFonts w:ascii="Times New Roman" w:hAnsi="Times New Roman" w:cs="Times New Roman"/>
          <w:bCs/>
          <w:spacing w:val="-1"/>
          <w:sz w:val="28"/>
          <w:szCs w:val="28"/>
        </w:rPr>
        <w:t>9</w:t>
      </w:r>
      <w:r w:rsidR="002C184B" w:rsidRPr="0003164B">
        <w:rPr>
          <w:rFonts w:ascii="Times New Roman" w:hAnsi="Times New Roman" w:cs="Times New Roman"/>
          <w:bCs/>
          <w:spacing w:val="-1"/>
          <w:sz w:val="28"/>
          <w:szCs w:val="28"/>
        </w:rPr>
        <w:t xml:space="preserve"> № </w:t>
      </w:r>
      <w:r w:rsidR="0003164B" w:rsidRPr="0003164B">
        <w:rPr>
          <w:rFonts w:ascii="Times New Roman" w:hAnsi="Times New Roman" w:cs="Times New Roman"/>
          <w:bCs/>
          <w:spacing w:val="-1"/>
          <w:sz w:val="28"/>
          <w:szCs w:val="28"/>
        </w:rPr>
        <w:t>5</w:t>
      </w:r>
      <w:r w:rsidR="002C184B" w:rsidRPr="0003164B">
        <w:rPr>
          <w:rFonts w:ascii="Times New Roman" w:hAnsi="Times New Roman" w:cs="Times New Roman"/>
          <w:bCs/>
          <w:spacing w:val="-1"/>
          <w:sz w:val="28"/>
          <w:szCs w:val="28"/>
        </w:rPr>
        <w:t>,</w:t>
      </w:r>
      <w:r w:rsidR="002C184B" w:rsidRPr="0003164B">
        <w:rPr>
          <w:rFonts w:ascii="Times New Roman" w:hAnsi="Times New Roman" w:cs="Times New Roman"/>
          <w:sz w:val="28"/>
          <w:szCs w:val="28"/>
        </w:rPr>
        <w:t xml:space="preserve"> </w:t>
      </w:r>
      <w:r w:rsidR="0003164B" w:rsidRPr="0003164B">
        <w:rPr>
          <w:rFonts w:ascii="Times New Roman" w:hAnsi="Times New Roman" w:cs="Times New Roman"/>
          <w:sz w:val="28"/>
          <w:szCs w:val="28"/>
        </w:rPr>
        <w:t>с внесенными изменениями решением Совета депутатов Берёзовского сельсовета Волчихинского района Алтайского края «О внесении изменений в решение Совета депутатов Берёзовского сельсовета от 28.06.2019 № 5</w:t>
      </w:r>
      <w:r w:rsidR="0003164B">
        <w:rPr>
          <w:rFonts w:ascii="Times New Roman" w:hAnsi="Times New Roman" w:cs="Times New Roman"/>
          <w:sz w:val="28"/>
          <w:szCs w:val="28"/>
        </w:rPr>
        <w:t xml:space="preserve"> </w:t>
      </w:r>
      <w:r w:rsidR="0003164B" w:rsidRPr="0003164B">
        <w:rPr>
          <w:rFonts w:ascii="Times New Roman" w:hAnsi="Times New Roman" w:cs="Times New Roman"/>
          <w:sz w:val="28"/>
          <w:szCs w:val="28"/>
        </w:rPr>
        <w:t>«Об утверждении Положения о порядке организации и проведения публичных слушаний или общественных обсуждений в муниципальном образовании Берёзовский сельсовет Волчихинского района Алтайского края»</w:t>
      </w:r>
      <w:r w:rsidR="0003164B" w:rsidRPr="0003164B">
        <w:rPr>
          <w:rFonts w:ascii="Times New Roman" w:hAnsi="Times New Roman" w:cs="Times New Roman"/>
          <w:bCs/>
          <w:spacing w:val="-1"/>
          <w:sz w:val="28"/>
          <w:szCs w:val="28"/>
        </w:rPr>
        <w:t>» от 18.12.2020 № 15</w:t>
      </w:r>
      <w:r w:rsidR="0003164B">
        <w:rPr>
          <w:rFonts w:ascii="Times New Roman" w:hAnsi="Times New Roman" w:cs="Times New Roman"/>
          <w:bCs/>
          <w:spacing w:val="-1"/>
          <w:sz w:val="28"/>
          <w:szCs w:val="28"/>
        </w:rPr>
        <w:t xml:space="preserve">,  </w:t>
      </w:r>
      <w:r w:rsidR="002C184B" w:rsidRPr="00D14A82">
        <w:rPr>
          <w:rFonts w:ascii="Times New Roman" w:hAnsi="Times New Roman" w:cs="Times New Roman"/>
          <w:sz w:val="28"/>
          <w:szCs w:val="28"/>
        </w:rPr>
        <w:t xml:space="preserve">ПОСТАНОВЛЯЮ: </w:t>
      </w:r>
    </w:p>
    <w:p w:rsidR="002C184B" w:rsidRPr="00D14A82" w:rsidRDefault="00A212F8" w:rsidP="00D14A82">
      <w:pPr>
        <w:spacing w:after="0"/>
        <w:jc w:val="both"/>
        <w:rPr>
          <w:rFonts w:ascii="Times New Roman" w:hAnsi="Times New Roman" w:cs="Times New Roman"/>
          <w:sz w:val="28"/>
          <w:szCs w:val="28"/>
        </w:rPr>
      </w:pPr>
      <w:r w:rsidRPr="00D14A82">
        <w:rPr>
          <w:rFonts w:ascii="Times New Roman" w:hAnsi="Times New Roman" w:cs="Times New Roman"/>
          <w:sz w:val="28"/>
          <w:szCs w:val="28"/>
        </w:rPr>
        <w:lastRenderedPageBreak/>
        <w:t xml:space="preserve">1. </w:t>
      </w:r>
      <w:r w:rsidR="002C184B" w:rsidRPr="00D14A82">
        <w:rPr>
          <w:rFonts w:ascii="Times New Roman" w:hAnsi="Times New Roman" w:cs="Times New Roman"/>
          <w:sz w:val="28"/>
          <w:szCs w:val="28"/>
        </w:rPr>
        <w:t xml:space="preserve">Назначить проведение публичных слушаний </w:t>
      </w:r>
      <w:r w:rsidR="007547AE" w:rsidRPr="00D14A82">
        <w:rPr>
          <w:rFonts w:ascii="Times New Roman" w:hAnsi="Times New Roman" w:cs="Times New Roman"/>
          <w:sz w:val="28"/>
          <w:szCs w:val="28"/>
        </w:rPr>
        <w:t xml:space="preserve">на территории сельского поселения Берёзовский сельсовет Волчихинского района Алтайского края </w:t>
      </w:r>
      <w:r w:rsidR="002C184B" w:rsidRPr="00D14A82">
        <w:rPr>
          <w:rFonts w:ascii="Times New Roman" w:hAnsi="Times New Roman" w:cs="Times New Roman"/>
          <w:sz w:val="28"/>
          <w:szCs w:val="28"/>
        </w:rPr>
        <w:t xml:space="preserve">по </w:t>
      </w:r>
      <w:r w:rsidR="007547AE" w:rsidRPr="00D14A82">
        <w:rPr>
          <w:rFonts w:ascii="Times New Roman" w:hAnsi="Times New Roman" w:cs="Times New Roman"/>
          <w:sz w:val="28"/>
          <w:szCs w:val="28"/>
        </w:rPr>
        <w:t>проекту</w:t>
      </w:r>
      <w:r w:rsidR="002C184B" w:rsidRPr="00D14A82">
        <w:rPr>
          <w:rFonts w:ascii="Times New Roman" w:hAnsi="Times New Roman" w:cs="Times New Roman"/>
          <w:sz w:val="28"/>
          <w:szCs w:val="28"/>
        </w:rPr>
        <w:t xml:space="preserve"> «</w:t>
      </w:r>
      <w:r w:rsidR="0003164B">
        <w:rPr>
          <w:rFonts w:ascii="Times New Roman" w:hAnsi="Times New Roman" w:cs="Times New Roman"/>
          <w:sz w:val="28"/>
          <w:szCs w:val="28"/>
        </w:rPr>
        <w:t xml:space="preserve">О внесении изменений в </w:t>
      </w:r>
      <w:r w:rsidR="001B665F" w:rsidRPr="00D14A82">
        <w:rPr>
          <w:rFonts w:ascii="Times New Roman" w:hAnsi="Times New Roman" w:cs="Times New Roman"/>
          <w:sz w:val="28"/>
          <w:szCs w:val="28"/>
        </w:rPr>
        <w:t>Правил</w:t>
      </w:r>
      <w:r w:rsidR="007547AE" w:rsidRPr="00D14A82">
        <w:rPr>
          <w:rFonts w:ascii="Times New Roman" w:hAnsi="Times New Roman" w:cs="Times New Roman"/>
          <w:sz w:val="28"/>
          <w:szCs w:val="28"/>
        </w:rPr>
        <w:t>а</w:t>
      </w:r>
      <w:r w:rsidR="001B665F" w:rsidRPr="00D14A82">
        <w:rPr>
          <w:rFonts w:ascii="Times New Roman" w:hAnsi="Times New Roman" w:cs="Times New Roman"/>
          <w:sz w:val="28"/>
          <w:szCs w:val="28"/>
        </w:rPr>
        <w:t xml:space="preserve"> землепользования и застройки части территории муниципального образования Берёзовский сельсовет Волчихинского района Алтайского края</w:t>
      </w:r>
      <w:r w:rsidR="0003164B">
        <w:rPr>
          <w:rFonts w:ascii="Times New Roman" w:hAnsi="Times New Roman" w:cs="Times New Roman"/>
          <w:sz w:val="28"/>
          <w:szCs w:val="28"/>
        </w:rPr>
        <w:t>, утвержденные</w:t>
      </w:r>
      <w:r w:rsidR="0003164B" w:rsidRPr="0003164B">
        <w:rPr>
          <w:rFonts w:ascii="Times New Roman" w:hAnsi="Times New Roman" w:cs="Times New Roman"/>
          <w:sz w:val="28"/>
          <w:szCs w:val="28"/>
        </w:rPr>
        <w:t xml:space="preserve"> </w:t>
      </w:r>
      <w:r w:rsidR="0003164B">
        <w:rPr>
          <w:rFonts w:ascii="Times New Roman" w:hAnsi="Times New Roman" w:cs="Times New Roman"/>
          <w:sz w:val="28"/>
          <w:szCs w:val="28"/>
        </w:rPr>
        <w:t xml:space="preserve">решением Совета депутатов Берёзовского сельсовета Волчихинского района Алтайского края № 16 от 22.05.2017 </w:t>
      </w:r>
      <w:r w:rsidR="002C184B" w:rsidRPr="00D14A82">
        <w:rPr>
          <w:rFonts w:ascii="Times New Roman" w:hAnsi="Times New Roman" w:cs="Times New Roman"/>
          <w:sz w:val="28"/>
          <w:szCs w:val="28"/>
        </w:rPr>
        <w:t xml:space="preserve">» на </w:t>
      </w:r>
      <w:r w:rsidR="0003164B">
        <w:rPr>
          <w:rFonts w:ascii="Times New Roman" w:hAnsi="Times New Roman" w:cs="Times New Roman"/>
          <w:sz w:val="28"/>
          <w:szCs w:val="28"/>
        </w:rPr>
        <w:t>14.07.2021</w:t>
      </w:r>
      <w:r w:rsidR="00D644F0" w:rsidRPr="00D14A82">
        <w:rPr>
          <w:rFonts w:ascii="Times New Roman" w:hAnsi="Times New Roman" w:cs="Times New Roman"/>
          <w:sz w:val="28"/>
          <w:szCs w:val="28"/>
        </w:rPr>
        <w:t xml:space="preserve"> </w:t>
      </w:r>
      <w:r w:rsidR="002C184B" w:rsidRPr="00D14A82">
        <w:rPr>
          <w:rFonts w:ascii="Times New Roman" w:hAnsi="Times New Roman" w:cs="Times New Roman"/>
          <w:sz w:val="28"/>
          <w:szCs w:val="28"/>
        </w:rPr>
        <w:t xml:space="preserve"> года на 11 часов местного времени</w:t>
      </w:r>
      <w:r w:rsidRPr="00D14A82">
        <w:rPr>
          <w:rFonts w:ascii="Times New Roman" w:hAnsi="Times New Roman" w:cs="Times New Roman"/>
          <w:sz w:val="28"/>
          <w:szCs w:val="28"/>
        </w:rPr>
        <w:t xml:space="preserve"> в здании Администрации Берёзовского сельсовета Волчихинского района Алтайского края</w:t>
      </w:r>
      <w:r w:rsidR="002C184B" w:rsidRPr="00D14A82">
        <w:rPr>
          <w:rFonts w:ascii="Times New Roman" w:hAnsi="Times New Roman" w:cs="Times New Roman"/>
          <w:sz w:val="28"/>
          <w:szCs w:val="28"/>
        </w:rPr>
        <w:t>.</w:t>
      </w:r>
    </w:p>
    <w:p w:rsidR="00A212F8" w:rsidRPr="00D14A82" w:rsidRDefault="00A212F8" w:rsidP="00D14A82">
      <w:pPr>
        <w:spacing w:after="0" w:line="240" w:lineRule="auto"/>
        <w:jc w:val="both"/>
        <w:rPr>
          <w:rFonts w:ascii="Times New Roman" w:hAnsi="Times New Roman" w:cs="Times New Roman"/>
          <w:sz w:val="28"/>
          <w:szCs w:val="28"/>
        </w:rPr>
      </w:pPr>
      <w:r w:rsidRPr="00D14A82">
        <w:rPr>
          <w:rFonts w:ascii="Times New Roman" w:hAnsi="Times New Roman" w:cs="Times New Roman"/>
          <w:sz w:val="28"/>
          <w:szCs w:val="28"/>
        </w:rPr>
        <w:t>2. Определить органом, уполномоченным на организацию и проведение публичных слушаний по проекту «</w:t>
      </w:r>
      <w:r w:rsidR="0003164B">
        <w:rPr>
          <w:rFonts w:ascii="Times New Roman" w:hAnsi="Times New Roman" w:cs="Times New Roman"/>
          <w:sz w:val="28"/>
          <w:szCs w:val="28"/>
        </w:rPr>
        <w:t xml:space="preserve">О внесении изменений в </w:t>
      </w:r>
      <w:r w:rsidR="0003164B" w:rsidRPr="00D14A82">
        <w:rPr>
          <w:rFonts w:ascii="Times New Roman" w:hAnsi="Times New Roman" w:cs="Times New Roman"/>
          <w:sz w:val="28"/>
          <w:szCs w:val="28"/>
        </w:rPr>
        <w:t>Правила землепользования и застройки части территории муниципального образования Берёзовский сельсовет Волчихинского района Алтайского края</w:t>
      </w:r>
      <w:r w:rsidR="0003164B">
        <w:rPr>
          <w:rFonts w:ascii="Times New Roman" w:hAnsi="Times New Roman" w:cs="Times New Roman"/>
          <w:sz w:val="28"/>
          <w:szCs w:val="28"/>
        </w:rPr>
        <w:t>, утвержденные</w:t>
      </w:r>
      <w:r w:rsidR="0003164B" w:rsidRPr="0003164B">
        <w:rPr>
          <w:rFonts w:ascii="Times New Roman" w:hAnsi="Times New Roman" w:cs="Times New Roman"/>
          <w:sz w:val="28"/>
          <w:szCs w:val="28"/>
        </w:rPr>
        <w:t xml:space="preserve"> </w:t>
      </w:r>
      <w:r w:rsidR="0003164B">
        <w:rPr>
          <w:rFonts w:ascii="Times New Roman" w:hAnsi="Times New Roman" w:cs="Times New Roman"/>
          <w:sz w:val="28"/>
          <w:szCs w:val="28"/>
        </w:rPr>
        <w:t>решением Совета депутатов Берёзовского сельсовета Волчихинского района Алтайского края № 16 от 22.05.2017</w:t>
      </w:r>
      <w:r w:rsidRPr="00D14A82">
        <w:rPr>
          <w:rFonts w:ascii="Times New Roman" w:hAnsi="Times New Roman" w:cs="Times New Roman"/>
          <w:sz w:val="28"/>
          <w:szCs w:val="28"/>
        </w:rPr>
        <w:t>» – Администрацию Берёзовского сельсовета Волчихинского района Алтайского края с обязательной организацией выставки демонстрационных материалов проекта «</w:t>
      </w:r>
      <w:r w:rsidR="0003164B">
        <w:rPr>
          <w:rFonts w:ascii="Times New Roman" w:hAnsi="Times New Roman" w:cs="Times New Roman"/>
          <w:sz w:val="28"/>
          <w:szCs w:val="28"/>
        </w:rPr>
        <w:t xml:space="preserve">О внесении изменений в </w:t>
      </w:r>
      <w:r w:rsidR="0003164B" w:rsidRPr="00D14A82">
        <w:rPr>
          <w:rFonts w:ascii="Times New Roman" w:hAnsi="Times New Roman" w:cs="Times New Roman"/>
          <w:sz w:val="28"/>
          <w:szCs w:val="28"/>
        </w:rPr>
        <w:t>Правила землепользования и застройки части территории муниципального образования Берёзовский сельсовет Волчихинского района Алтайского края</w:t>
      </w:r>
      <w:r w:rsidR="0003164B">
        <w:rPr>
          <w:rFonts w:ascii="Times New Roman" w:hAnsi="Times New Roman" w:cs="Times New Roman"/>
          <w:sz w:val="28"/>
          <w:szCs w:val="28"/>
        </w:rPr>
        <w:t>, утвержденные</w:t>
      </w:r>
      <w:r w:rsidR="0003164B" w:rsidRPr="0003164B">
        <w:rPr>
          <w:rFonts w:ascii="Times New Roman" w:hAnsi="Times New Roman" w:cs="Times New Roman"/>
          <w:sz w:val="28"/>
          <w:szCs w:val="28"/>
        </w:rPr>
        <w:t xml:space="preserve"> </w:t>
      </w:r>
      <w:r w:rsidR="0003164B">
        <w:rPr>
          <w:rFonts w:ascii="Times New Roman" w:hAnsi="Times New Roman" w:cs="Times New Roman"/>
          <w:sz w:val="28"/>
          <w:szCs w:val="28"/>
        </w:rPr>
        <w:t>решением Совета депутатов Берёзовского сельсовета Волчихинского района Алтайского края № 16 от 22.05.2017</w:t>
      </w:r>
      <w:r w:rsidRPr="00D14A82">
        <w:rPr>
          <w:rFonts w:ascii="Times New Roman" w:hAnsi="Times New Roman" w:cs="Times New Roman"/>
          <w:sz w:val="28"/>
          <w:szCs w:val="28"/>
        </w:rPr>
        <w:t>».</w:t>
      </w:r>
    </w:p>
    <w:p w:rsidR="00A212F8" w:rsidRPr="00D14A82" w:rsidRDefault="00A212F8" w:rsidP="00D14A82">
      <w:pPr>
        <w:spacing w:after="0" w:line="240" w:lineRule="auto"/>
        <w:jc w:val="both"/>
        <w:rPr>
          <w:rFonts w:ascii="Times New Roman" w:hAnsi="Times New Roman" w:cs="Times New Roman"/>
          <w:sz w:val="28"/>
          <w:szCs w:val="28"/>
        </w:rPr>
      </w:pPr>
      <w:r w:rsidRPr="00D14A82">
        <w:rPr>
          <w:rFonts w:ascii="Times New Roman" w:hAnsi="Times New Roman" w:cs="Times New Roman"/>
          <w:sz w:val="28"/>
          <w:szCs w:val="28"/>
        </w:rPr>
        <w:t>3. Для проведения публичных слушаний проекту «</w:t>
      </w:r>
      <w:r w:rsidR="0003164B">
        <w:rPr>
          <w:rFonts w:ascii="Times New Roman" w:hAnsi="Times New Roman" w:cs="Times New Roman"/>
          <w:sz w:val="28"/>
          <w:szCs w:val="28"/>
        </w:rPr>
        <w:t xml:space="preserve">О внесении изменений в </w:t>
      </w:r>
      <w:r w:rsidR="0003164B" w:rsidRPr="00D14A82">
        <w:rPr>
          <w:rFonts w:ascii="Times New Roman" w:hAnsi="Times New Roman" w:cs="Times New Roman"/>
          <w:sz w:val="28"/>
          <w:szCs w:val="28"/>
        </w:rPr>
        <w:t>Правила землепользования и застройки части территории муниципального образования Берёзовский сельсовет Волчихинского района Алтайского края</w:t>
      </w:r>
      <w:r w:rsidR="0003164B">
        <w:rPr>
          <w:rFonts w:ascii="Times New Roman" w:hAnsi="Times New Roman" w:cs="Times New Roman"/>
          <w:sz w:val="28"/>
          <w:szCs w:val="28"/>
        </w:rPr>
        <w:t>, утвержденные</w:t>
      </w:r>
      <w:r w:rsidR="0003164B" w:rsidRPr="0003164B">
        <w:rPr>
          <w:rFonts w:ascii="Times New Roman" w:hAnsi="Times New Roman" w:cs="Times New Roman"/>
          <w:sz w:val="28"/>
          <w:szCs w:val="28"/>
        </w:rPr>
        <w:t xml:space="preserve"> </w:t>
      </w:r>
      <w:r w:rsidR="0003164B">
        <w:rPr>
          <w:rFonts w:ascii="Times New Roman" w:hAnsi="Times New Roman" w:cs="Times New Roman"/>
          <w:sz w:val="28"/>
          <w:szCs w:val="28"/>
        </w:rPr>
        <w:t>решением Совета депутатов Берёзовского сельсовета Волчихинского района Алтайского края № 16 от 22.05.2017</w:t>
      </w:r>
      <w:r w:rsidRPr="00D14A82">
        <w:rPr>
          <w:rFonts w:ascii="Times New Roman" w:hAnsi="Times New Roman" w:cs="Times New Roman"/>
          <w:sz w:val="28"/>
          <w:szCs w:val="28"/>
        </w:rPr>
        <w:t>» создать комиссию в следующем составе:</w:t>
      </w:r>
    </w:p>
    <w:p w:rsidR="00A212F8" w:rsidRPr="00D14A82" w:rsidRDefault="00A212F8" w:rsidP="00D14A82">
      <w:pPr>
        <w:spacing w:after="0" w:line="240" w:lineRule="auto"/>
        <w:jc w:val="both"/>
        <w:rPr>
          <w:rFonts w:ascii="Times New Roman" w:hAnsi="Times New Roman" w:cs="Times New Roman"/>
          <w:sz w:val="28"/>
          <w:szCs w:val="28"/>
        </w:rPr>
      </w:pPr>
      <w:r w:rsidRPr="00D14A82">
        <w:rPr>
          <w:rFonts w:ascii="Times New Roman" w:hAnsi="Times New Roman" w:cs="Times New Roman"/>
          <w:sz w:val="28"/>
          <w:szCs w:val="28"/>
        </w:rPr>
        <w:t xml:space="preserve">     - Курдюмов В.Ю. – глава Берёзовского сельсовета Волчихинского района Алтайского края;</w:t>
      </w:r>
    </w:p>
    <w:p w:rsidR="00A212F8" w:rsidRPr="00D14A82" w:rsidRDefault="00A212F8" w:rsidP="00D14A82">
      <w:pPr>
        <w:spacing w:after="0" w:line="240" w:lineRule="auto"/>
        <w:jc w:val="both"/>
        <w:rPr>
          <w:rFonts w:ascii="Times New Roman" w:hAnsi="Times New Roman" w:cs="Times New Roman"/>
          <w:sz w:val="28"/>
          <w:szCs w:val="28"/>
        </w:rPr>
      </w:pPr>
      <w:r w:rsidRPr="00D14A82">
        <w:rPr>
          <w:rFonts w:ascii="Times New Roman" w:hAnsi="Times New Roman" w:cs="Times New Roman"/>
          <w:sz w:val="28"/>
          <w:szCs w:val="28"/>
        </w:rPr>
        <w:t xml:space="preserve">     - Серебрякова М.Б. – заместитель главы Администрации Берёзовского сельсовета Волчихинского района Алтайского края;</w:t>
      </w:r>
    </w:p>
    <w:p w:rsidR="00A212F8" w:rsidRPr="00D14A82" w:rsidRDefault="00A212F8" w:rsidP="00D14A82">
      <w:pPr>
        <w:autoSpaceDE w:val="0"/>
        <w:autoSpaceDN w:val="0"/>
        <w:adjustRightInd w:val="0"/>
        <w:spacing w:after="0" w:line="240" w:lineRule="auto"/>
        <w:jc w:val="both"/>
        <w:rPr>
          <w:rFonts w:ascii="Times New Roman" w:hAnsi="Times New Roman" w:cs="Times New Roman"/>
          <w:sz w:val="28"/>
          <w:szCs w:val="28"/>
        </w:rPr>
      </w:pPr>
      <w:r w:rsidRPr="00D14A82">
        <w:rPr>
          <w:rFonts w:ascii="Times New Roman" w:hAnsi="Times New Roman" w:cs="Times New Roman"/>
          <w:sz w:val="28"/>
          <w:szCs w:val="28"/>
        </w:rPr>
        <w:t xml:space="preserve">     - </w:t>
      </w:r>
      <w:r w:rsidR="0003164B">
        <w:rPr>
          <w:rFonts w:ascii="Times New Roman" w:hAnsi="Times New Roman" w:cs="Times New Roman"/>
          <w:sz w:val="28"/>
          <w:szCs w:val="28"/>
        </w:rPr>
        <w:t>Гаркуша В.Н</w:t>
      </w:r>
      <w:r w:rsidRPr="00D14A82">
        <w:rPr>
          <w:rFonts w:ascii="Times New Roman" w:hAnsi="Times New Roman" w:cs="Times New Roman"/>
          <w:sz w:val="28"/>
          <w:szCs w:val="28"/>
        </w:rPr>
        <w:t xml:space="preserve">. -  депутат </w:t>
      </w:r>
      <w:r w:rsidR="0003164B">
        <w:rPr>
          <w:rFonts w:ascii="Times New Roman" w:hAnsi="Times New Roman" w:cs="Times New Roman"/>
          <w:sz w:val="28"/>
          <w:szCs w:val="28"/>
        </w:rPr>
        <w:t>Совета депутатов Берёзовского сельсовета</w:t>
      </w:r>
      <w:r w:rsidRPr="00D14A82">
        <w:rPr>
          <w:rFonts w:ascii="Times New Roman" w:hAnsi="Times New Roman" w:cs="Times New Roman"/>
          <w:sz w:val="28"/>
          <w:szCs w:val="28"/>
        </w:rPr>
        <w:t>;</w:t>
      </w:r>
    </w:p>
    <w:p w:rsidR="00A212F8" w:rsidRPr="00D14A82" w:rsidRDefault="00A212F8" w:rsidP="00D14A82">
      <w:pPr>
        <w:autoSpaceDE w:val="0"/>
        <w:autoSpaceDN w:val="0"/>
        <w:adjustRightInd w:val="0"/>
        <w:spacing w:after="0" w:line="240" w:lineRule="auto"/>
        <w:jc w:val="both"/>
        <w:rPr>
          <w:rFonts w:ascii="Times New Roman" w:hAnsi="Times New Roman" w:cs="Times New Roman"/>
          <w:sz w:val="28"/>
          <w:szCs w:val="28"/>
        </w:rPr>
      </w:pPr>
      <w:r w:rsidRPr="00D14A82">
        <w:rPr>
          <w:rFonts w:ascii="Times New Roman" w:hAnsi="Times New Roman" w:cs="Times New Roman"/>
          <w:sz w:val="28"/>
          <w:szCs w:val="28"/>
        </w:rPr>
        <w:t xml:space="preserve">     - </w:t>
      </w:r>
      <w:r w:rsidR="0003164B">
        <w:rPr>
          <w:rFonts w:ascii="Times New Roman" w:hAnsi="Times New Roman" w:cs="Times New Roman"/>
          <w:sz w:val="28"/>
          <w:szCs w:val="28"/>
        </w:rPr>
        <w:t>Волколупова Е.Д</w:t>
      </w:r>
      <w:r w:rsidRPr="00D14A82">
        <w:rPr>
          <w:rFonts w:ascii="Times New Roman" w:hAnsi="Times New Roman" w:cs="Times New Roman"/>
          <w:sz w:val="28"/>
          <w:szCs w:val="28"/>
        </w:rPr>
        <w:t xml:space="preserve">. - </w:t>
      </w:r>
      <w:r w:rsidR="0003164B" w:rsidRPr="00D14A82">
        <w:rPr>
          <w:rFonts w:ascii="Times New Roman" w:hAnsi="Times New Roman" w:cs="Times New Roman"/>
          <w:sz w:val="28"/>
          <w:szCs w:val="28"/>
        </w:rPr>
        <w:t xml:space="preserve">депутат </w:t>
      </w:r>
      <w:r w:rsidR="0003164B">
        <w:rPr>
          <w:rFonts w:ascii="Times New Roman" w:hAnsi="Times New Roman" w:cs="Times New Roman"/>
          <w:sz w:val="28"/>
          <w:szCs w:val="28"/>
        </w:rPr>
        <w:t>Совета депутатов Берёзовского сельсовета</w:t>
      </w:r>
      <w:r w:rsidRPr="00D14A82">
        <w:rPr>
          <w:rFonts w:ascii="Times New Roman" w:hAnsi="Times New Roman" w:cs="Times New Roman"/>
          <w:sz w:val="28"/>
          <w:szCs w:val="28"/>
        </w:rPr>
        <w:t>;</w:t>
      </w:r>
    </w:p>
    <w:p w:rsidR="00A212F8" w:rsidRPr="00D14A82" w:rsidRDefault="00A212F8" w:rsidP="00D14A82">
      <w:pPr>
        <w:spacing w:after="0" w:line="240" w:lineRule="auto"/>
        <w:jc w:val="both"/>
        <w:rPr>
          <w:rFonts w:ascii="Times New Roman" w:hAnsi="Times New Roman" w:cs="Times New Roman"/>
          <w:sz w:val="28"/>
          <w:szCs w:val="28"/>
        </w:rPr>
      </w:pPr>
      <w:r w:rsidRPr="00D14A82">
        <w:rPr>
          <w:rFonts w:ascii="Times New Roman" w:hAnsi="Times New Roman" w:cs="Times New Roman"/>
          <w:sz w:val="28"/>
          <w:szCs w:val="28"/>
        </w:rPr>
        <w:t xml:space="preserve">     - Евстратова Т.Т. –</w:t>
      </w:r>
      <w:r w:rsidR="0003164B" w:rsidRPr="0003164B">
        <w:rPr>
          <w:rFonts w:ascii="Times New Roman" w:hAnsi="Times New Roman" w:cs="Times New Roman"/>
          <w:sz w:val="28"/>
          <w:szCs w:val="28"/>
        </w:rPr>
        <w:t xml:space="preserve"> </w:t>
      </w:r>
      <w:r w:rsidR="0003164B" w:rsidRPr="00D14A82">
        <w:rPr>
          <w:rFonts w:ascii="Times New Roman" w:hAnsi="Times New Roman" w:cs="Times New Roman"/>
          <w:sz w:val="28"/>
          <w:szCs w:val="28"/>
        </w:rPr>
        <w:t xml:space="preserve">депутат </w:t>
      </w:r>
      <w:r w:rsidR="0003164B">
        <w:rPr>
          <w:rFonts w:ascii="Times New Roman" w:hAnsi="Times New Roman" w:cs="Times New Roman"/>
          <w:sz w:val="28"/>
          <w:szCs w:val="28"/>
        </w:rPr>
        <w:t>Совета депутатов Берёзовского сельсовета</w:t>
      </w:r>
      <w:r w:rsidRPr="00D14A82">
        <w:rPr>
          <w:rFonts w:ascii="Times New Roman" w:hAnsi="Times New Roman" w:cs="Times New Roman"/>
          <w:sz w:val="28"/>
          <w:szCs w:val="28"/>
        </w:rPr>
        <w:t>, председатель комиссии по бюджету, налоговой и кредитной политике;</w:t>
      </w:r>
    </w:p>
    <w:p w:rsidR="00A212F8" w:rsidRPr="00D14A82" w:rsidRDefault="00A212F8" w:rsidP="00D14A82">
      <w:pPr>
        <w:spacing w:after="0" w:line="240" w:lineRule="auto"/>
        <w:jc w:val="both"/>
        <w:rPr>
          <w:rFonts w:ascii="Times New Roman" w:hAnsi="Times New Roman" w:cs="Times New Roman"/>
          <w:sz w:val="28"/>
          <w:szCs w:val="28"/>
        </w:rPr>
      </w:pPr>
      <w:r w:rsidRPr="00D14A82">
        <w:rPr>
          <w:rFonts w:ascii="Times New Roman" w:hAnsi="Times New Roman" w:cs="Times New Roman"/>
          <w:sz w:val="28"/>
          <w:szCs w:val="28"/>
        </w:rPr>
        <w:t xml:space="preserve">     4. Утвердить Положение о порядке работы комиссии по проведению публичных слушаний по проекту «</w:t>
      </w:r>
      <w:r w:rsidR="0003164B">
        <w:rPr>
          <w:rFonts w:ascii="Times New Roman" w:hAnsi="Times New Roman" w:cs="Times New Roman"/>
          <w:sz w:val="28"/>
          <w:szCs w:val="28"/>
        </w:rPr>
        <w:t xml:space="preserve">О внесении изменений в </w:t>
      </w:r>
      <w:r w:rsidR="0003164B" w:rsidRPr="00D14A82">
        <w:rPr>
          <w:rFonts w:ascii="Times New Roman" w:hAnsi="Times New Roman" w:cs="Times New Roman"/>
          <w:sz w:val="28"/>
          <w:szCs w:val="28"/>
        </w:rPr>
        <w:t>Правила землепользования и застройки части территории муниципального образования Берёзовский сельсовет Волчихинского района Алтайского края</w:t>
      </w:r>
      <w:r w:rsidR="0003164B">
        <w:rPr>
          <w:rFonts w:ascii="Times New Roman" w:hAnsi="Times New Roman" w:cs="Times New Roman"/>
          <w:sz w:val="28"/>
          <w:szCs w:val="28"/>
        </w:rPr>
        <w:t>, утвержденные</w:t>
      </w:r>
      <w:r w:rsidR="0003164B" w:rsidRPr="0003164B">
        <w:rPr>
          <w:rFonts w:ascii="Times New Roman" w:hAnsi="Times New Roman" w:cs="Times New Roman"/>
          <w:sz w:val="28"/>
          <w:szCs w:val="28"/>
        </w:rPr>
        <w:t xml:space="preserve"> </w:t>
      </w:r>
      <w:r w:rsidR="0003164B">
        <w:rPr>
          <w:rFonts w:ascii="Times New Roman" w:hAnsi="Times New Roman" w:cs="Times New Roman"/>
          <w:sz w:val="28"/>
          <w:szCs w:val="28"/>
        </w:rPr>
        <w:t>решением Совета депутатов Берёзовского сельсовета Волчихинского района Алтайского края № 16 от 22.05.2017</w:t>
      </w:r>
      <w:r w:rsidRPr="00D14A82">
        <w:rPr>
          <w:rFonts w:ascii="Times New Roman" w:hAnsi="Times New Roman" w:cs="Times New Roman"/>
          <w:sz w:val="28"/>
          <w:szCs w:val="28"/>
        </w:rPr>
        <w:t>» (приложение 2).</w:t>
      </w:r>
    </w:p>
    <w:p w:rsidR="00A212F8" w:rsidRPr="00D14A82" w:rsidRDefault="00A212F8" w:rsidP="00D14A82">
      <w:pPr>
        <w:spacing w:after="0" w:line="240" w:lineRule="auto"/>
        <w:jc w:val="both"/>
        <w:rPr>
          <w:rFonts w:ascii="Times New Roman" w:hAnsi="Times New Roman" w:cs="Times New Roman"/>
          <w:sz w:val="28"/>
          <w:szCs w:val="28"/>
        </w:rPr>
      </w:pPr>
      <w:r w:rsidRPr="00D14A82">
        <w:rPr>
          <w:rFonts w:ascii="Times New Roman" w:hAnsi="Times New Roman" w:cs="Times New Roman"/>
          <w:sz w:val="28"/>
          <w:szCs w:val="28"/>
        </w:rPr>
        <w:t xml:space="preserve">     5. Определить местонахождение экспозиции демонстрационных и ознакомительных материалов по проекту «</w:t>
      </w:r>
      <w:r w:rsidR="0003164B">
        <w:rPr>
          <w:rFonts w:ascii="Times New Roman" w:hAnsi="Times New Roman" w:cs="Times New Roman"/>
          <w:sz w:val="28"/>
          <w:szCs w:val="28"/>
        </w:rPr>
        <w:t xml:space="preserve">О внесении изменений в </w:t>
      </w:r>
      <w:r w:rsidR="0003164B" w:rsidRPr="00D14A82">
        <w:rPr>
          <w:rFonts w:ascii="Times New Roman" w:hAnsi="Times New Roman" w:cs="Times New Roman"/>
          <w:sz w:val="28"/>
          <w:szCs w:val="28"/>
        </w:rPr>
        <w:t>Правила землепользования и застройки части территории муниципального образования Берёзовский сельсовет Волчихинского района Алтайского края</w:t>
      </w:r>
      <w:r w:rsidR="0003164B">
        <w:rPr>
          <w:rFonts w:ascii="Times New Roman" w:hAnsi="Times New Roman" w:cs="Times New Roman"/>
          <w:sz w:val="28"/>
          <w:szCs w:val="28"/>
        </w:rPr>
        <w:t>, утвержденные</w:t>
      </w:r>
      <w:r w:rsidR="0003164B" w:rsidRPr="0003164B">
        <w:rPr>
          <w:rFonts w:ascii="Times New Roman" w:hAnsi="Times New Roman" w:cs="Times New Roman"/>
          <w:sz w:val="28"/>
          <w:szCs w:val="28"/>
        </w:rPr>
        <w:t xml:space="preserve"> </w:t>
      </w:r>
      <w:r w:rsidR="0003164B">
        <w:rPr>
          <w:rFonts w:ascii="Times New Roman" w:hAnsi="Times New Roman" w:cs="Times New Roman"/>
          <w:sz w:val="28"/>
          <w:szCs w:val="28"/>
        </w:rPr>
        <w:lastRenderedPageBreak/>
        <w:t>решением Совета депутатов Берёзовского сельсовета Волчихинского района Алтайского края № 16 от 22.05.2017</w:t>
      </w:r>
      <w:r w:rsidRPr="00D14A82">
        <w:rPr>
          <w:rFonts w:ascii="Times New Roman" w:hAnsi="Times New Roman" w:cs="Times New Roman"/>
          <w:sz w:val="28"/>
          <w:szCs w:val="28"/>
        </w:rPr>
        <w:t>» и почтовый адрес для направления письменных предложений и замечаний заинтересованных лиц: 6589</w:t>
      </w:r>
      <w:r w:rsidR="00FF5327" w:rsidRPr="00D14A82">
        <w:rPr>
          <w:rFonts w:ascii="Times New Roman" w:hAnsi="Times New Roman" w:cs="Times New Roman"/>
          <w:sz w:val="28"/>
          <w:szCs w:val="28"/>
        </w:rPr>
        <w:t>41</w:t>
      </w:r>
      <w:r w:rsidRPr="00D14A82">
        <w:rPr>
          <w:rFonts w:ascii="Times New Roman" w:hAnsi="Times New Roman" w:cs="Times New Roman"/>
          <w:sz w:val="28"/>
          <w:szCs w:val="28"/>
        </w:rPr>
        <w:t xml:space="preserve">, Алтайский край, Волчихинский район, </w:t>
      </w:r>
      <w:r w:rsidR="00FF5327" w:rsidRPr="00D14A82">
        <w:rPr>
          <w:rFonts w:ascii="Times New Roman" w:hAnsi="Times New Roman" w:cs="Times New Roman"/>
          <w:sz w:val="28"/>
          <w:szCs w:val="28"/>
        </w:rPr>
        <w:t>п.Берёзовский</w:t>
      </w:r>
      <w:r w:rsidRPr="00D14A82">
        <w:rPr>
          <w:rFonts w:ascii="Times New Roman" w:hAnsi="Times New Roman" w:cs="Times New Roman"/>
          <w:sz w:val="28"/>
          <w:szCs w:val="28"/>
        </w:rPr>
        <w:t xml:space="preserve">, ул. </w:t>
      </w:r>
      <w:r w:rsidR="00FF5327" w:rsidRPr="00D14A82">
        <w:rPr>
          <w:rFonts w:ascii="Times New Roman" w:hAnsi="Times New Roman" w:cs="Times New Roman"/>
          <w:sz w:val="28"/>
          <w:szCs w:val="28"/>
        </w:rPr>
        <w:t>Кошевого</w:t>
      </w:r>
      <w:r w:rsidRPr="00D14A82">
        <w:rPr>
          <w:rFonts w:ascii="Times New Roman" w:hAnsi="Times New Roman" w:cs="Times New Roman"/>
          <w:sz w:val="28"/>
          <w:szCs w:val="28"/>
        </w:rPr>
        <w:t xml:space="preserve">, д. </w:t>
      </w:r>
      <w:r w:rsidR="00FF5327" w:rsidRPr="00D14A82">
        <w:rPr>
          <w:rFonts w:ascii="Times New Roman" w:hAnsi="Times New Roman" w:cs="Times New Roman"/>
          <w:sz w:val="28"/>
          <w:szCs w:val="28"/>
        </w:rPr>
        <w:t>8а</w:t>
      </w:r>
      <w:r w:rsidRPr="00D14A82">
        <w:rPr>
          <w:rFonts w:ascii="Times New Roman" w:hAnsi="Times New Roman" w:cs="Times New Roman"/>
          <w:sz w:val="28"/>
          <w:szCs w:val="28"/>
        </w:rPr>
        <w:t xml:space="preserve">, здание Администрации </w:t>
      </w:r>
      <w:r w:rsidR="00FF5327" w:rsidRPr="00D14A82">
        <w:rPr>
          <w:rFonts w:ascii="Times New Roman" w:hAnsi="Times New Roman" w:cs="Times New Roman"/>
          <w:sz w:val="28"/>
          <w:szCs w:val="28"/>
        </w:rPr>
        <w:t>Берёзовского</w:t>
      </w:r>
      <w:r w:rsidRPr="00D14A82">
        <w:rPr>
          <w:rFonts w:ascii="Times New Roman" w:hAnsi="Times New Roman" w:cs="Times New Roman"/>
          <w:sz w:val="28"/>
          <w:szCs w:val="28"/>
        </w:rPr>
        <w:t xml:space="preserve"> сельсовета.</w:t>
      </w:r>
    </w:p>
    <w:p w:rsidR="00A212F8" w:rsidRPr="00D14A82" w:rsidRDefault="00A212F8" w:rsidP="00D14A82">
      <w:pPr>
        <w:spacing w:after="0" w:line="240" w:lineRule="auto"/>
        <w:jc w:val="both"/>
        <w:rPr>
          <w:rFonts w:ascii="Times New Roman" w:hAnsi="Times New Roman" w:cs="Times New Roman"/>
          <w:sz w:val="28"/>
          <w:szCs w:val="28"/>
        </w:rPr>
      </w:pPr>
      <w:r w:rsidRPr="00D14A82">
        <w:rPr>
          <w:rFonts w:ascii="Times New Roman" w:hAnsi="Times New Roman" w:cs="Times New Roman"/>
          <w:sz w:val="28"/>
          <w:szCs w:val="28"/>
        </w:rPr>
        <w:t xml:space="preserve">     6. Предложить всем заинтересованным лицам направить предложения и замечания по вопросам, касающихся публичных слушаний, в Администрацию </w:t>
      </w:r>
      <w:r w:rsidR="00FF5327" w:rsidRPr="00D14A82">
        <w:rPr>
          <w:rFonts w:ascii="Times New Roman" w:hAnsi="Times New Roman" w:cs="Times New Roman"/>
          <w:sz w:val="28"/>
          <w:szCs w:val="28"/>
        </w:rPr>
        <w:t>Берёзовского</w:t>
      </w:r>
      <w:r w:rsidRPr="00D14A82">
        <w:rPr>
          <w:rFonts w:ascii="Times New Roman" w:hAnsi="Times New Roman" w:cs="Times New Roman"/>
          <w:sz w:val="28"/>
          <w:szCs w:val="28"/>
        </w:rPr>
        <w:t xml:space="preserve"> сельсовета.</w:t>
      </w:r>
    </w:p>
    <w:p w:rsidR="00A212F8" w:rsidRPr="00D14A82" w:rsidRDefault="00A212F8" w:rsidP="00D14A82">
      <w:pPr>
        <w:autoSpaceDE w:val="0"/>
        <w:autoSpaceDN w:val="0"/>
        <w:adjustRightInd w:val="0"/>
        <w:spacing w:after="0" w:line="240" w:lineRule="auto"/>
        <w:ind w:left="75"/>
        <w:jc w:val="both"/>
        <w:rPr>
          <w:rFonts w:ascii="Times New Roman" w:hAnsi="Times New Roman" w:cs="Times New Roman"/>
          <w:sz w:val="28"/>
          <w:szCs w:val="28"/>
        </w:rPr>
      </w:pPr>
      <w:r w:rsidRPr="00D14A82">
        <w:rPr>
          <w:rFonts w:ascii="Times New Roman" w:hAnsi="Times New Roman" w:cs="Times New Roman"/>
          <w:sz w:val="28"/>
          <w:szCs w:val="28"/>
        </w:rPr>
        <w:t xml:space="preserve">     7. Обнародовать данное постановление на информационном стенде Администрации </w:t>
      </w:r>
      <w:r w:rsidR="00FF5327" w:rsidRPr="00D14A82">
        <w:rPr>
          <w:rFonts w:ascii="Times New Roman" w:hAnsi="Times New Roman" w:cs="Times New Roman"/>
          <w:sz w:val="28"/>
          <w:szCs w:val="28"/>
        </w:rPr>
        <w:t>Берёзовского</w:t>
      </w:r>
      <w:r w:rsidRPr="00D14A82">
        <w:rPr>
          <w:rFonts w:ascii="Times New Roman" w:hAnsi="Times New Roman" w:cs="Times New Roman"/>
          <w:sz w:val="28"/>
          <w:szCs w:val="28"/>
        </w:rPr>
        <w:t xml:space="preserve"> сельсовета и опубликовать на официальном Интернет-сайте Администрации Волчихинского района во вкладке «</w:t>
      </w:r>
      <w:r w:rsidR="00FF5327" w:rsidRPr="00D14A82">
        <w:rPr>
          <w:rFonts w:ascii="Times New Roman" w:hAnsi="Times New Roman" w:cs="Times New Roman"/>
          <w:sz w:val="28"/>
          <w:szCs w:val="28"/>
        </w:rPr>
        <w:t>Берёзовский</w:t>
      </w:r>
      <w:r w:rsidRPr="00D14A82">
        <w:rPr>
          <w:rFonts w:ascii="Times New Roman" w:hAnsi="Times New Roman" w:cs="Times New Roman"/>
          <w:sz w:val="28"/>
          <w:szCs w:val="28"/>
        </w:rPr>
        <w:t xml:space="preserve"> сельсовет».</w:t>
      </w:r>
    </w:p>
    <w:p w:rsidR="00A212F8" w:rsidRPr="00D14A82" w:rsidRDefault="00A212F8" w:rsidP="00D14A82">
      <w:pPr>
        <w:spacing w:after="0" w:line="240" w:lineRule="auto"/>
        <w:jc w:val="both"/>
        <w:rPr>
          <w:rFonts w:ascii="Times New Roman" w:hAnsi="Times New Roman" w:cs="Times New Roman"/>
          <w:sz w:val="28"/>
          <w:szCs w:val="28"/>
        </w:rPr>
      </w:pPr>
      <w:r w:rsidRPr="00D14A82">
        <w:rPr>
          <w:rFonts w:ascii="Times New Roman" w:hAnsi="Times New Roman" w:cs="Times New Roman"/>
          <w:sz w:val="28"/>
          <w:szCs w:val="28"/>
        </w:rPr>
        <w:t xml:space="preserve">     8. Контроль по исполнению настоящего постановления оставляю за собой.</w:t>
      </w:r>
    </w:p>
    <w:p w:rsidR="00A212F8" w:rsidRPr="00D14A82" w:rsidRDefault="00A212F8" w:rsidP="00D14A82">
      <w:pPr>
        <w:spacing w:after="0" w:line="240" w:lineRule="auto"/>
        <w:jc w:val="both"/>
        <w:rPr>
          <w:rFonts w:ascii="Times New Roman" w:hAnsi="Times New Roman" w:cs="Times New Roman"/>
          <w:sz w:val="28"/>
          <w:szCs w:val="28"/>
        </w:rPr>
      </w:pPr>
    </w:p>
    <w:p w:rsidR="00A212F8" w:rsidRPr="00D14A82" w:rsidRDefault="00A212F8" w:rsidP="00D14A82">
      <w:pPr>
        <w:spacing w:after="0" w:line="240" w:lineRule="auto"/>
        <w:jc w:val="both"/>
        <w:rPr>
          <w:rFonts w:ascii="Times New Roman" w:hAnsi="Times New Roman" w:cs="Times New Roman"/>
          <w:sz w:val="28"/>
          <w:szCs w:val="28"/>
        </w:rPr>
      </w:pPr>
    </w:p>
    <w:p w:rsidR="00A212F8" w:rsidRPr="00D14A82" w:rsidRDefault="00A212F8" w:rsidP="00D14A82">
      <w:pPr>
        <w:spacing w:after="0" w:line="240" w:lineRule="auto"/>
        <w:jc w:val="both"/>
        <w:rPr>
          <w:rFonts w:ascii="Times New Roman" w:hAnsi="Times New Roman" w:cs="Times New Roman"/>
          <w:sz w:val="28"/>
          <w:szCs w:val="28"/>
        </w:rPr>
      </w:pPr>
    </w:p>
    <w:p w:rsidR="00A212F8" w:rsidRPr="00D14A82" w:rsidRDefault="00A212F8" w:rsidP="00D14A82">
      <w:pPr>
        <w:spacing w:after="0" w:line="240" w:lineRule="auto"/>
        <w:jc w:val="both"/>
        <w:rPr>
          <w:rFonts w:ascii="Times New Roman" w:hAnsi="Times New Roman" w:cs="Times New Roman"/>
          <w:sz w:val="28"/>
          <w:szCs w:val="28"/>
        </w:rPr>
      </w:pPr>
      <w:r w:rsidRPr="00D14A82">
        <w:rPr>
          <w:rFonts w:ascii="Times New Roman" w:hAnsi="Times New Roman" w:cs="Times New Roman"/>
          <w:sz w:val="28"/>
          <w:szCs w:val="28"/>
        </w:rPr>
        <w:t xml:space="preserve">Глава сельсовета                                                  </w:t>
      </w:r>
      <w:r w:rsidR="00FF5327" w:rsidRPr="00D14A82">
        <w:rPr>
          <w:rFonts w:ascii="Times New Roman" w:hAnsi="Times New Roman" w:cs="Times New Roman"/>
          <w:sz w:val="28"/>
          <w:szCs w:val="28"/>
        </w:rPr>
        <w:t xml:space="preserve">               </w:t>
      </w:r>
      <w:r w:rsidRPr="00D14A82">
        <w:rPr>
          <w:rFonts w:ascii="Times New Roman" w:hAnsi="Times New Roman" w:cs="Times New Roman"/>
          <w:sz w:val="28"/>
          <w:szCs w:val="28"/>
        </w:rPr>
        <w:t xml:space="preserve">    </w:t>
      </w:r>
      <w:r w:rsidR="00FF5327" w:rsidRPr="00D14A82">
        <w:rPr>
          <w:rFonts w:ascii="Times New Roman" w:hAnsi="Times New Roman" w:cs="Times New Roman"/>
          <w:sz w:val="28"/>
          <w:szCs w:val="28"/>
        </w:rPr>
        <w:t xml:space="preserve">         </w:t>
      </w:r>
      <w:r w:rsidRPr="00D14A82">
        <w:rPr>
          <w:rFonts w:ascii="Times New Roman" w:hAnsi="Times New Roman" w:cs="Times New Roman"/>
          <w:sz w:val="28"/>
          <w:szCs w:val="28"/>
        </w:rPr>
        <w:t xml:space="preserve"> В.</w:t>
      </w:r>
      <w:r w:rsidR="00FF5327" w:rsidRPr="00D14A82">
        <w:rPr>
          <w:rFonts w:ascii="Times New Roman" w:hAnsi="Times New Roman" w:cs="Times New Roman"/>
          <w:sz w:val="28"/>
          <w:szCs w:val="28"/>
        </w:rPr>
        <w:t>Ю.Курдюмов</w:t>
      </w:r>
    </w:p>
    <w:p w:rsidR="00A212F8" w:rsidRPr="00D14A82" w:rsidRDefault="00A212F8" w:rsidP="00D14A82">
      <w:pPr>
        <w:spacing w:after="0" w:line="240" w:lineRule="auto"/>
        <w:jc w:val="both"/>
        <w:rPr>
          <w:rFonts w:ascii="Times New Roman" w:hAnsi="Times New Roman" w:cs="Times New Roman"/>
          <w:sz w:val="28"/>
          <w:szCs w:val="28"/>
        </w:rPr>
      </w:pPr>
    </w:p>
    <w:p w:rsidR="001B665F" w:rsidRPr="00D14A82" w:rsidRDefault="001B665F" w:rsidP="00D14A82">
      <w:pPr>
        <w:pStyle w:val="ConsPlusNormal"/>
        <w:widowControl/>
        <w:ind w:left="5103" w:firstLine="0"/>
        <w:jc w:val="both"/>
        <w:rPr>
          <w:rFonts w:ascii="Times New Roman" w:hAnsi="Times New Roman" w:cs="Times New Roman"/>
          <w:sz w:val="28"/>
          <w:szCs w:val="24"/>
        </w:rPr>
      </w:pPr>
    </w:p>
    <w:p w:rsidR="001B665F" w:rsidRPr="00D14A82" w:rsidRDefault="001B665F" w:rsidP="00D14A82">
      <w:pPr>
        <w:pStyle w:val="ConsPlusNormal"/>
        <w:widowControl/>
        <w:ind w:left="5103" w:firstLine="0"/>
        <w:jc w:val="both"/>
        <w:rPr>
          <w:rFonts w:ascii="Times New Roman" w:hAnsi="Times New Roman" w:cs="Times New Roman"/>
          <w:sz w:val="28"/>
          <w:szCs w:val="24"/>
        </w:rPr>
      </w:pPr>
    </w:p>
    <w:p w:rsidR="001B665F" w:rsidRPr="00D14A82" w:rsidRDefault="001B665F" w:rsidP="00D14A82">
      <w:pPr>
        <w:pStyle w:val="ConsPlusNormal"/>
        <w:widowControl/>
        <w:ind w:left="5103" w:firstLine="0"/>
        <w:jc w:val="both"/>
        <w:rPr>
          <w:rFonts w:ascii="Times New Roman" w:hAnsi="Times New Roman" w:cs="Times New Roman"/>
          <w:sz w:val="28"/>
          <w:szCs w:val="24"/>
        </w:rPr>
      </w:pPr>
    </w:p>
    <w:p w:rsidR="001B665F" w:rsidRPr="00D14A82" w:rsidRDefault="001B665F" w:rsidP="00D14A82">
      <w:pPr>
        <w:pStyle w:val="ConsPlusNormal"/>
        <w:widowControl/>
        <w:ind w:left="5103" w:firstLine="0"/>
        <w:jc w:val="both"/>
        <w:rPr>
          <w:rFonts w:ascii="Times New Roman" w:hAnsi="Times New Roman" w:cs="Times New Roman"/>
          <w:sz w:val="28"/>
          <w:szCs w:val="24"/>
        </w:rPr>
      </w:pPr>
    </w:p>
    <w:p w:rsidR="007547AE" w:rsidRPr="00D14A82" w:rsidRDefault="007547AE" w:rsidP="00D14A82">
      <w:pPr>
        <w:spacing w:after="0" w:line="240" w:lineRule="auto"/>
        <w:jc w:val="both"/>
        <w:rPr>
          <w:rFonts w:ascii="Times New Roman" w:hAnsi="Times New Roman" w:cs="Times New Roman"/>
          <w:sz w:val="28"/>
          <w:szCs w:val="28"/>
        </w:rPr>
      </w:pPr>
    </w:p>
    <w:p w:rsidR="007547AE" w:rsidRPr="00D14A82" w:rsidRDefault="007547AE" w:rsidP="00D14A82">
      <w:pPr>
        <w:spacing w:after="0" w:line="240" w:lineRule="auto"/>
        <w:jc w:val="both"/>
        <w:rPr>
          <w:rFonts w:ascii="Times New Roman" w:hAnsi="Times New Roman" w:cs="Times New Roman"/>
          <w:sz w:val="28"/>
          <w:szCs w:val="28"/>
        </w:rPr>
      </w:pPr>
    </w:p>
    <w:p w:rsidR="007547AE" w:rsidRPr="00D14A82" w:rsidRDefault="007547AE" w:rsidP="00D14A82">
      <w:pPr>
        <w:spacing w:after="0" w:line="240" w:lineRule="auto"/>
        <w:jc w:val="both"/>
        <w:rPr>
          <w:rFonts w:ascii="Times New Roman" w:hAnsi="Times New Roman" w:cs="Times New Roman"/>
          <w:sz w:val="28"/>
          <w:szCs w:val="28"/>
        </w:rPr>
      </w:pPr>
      <w:r w:rsidRPr="00D14A82">
        <w:rPr>
          <w:rFonts w:ascii="Times New Roman" w:hAnsi="Times New Roman" w:cs="Times New Roman"/>
          <w:sz w:val="28"/>
          <w:szCs w:val="28"/>
        </w:rPr>
        <w:t xml:space="preserve">                                                                          Приложение 1</w:t>
      </w:r>
    </w:p>
    <w:p w:rsidR="007547AE" w:rsidRPr="00D14A82" w:rsidRDefault="007547AE" w:rsidP="00D14A82">
      <w:pPr>
        <w:spacing w:after="0" w:line="240" w:lineRule="auto"/>
        <w:jc w:val="both"/>
        <w:rPr>
          <w:rFonts w:ascii="Times New Roman" w:hAnsi="Times New Roman" w:cs="Times New Roman"/>
          <w:sz w:val="28"/>
          <w:szCs w:val="28"/>
        </w:rPr>
      </w:pPr>
      <w:r w:rsidRPr="00D14A82">
        <w:rPr>
          <w:rFonts w:ascii="Times New Roman" w:hAnsi="Times New Roman" w:cs="Times New Roman"/>
          <w:sz w:val="28"/>
          <w:szCs w:val="28"/>
        </w:rPr>
        <w:t xml:space="preserve">                                                                          к постановлению Администрации</w:t>
      </w:r>
    </w:p>
    <w:p w:rsidR="007547AE" w:rsidRPr="00D14A82" w:rsidRDefault="007547AE" w:rsidP="00D14A82">
      <w:pPr>
        <w:spacing w:after="0" w:line="240" w:lineRule="auto"/>
        <w:jc w:val="both"/>
        <w:rPr>
          <w:rFonts w:ascii="Times New Roman" w:hAnsi="Times New Roman" w:cs="Times New Roman"/>
          <w:sz w:val="28"/>
          <w:szCs w:val="28"/>
        </w:rPr>
      </w:pPr>
      <w:r w:rsidRPr="00D14A82">
        <w:rPr>
          <w:rFonts w:ascii="Times New Roman" w:hAnsi="Times New Roman" w:cs="Times New Roman"/>
          <w:sz w:val="28"/>
          <w:szCs w:val="28"/>
        </w:rPr>
        <w:t xml:space="preserve">                                                                          </w:t>
      </w:r>
      <w:r w:rsidR="00FF5327" w:rsidRPr="00D14A82">
        <w:rPr>
          <w:rFonts w:ascii="Times New Roman" w:hAnsi="Times New Roman" w:cs="Times New Roman"/>
          <w:sz w:val="28"/>
          <w:szCs w:val="28"/>
        </w:rPr>
        <w:t xml:space="preserve">Берёзовского </w:t>
      </w:r>
      <w:r w:rsidRPr="00D14A82">
        <w:rPr>
          <w:rFonts w:ascii="Times New Roman" w:hAnsi="Times New Roman" w:cs="Times New Roman"/>
          <w:sz w:val="28"/>
          <w:szCs w:val="28"/>
        </w:rPr>
        <w:t xml:space="preserve"> сельсовета</w:t>
      </w:r>
    </w:p>
    <w:p w:rsidR="007547AE" w:rsidRPr="00D14A82" w:rsidRDefault="007547AE" w:rsidP="00D14A82">
      <w:pPr>
        <w:spacing w:after="0" w:line="240" w:lineRule="auto"/>
        <w:jc w:val="both"/>
        <w:rPr>
          <w:rFonts w:ascii="Times New Roman" w:hAnsi="Times New Roman" w:cs="Times New Roman"/>
          <w:sz w:val="28"/>
          <w:szCs w:val="28"/>
        </w:rPr>
      </w:pPr>
      <w:r w:rsidRPr="00D14A82">
        <w:rPr>
          <w:rFonts w:ascii="Times New Roman" w:hAnsi="Times New Roman" w:cs="Times New Roman"/>
          <w:sz w:val="28"/>
          <w:szCs w:val="28"/>
        </w:rPr>
        <w:t xml:space="preserve">                                                                          от 0</w:t>
      </w:r>
      <w:r w:rsidR="00FF5327" w:rsidRPr="00D14A82">
        <w:rPr>
          <w:rFonts w:ascii="Times New Roman" w:hAnsi="Times New Roman" w:cs="Times New Roman"/>
          <w:sz w:val="28"/>
          <w:szCs w:val="28"/>
        </w:rPr>
        <w:t>6</w:t>
      </w:r>
      <w:r w:rsidRPr="00D14A82">
        <w:rPr>
          <w:rFonts w:ascii="Times New Roman" w:hAnsi="Times New Roman" w:cs="Times New Roman"/>
          <w:sz w:val="28"/>
          <w:szCs w:val="28"/>
        </w:rPr>
        <w:t>.03.2017 № 3</w:t>
      </w:r>
    </w:p>
    <w:p w:rsidR="007547AE" w:rsidRPr="00D14A82" w:rsidRDefault="007547AE" w:rsidP="00D14A82">
      <w:pPr>
        <w:spacing w:after="0"/>
        <w:jc w:val="both"/>
        <w:rPr>
          <w:rFonts w:ascii="Times New Roman" w:hAnsi="Times New Roman" w:cs="Times New Roman"/>
          <w:sz w:val="28"/>
          <w:szCs w:val="28"/>
        </w:rPr>
      </w:pPr>
    </w:p>
    <w:p w:rsidR="007547AE" w:rsidRPr="00D14A82" w:rsidRDefault="007547AE" w:rsidP="00D14A82">
      <w:pPr>
        <w:pStyle w:val="ConsPlusTitle"/>
        <w:jc w:val="center"/>
        <w:outlineLvl w:val="0"/>
        <w:rPr>
          <w:b w:val="0"/>
          <w:bCs w:val="0"/>
          <w:sz w:val="28"/>
          <w:szCs w:val="28"/>
          <w:lang w:eastAsia="ar-SA"/>
        </w:rPr>
      </w:pPr>
      <w:r w:rsidRPr="00D14A82">
        <w:rPr>
          <w:b w:val="0"/>
          <w:bCs w:val="0"/>
          <w:sz w:val="28"/>
          <w:szCs w:val="28"/>
          <w:lang w:eastAsia="ar-SA"/>
        </w:rPr>
        <w:t>ПОЛОЖЕНИЕ</w:t>
      </w:r>
    </w:p>
    <w:p w:rsidR="007547AE" w:rsidRPr="00D14A82" w:rsidRDefault="007547AE" w:rsidP="00D14A82">
      <w:pPr>
        <w:pStyle w:val="ConsPlusTitle"/>
        <w:jc w:val="center"/>
        <w:outlineLvl w:val="0"/>
        <w:rPr>
          <w:b w:val="0"/>
          <w:bCs w:val="0"/>
          <w:sz w:val="28"/>
          <w:szCs w:val="28"/>
          <w:lang w:eastAsia="ar-SA"/>
        </w:rPr>
      </w:pPr>
      <w:r w:rsidRPr="00D14A82">
        <w:rPr>
          <w:b w:val="0"/>
          <w:bCs w:val="0"/>
          <w:sz w:val="28"/>
          <w:szCs w:val="28"/>
          <w:lang w:eastAsia="ar-SA"/>
        </w:rPr>
        <w:t>о порядке работы Комиссии по проведению публичных слушаний по</w:t>
      </w:r>
    </w:p>
    <w:p w:rsidR="00FF5327" w:rsidRPr="00D14A82" w:rsidRDefault="007547AE" w:rsidP="00D14A82">
      <w:pPr>
        <w:pStyle w:val="ConsPlusTitle"/>
        <w:jc w:val="center"/>
        <w:outlineLvl w:val="0"/>
        <w:rPr>
          <w:b w:val="0"/>
          <w:sz w:val="28"/>
          <w:szCs w:val="28"/>
        </w:rPr>
      </w:pPr>
      <w:r w:rsidRPr="00D14A82">
        <w:rPr>
          <w:b w:val="0"/>
          <w:bCs w:val="0"/>
          <w:sz w:val="28"/>
          <w:szCs w:val="28"/>
          <w:lang w:eastAsia="ar-SA"/>
        </w:rPr>
        <w:t xml:space="preserve">проекту </w:t>
      </w:r>
      <w:r w:rsidRPr="00D14A82">
        <w:rPr>
          <w:b w:val="0"/>
          <w:sz w:val="28"/>
          <w:szCs w:val="28"/>
        </w:rPr>
        <w:t xml:space="preserve">«Правила землепользования и застройки части территории муниципального образования </w:t>
      </w:r>
      <w:r w:rsidR="00FF5327" w:rsidRPr="00D14A82">
        <w:rPr>
          <w:b w:val="0"/>
          <w:sz w:val="28"/>
          <w:szCs w:val="28"/>
        </w:rPr>
        <w:t xml:space="preserve">Берёзовский </w:t>
      </w:r>
      <w:r w:rsidRPr="00D14A82">
        <w:rPr>
          <w:b w:val="0"/>
          <w:sz w:val="28"/>
          <w:szCs w:val="28"/>
        </w:rPr>
        <w:t>сельсовет</w:t>
      </w:r>
    </w:p>
    <w:p w:rsidR="007547AE" w:rsidRPr="00D14A82" w:rsidRDefault="007547AE" w:rsidP="00D14A82">
      <w:pPr>
        <w:pStyle w:val="ConsPlusTitle"/>
        <w:jc w:val="center"/>
        <w:outlineLvl w:val="0"/>
        <w:rPr>
          <w:b w:val="0"/>
          <w:sz w:val="28"/>
          <w:szCs w:val="28"/>
        </w:rPr>
      </w:pPr>
      <w:r w:rsidRPr="00D14A82">
        <w:rPr>
          <w:b w:val="0"/>
          <w:sz w:val="28"/>
          <w:szCs w:val="28"/>
        </w:rPr>
        <w:t xml:space="preserve"> Волчихинского района Алтайского края»</w:t>
      </w:r>
    </w:p>
    <w:p w:rsidR="00FF5327" w:rsidRPr="00D14A82" w:rsidRDefault="00FF5327" w:rsidP="00D14A82">
      <w:pPr>
        <w:pStyle w:val="ConsPlusTitle"/>
        <w:jc w:val="center"/>
        <w:outlineLvl w:val="0"/>
        <w:rPr>
          <w:b w:val="0"/>
          <w:sz w:val="28"/>
          <w:szCs w:val="28"/>
        </w:rPr>
      </w:pPr>
    </w:p>
    <w:p w:rsidR="007547AE" w:rsidRPr="00D14A82" w:rsidRDefault="007547AE" w:rsidP="00D14A82">
      <w:pPr>
        <w:pStyle w:val="ConsPlusTitle"/>
        <w:numPr>
          <w:ilvl w:val="0"/>
          <w:numId w:val="15"/>
        </w:numPr>
        <w:jc w:val="center"/>
        <w:outlineLvl w:val="0"/>
        <w:rPr>
          <w:b w:val="0"/>
          <w:bCs w:val="0"/>
          <w:sz w:val="28"/>
          <w:szCs w:val="28"/>
          <w:lang w:eastAsia="ar-SA"/>
        </w:rPr>
      </w:pPr>
      <w:r w:rsidRPr="00D14A82">
        <w:rPr>
          <w:b w:val="0"/>
          <w:bCs w:val="0"/>
          <w:sz w:val="28"/>
          <w:szCs w:val="28"/>
          <w:lang w:eastAsia="ar-SA"/>
        </w:rPr>
        <w:t>Общие положения</w:t>
      </w:r>
    </w:p>
    <w:p w:rsidR="00FF5327" w:rsidRPr="00D14A82" w:rsidRDefault="00FF5327" w:rsidP="00D14A82">
      <w:pPr>
        <w:pStyle w:val="ConsPlusTitle"/>
        <w:ind w:left="720"/>
        <w:outlineLvl w:val="0"/>
        <w:rPr>
          <w:b w:val="0"/>
          <w:bCs w:val="0"/>
          <w:sz w:val="28"/>
          <w:szCs w:val="28"/>
          <w:lang w:eastAsia="ar-SA"/>
        </w:rPr>
      </w:pP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1.1. Настоящее Положение регулирует компетенцию, регламент работы Комиссии по проведению публичных слушаний и порядок принятия Комиссией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решений.</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1.2. Комиссия является коллегиальным органом, который на основании законодательства Российской Федерации, правовых актов органов местного самоуправления, заключений соответствующих служб, органов, учреждений и </w:t>
      </w:r>
    </w:p>
    <w:p w:rsidR="007547AE" w:rsidRPr="00D14A82" w:rsidRDefault="007547AE" w:rsidP="00D14A82">
      <w:pPr>
        <w:pStyle w:val="ConsPlusTitle"/>
        <w:jc w:val="both"/>
        <w:outlineLvl w:val="0"/>
        <w:rPr>
          <w:b w:val="0"/>
          <w:sz w:val="28"/>
          <w:szCs w:val="28"/>
        </w:rPr>
      </w:pPr>
      <w:r w:rsidRPr="00D14A82">
        <w:rPr>
          <w:b w:val="0"/>
          <w:bCs w:val="0"/>
          <w:sz w:val="28"/>
          <w:szCs w:val="28"/>
          <w:lang w:eastAsia="ar-SA"/>
        </w:rPr>
        <w:t>организаций в соответствии с предоставленными настоящим Положением полномочиями осуществляет подготовку, проведение и подведение итогов публичного слушания по проекту «</w:t>
      </w:r>
      <w:r w:rsidRPr="00D14A82">
        <w:rPr>
          <w:b w:val="0"/>
          <w:sz w:val="28"/>
          <w:szCs w:val="28"/>
        </w:rPr>
        <w:t xml:space="preserve">«Правила землепользования и застройки </w:t>
      </w:r>
      <w:r w:rsidRPr="00D14A82">
        <w:rPr>
          <w:b w:val="0"/>
          <w:sz w:val="28"/>
          <w:szCs w:val="28"/>
        </w:rPr>
        <w:lastRenderedPageBreak/>
        <w:t xml:space="preserve">части территории муниципального образования </w:t>
      </w:r>
      <w:r w:rsidR="00FF5327" w:rsidRPr="00D14A82">
        <w:rPr>
          <w:b w:val="0"/>
          <w:sz w:val="28"/>
          <w:szCs w:val="28"/>
        </w:rPr>
        <w:t>Берёзовский</w:t>
      </w:r>
      <w:r w:rsidRPr="00D14A82">
        <w:rPr>
          <w:b w:val="0"/>
          <w:sz w:val="28"/>
          <w:szCs w:val="28"/>
        </w:rPr>
        <w:t xml:space="preserve"> сельсовет Волчихинского района Алтайского края».</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2. Задачи, функции и полномочия Комиссии</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2.1. Задачами Комиссии являются: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2.1.1. проведение в установленном порядке публичных слушаний по проекту </w:t>
      </w:r>
    </w:p>
    <w:p w:rsidR="007547AE" w:rsidRPr="00D14A82" w:rsidRDefault="007547AE" w:rsidP="00D14A82">
      <w:pPr>
        <w:pStyle w:val="ConsPlusTitle"/>
        <w:jc w:val="both"/>
        <w:outlineLvl w:val="0"/>
        <w:rPr>
          <w:b w:val="0"/>
          <w:bCs w:val="0"/>
          <w:sz w:val="28"/>
          <w:szCs w:val="28"/>
          <w:lang w:eastAsia="ar-SA"/>
        </w:rPr>
      </w:pPr>
      <w:r w:rsidRPr="00D14A82">
        <w:rPr>
          <w:b w:val="0"/>
          <w:sz w:val="28"/>
          <w:szCs w:val="28"/>
        </w:rPr>
        <w:t xml:space="preserve">«Правила землепользования и застройки части территории муниципального образования </w:t>
      </w:r>
      <w:r w:rsidR="00FF5327" w:rsidRPr="00D14A82">
        <w:rPr>
          <w:b w:val="0"/>
          <w:sz w:val="28"/>
          <w:szCs w:val="28"/>
        </w:rPr>
        <w:t>Берёзовский</w:t>
      </w:r>
      <w:r w:rsidRPr="00D14A82">
        <w:rPr>
          <w:b w:val="0"/>
          <w:sz w:val="28"/>
          <w:szCs w:val="28"/>
        </w:rPr>
        <w:t xml:space="preserve"> сельсовет Волчихинского района Алтайского края»</w:t>
      </w:r>
      <w:r w:rsidRPr="00D14A82">
        <w:rPr>
          <w:b w:val="0"/>
          <w:bCs w:val="0"/>
          <w:sz w:val="28"/>
          <w:szCs w:val="28"/>
          <w:lang w:eastAsia="ar-SA"/>
        </w:rPr>
        <w:t>;</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2.1.2. информирование жителей поселения о программах его развития, выявление общественного мнения, предложений и рекомендаций по проекту;</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2.1.3. подготовка заключения Комиссии по итогам публичного слушания проекта </w:t>
      </w:r>
      <w:r w:rsidRPr="00D14A82">
        <w:rPr>
          <w:b w:val="0"/>
          <w:sz w:val="28"/>
          <w:szCs w:val="28"/>
        </w:rPr>
        <w:t xml:space="preserve">«Правила землепользования и застройки части территории муниципального образования </w:t>
      </w:r>
      <w:r w:rsidR="00FF5327" w:rsidRPr="00D14A82">
        <w:rPr>
          <w:b w:val="0"/>
          <w:sz w:val="28"/>
          <w:szCs w:val="28"/>
        </w:rPr>
        <w:t>Берёзовский</w:t>
      </w:r>
      <w:r w:rsidRPr="00D14A82">
        <w:rPr>
          <w:b w:val="0"/>
          <w:sz w:val="28"/>
          <w:szCs w:val="28"/>
        </w:rPr>
        <w:t xml:space="preserve"> сельсовет Волчихинского района Алтайского края»</w:t>
      </w:r>
      <w:r w:rsidRPr="00D14A82">
        <w:rPr>
          <w:b w:val="0"/>
          <w:bCs w:val="0"/>
          <w:sz w:val="28"/>
          <w:szCs w:val="28"/>
          <w:lang w:eastAsia="ar-SA"/>
        </w:rPr>
        <w:t>;</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2.2. Функциями Комиссии являются: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2.2.1. составление плана мероприятий публичного слушания;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2.2.2. определение перечня организаций, должностных лиц, специалистов и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граждан, привлекаемых для проведения плановых мероприятий публичного слушания;</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2.2.3. ознакомление участников публичного слушания и заинтересованных лиц с материалами, выносимыми на публичное слушание, и информирование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указанных лиц о дате, времени и месте проведения мероприятий публичного слушания;</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2.2.4. организация и проведение мероприятий публичного слушания;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2.2.5. составление протокола при проведении мероприятий, заседаний Комиссии и публичного слушания;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2.2.6. сбор, обработка и анализ информации, полученной в процессе публичного слушания для подготовки заключения о результатах публичного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слушания проекта </w:t>
      </w:r>
      <w:r w:rsidRPr="00D14A82">
        <w:rPr>
          <w:b w:val="0"/>
          <w:sz w:val="28"/>
          <w:szCs w:val="28"/>
        </w:rPr>
        <w:t xml:space="preserve">«Правила землепользования и застройки части территории муниципального образования </w:t>
      </w:r>
      <w:r w:rsidR="00FF5327" w:rsidRPr="00D14A82">
        <w:rPr>
          <w:b w:val="0"/>
          <w:sz w:val="28"/>
          <w:szCs w:val="28"/>
        </w:rPr>
        <w:t>Берёзовский</w:t>
      </w:r>
      <w:r w:rsidRPr="00D14A82">
        <w:rPr>
          <w:b w:val="0"/>
          <w:sz w:val="28"/>
          <w:szCs w:val="28"/>
        </w:rPr>
        <w:t xml:space="preserve"> сельсовет Волчихинского района Алтайского края»</w:t>
      </w:r>
      <w:r w:rsidRPr="00D14A82">
        <w:rPr>
          <w:b w:val="0"/>
          <w:bCs w:val="0"/>
          <w:sz w:val="28"/>
          <w:szCs w:val="28"/>
          <w:lang w:eastAsia="ar-SA"/>
        </w:rPr>
        <w:t>;</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2.2.7. иные предусмотренные законом и правовыми актами органов местного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самоуправления функции;</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2.3. Полномочия Комиссии:</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2.3.1. принятие решений о форме, теме и содержании планируемого мероприятия публичного слушания, составе приглашенных специалистов, составе аудитории приглашенных участников мероприятия, месте, времени, сроке и продолжительности мероприятия;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2.3.2. утверждение плана мероприятий, подлежащих проведению в процессе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публичных слушаний;</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2.3.3. утверждение текста объявления о проведении публичного слушания по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проекту </w:t>
      </w:r>
      <w:r w:rsidRPr="00D14A82">
        <w:rPr>
          <w:b w:val="0"/>
          <w:sz w:val="28"/>
          <w:szCs w:val="28"/>
        </w:rPr>
        <w:t xml:space="preserve">«Правила землепользования и застройки части территории муниципального образования </w:t>
      </w:r>
      <w:r w:rsidR="00FF5327" w:rsidRPr="00D14A82">
        <w:rPr>
          <w:b w:val="0"/>
          <w:sz w:val="28"/>
          <w:szCs w:val="28"/>
        </w:rPr>
        <w:t>Берёзовский</w:t>
      </w:r>
      <w:r w:rsidRPr="00D14A82">
        <w:rPr>
          <w:b w:val="0"/>
          <w:sz w:val="28"/>
          <w:szCs w:val="28"/>
        </w:rPr>
        <w:t xml:space="preserve"> сельсовет Волчихинского района Алтайского края»</w:t>
      </w:r>
      <w:r w:rsidRPr="00D14A82">
        <w:rPr>
          <w:b w:val="0"/>
          <w:bCs w:val="0"/>
          <w:sz w:val="28"/>
          <w:szCs w:val="28"/>
          <w:lang w:eastAsia="ar-SA"/>
        </w:rPr>
        <w:t xml:space="preserve"> и текстов информационных сообщений, обнародуемых в процессе публичного слушания от имени Комиссии;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2.3.4. определение времени и места приема замечаний и предложений участников публичных слушаний;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2.3.5. утверждение протокола публичного слушания;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lastRenderedPageBreak/>
        <w:t xml:space="preserve">     2.3.6. утверждение заключения по итогам публичного слушания проекта </w:t>
      </w:r>
      <w:r w:rsidRPr="00D14A82">
        <w:rPr>
          <w:b w:val="0"/>
          <w:sz w:val="28"/>
          <w:szCs w:val="28"/>
        </w:rPr>
        <w:t xml:space="preserve">«Правила землепользования и застройки части территории муниципального образования </w:t>
      </w:r>
      <w:r w:rsidR="00FF5327" w:rsidRPr="00D14A82">
        <w:rPr>
          <w:b w:val="0"/>
          <w:sz w:val="28"/>
          <w:szCs w:val="28"/>
        </w:rPr>
        <w:t>Берёзовский</w:t>
      </w:r>
      <w:r w:rsidRPr="00D14A82">
        <w:rPr>
          <w:b w:val="0"/>
          <w:sz w:val="28"/>
          <w:szCs w:val="28"/>
        </w:rPr>
        <w:t xml:space="preserve"> сельсовет Волчихинского района Алтайского края»</w:t>
      </w:r>
      <w:r w:rsidRPr="00D14A82">
        <w:rPr>
          <w:b w:val="0"/>
          <w:bCs w:val="0"/>
          <w:sz w:val="28"/>
          <w:szCs w:val="28"/>
          <w:lang w:eastAsia="ar-SA"/>
        </w:rPr>
        <w:t xml:space="preserve">.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3. Порядок проведения заседаний Комиссии и принятия решений</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3.1. Периодичность заседаний Комиссии определяется председателем Комиссии в рабочем порядке по мере необходимости принятия оперативного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решения по вопросам, находящимся в компетенции Комиссии.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Место, дата и время заседаний Комиссии устанавливаются председателем Комиссии.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3.2. В случае отсутствия председателя Комиссии его полномочия осуществляются заместителем председателя Комиссии.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3.3. Заседания Комиссии ведет ее председатель. Решения Комиссии по текущим вопросам проведения публичного слушания по проекту генерального плана оформляются протоколами.</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3.4. По результатам заседаний Комиссии в 10-дневный срок составляется протокол, который подписывается присутствовавшими участниками Комиссии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и утверждается ее председателем. В необходимых случаях оформляются и заверяются в установленном порядке выписки из протокола заседания Комиссии.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3.5. Повестка заседания Комиссии утверждается ее председателем и доводится до сведения членов Комиссии в оперативном порядке.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3.6. Комиссия вправе принимать решения по результатам публичных слушаний, если на ее заседании присутствует не менее 2/3 от общего числа участников Комиссии.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3.7. Решения по вопросам, находящимся в компетенции Комиссии, принимаются после их обсуждения и изучения представленных документов по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результатам голосования (простым большинством голосов). В случае равенства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голосов решающим является голос председателя Комиссии.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3.8. Результаты публичного слушания по проекту </w:t>
      </w:r>
      <w:r w:rsidRPr="00D14A82">
        <w:rPr>
          <w:b w:val="0"/>
          <w:sz w:val="28"/>
          <w:szCs w:val="28"/>
        </w:rPr>
        <w:t xml:space="preserve">«Правила землепользования и застройки части территории муниципального образования </w:t>
      </w:r>
      <w:r w:rsidR="00213EE1" w:rsidRPr="00D14A82">
        <w:rPr>
          <w:b w:val="0"/>
          <w:sz w:val="28"/>
          <w:szCs w:val="28"/>
        </w:rPr>
        <w:t>Берёзовский</w:t>
      </w:r>
      <w:r w:rsidRPr="00D14A82">
        <w:rPr>
          <w:b w:val="0"/>
          <w:sz w:val="28"/>
          <w:szCs w:val="28"/>
        </w:rPr>
        <w:t xml:space="preserve"> сельсовет Волчихинского района Алтайского края»</w:t>
      </w:r>
      <w:r w:rsidRPr="00D14A82">
        <w:rPr>
          <w:b w:val="0"/>
          <w:bCs w:val="0"/>
          <w:sz w:val="28"/>
          <w:szCs w:val="28"/>
          <w:lang w:eastAsia="ar-SA"/>
        </w:rPr>
        <w:t xml:space="preserve"> оформляются заключением Комиссии.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3.9. Протоколы заседаний Комиссии и протоколы программных мероприятий публичного слушания по проекту </w:t>
      </w:r>
      <w:r w:rsidRPr="00D14A82">
        <w:rPr>
          <w:b w:val="0"/>
          <w:sz w:val="28"/>
          <w:szCs w:val="28"/>
        </w:rPr>
        <w:t xml:space="preserve">«Правила землепользования и застройки части территории муниципального образования </w:t>
      </w:r>
      <w:r w:rsidR="00213EE1" w:rsidRPr="00D14A82">
        <w:rPr>
          <w:b w:val="0"/>
          <w:sz w:val="28"/>
          <w:szCs w:val="28"/>
        </w:rPr>
        <w:t>Берёзовский</w:t>
      </w:r>
      <w:r w:rsidRPr="00D14A82">
        <w:rPr>
          <w:b w:val="0"/>
          <w:sz w:val="28"/>
          <w:szCs w:val="28"/>
        </w:rPr>
        <w:t xml:space="preserve"> сельсовет Волчихинского района Алтайского края»</w:t>
      </w:r>
      <w:r w:rsidRPr="00D14A82">
        <w:rPr>
          <w:b w:val="0"/>
          <w:bCs w:val="0"/>
          <w:sz w:val="28"/>
          <w:szCs w:val="28"/>
          <w:lang w:eastAsia="ar-SA"/>
        </w:rPr>
        <w:t xml:space="preserve"> приобщаются к заключению Комиссии, а также брошюруются в папки и хранятся в муниципальном архиве.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4. Порядок принятия предложений и замечаний по проекту </w:t>
      </w:r>
      <w:r w:rsidRPr="00D14A82">
        <w:rPr>
          <w:b w:val="0"/>
          <w:sz w:val="28"/>
          <w:szCs w:val="28"/>
        </w:rPr>
        <w:t xml:space="preserve">«Правила землепользования и застройки части территории муниципального образования </w:t>
      </w:r>
      <w:r w:rsidR="00213EE1" w:rsidRPr="00D14A82">
        <w:rPr>
          <w:b w:val="0"/>
          <w:sz w:val="28"/>
          <w:szCs w:val="28"/>
        </w:rPr>
        <w:t>Берёзовский</w:t>
      </w:r>
      <w:r w:rsidRPr="00D14A82">
        <w:rPr>
          <w:b w:val="0"/>
          <w:sz w:val="28"/>
          <w:szCs w:val="28"/>
        </w:rPr>
        <w:t xml:space="preserve"> сельсовет Волчихинского района Алтайского края»</w:t>
      </w:r>
      <w:r w:rsidRPr="00D14A82">
        <w:rPr>
          <w:b w:val="0"/>
          <w:bCs w:val="0"/>
          <w:sz w:val="28"/>
          <w:szCs w:val="28"/>
          <w:lang w:eastAsia="ar-SA"/>
        </w:rPr>
        <w:t>.</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4.1. Предложения и замечания по проекту </w:t>
      </w:r>
      <w:r w:rsidRPr="00D14A82">
        <w:rPr>
          <w:b w:val="0"/>
          <w:sz w:val="28"/>
          <w:szCs w:val="28"/>
        </w:rPr>
        <w:t xml:space="preserve">«Правила землепользования и застройки части территории муниципального образования </w:t>
      </w:r>
      <w:r w:rsidR="00213EE1" w:rsidRPr="00D14A82">
        <w:rPr>
          <w:b w:val="0"/>
          <w:sz w:val="28"/>
          <w:szCs w:val="28"/>
        </w:rPr>
        <w:t>Берёзовский</w:t>
      </w:r>
      <w:r w:rsidRPr="00D14A82">
        <w:rPr>
          <w:b w:val="0"/>
          <w:sz w:val="28"/>
          <w:szCs w:val="28"/>
        </w:rPr>
        <w:t xml:space="preserve"> сельсовет Волчихинского района Алтайского края»</w:t>
      </w:r>
      <w:r w:rsidRPr="00D14A82">
        <w:rPr>
          <w:b w:val="0"/>
          <w:bCs w:val="0"/>
          <w:sz w:val="28"/>
          <w:szCs w:val="28"/>
          <w:lang w:eastAsia="ar-SA"/>
        </w:rPr>
        <w:t xml:space="preserve"> принимаются согласно установленного регламента с указанием периода, места и времени.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4.2. Предложения принимаются членами Комиссии, присутствующими на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встречах с жителями территории сельского поселения </w:t>
      </w:r>
      <w:r w:rsidR="00213EE1" w:rsidRPr="00D14A82">
        <w:rPr>
          <w:b w:val="0"/>
          <w:bCs w:val="0"/>
          <w:sz w:val="28"/>
          <w:szCs w:val="28"/>
          <w:lang w:eastAsia="ar-SA"/>
        </w:rPr>
        <w:t>Берёзовский</w:t>
      </w:r>
      <w:r w:rsidRPr="00D14A82">
        <w:rPr>
          <w:b w:val="0"/>
          <w:bCs w:val="0"/>
          <w:sz w:val="28"/>
          <w:szCs w:val="28"/>
          <w:lang w:eastAsia="ar-SA"/>
        </w:rPr>
        <w:t xml:space="preserve"> сельсовет </w:t>
      </w:r>
      <w:r w:rsidRPr="00D14A82">
        <w:rPr>
          <w:b w:val="0"/>
          <w:bCs w:val="0"/>
          <w:sz w:val="28"/>
          <w:szCs w:val="28"/>
          <w:lang w:eastAsia="ar-SA"/>
        </w:rPr>
        <w:lastRenderedPageBreak/>
        <w:t>Волчихинского района Алтайского края, а также специалистами Администрации сельсовета.</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4.3. Предложения по вопросу публичных слушаний принимаются лично от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каждого, в письменном виде по установленной форме.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4.4. Секретарь Комиссии обеспечивают приём предложений и замечаний по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проекту </w:t>
      </w:r>
      <w:r w:rsidRPr="00D14A82">
        <w:rPr>
          <w:b w:val="0"/>
          <w:sz w:val="28"/>
          <w:szCs w:val="28"/>
        </w:rPr>
        <w:t xml:space="preserve">«Правила землепользования и застройки части территории муниципального образования </w:t>
      </w:r>
      <w:r w:rsidR="00673014" w:rsidRPr="00D14A82">
        <w:rPr>
          <w:b w:val="0"/>
          <w:sz w:val="28"/>
          <w:szCs w:val="28"/>
        </w:rPr>
        <w:t>Берёзовский</w:t>
      </w:r>
      <w:r w:rsidRPr="00D14A82">
        <w:rPr>
          <w:b w:val="0"/>
          <w:sz w:val="28"/>
          <w:szCs w:val="28"/>
        </w:rPr>
        <w:t xml:space="preserve"> сельсовет Волчихинского района Алтайского края»</w:t>
      </w:r>
      <w:r w:rsidRPr="00D14A82">
        <w:rPr>
          <w:b w:val="0"/>
          <w:bCs w:val="0"/>
          <w:sz w:val="28"/>
          <w:szCs w:val="28"/>
          <w:lang w:eastAsia="ar-SA"/>
        </w:rPr>
        <w:t xml:space="preserve">.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5. Порядок учёта предложений и замечаний по проекту </w:t>
      </w:r>
      <w:r w:rsidRPr="00D14A82">
        <w:rPr>
          <w:b w:val="0"/>
          <w:sz w:val="28"/>
          <w:szCs w:val="28"/>
        </w:rPr>
        <w:t xml:space="preserve">«Правила землепользования и застройки части территории муниципального образования </w:t>
      </w:r>
      <w:r w:rsidR="00673014" w:rsidRPr="00D14A82">
        <w:rPr>
          <w:b w:val="0"/>
          <w:sz w:val="28"/>
          <w:szCs w:val="28"/>
        </w:rPr>
        <w:t>Берёзовский</w:t>
      </w:r>
      <w:r w:rsidRPr="00D14A82">
        <w:rPr>
          <w:b w:val="0"/>
          <w:sz w:val="28"/>
          <w:szCs w:val="28"/>
        </w:rPr>
        <w:t xml:space="preserve"> сельсовет Волчихинского района Алтайского края»</w:t>
      </w:r>
      <w:r w:rsidRPr="00D14A82">
        <w:rPr>
          <w:b w:val="0"/>
          <w:bCs w:val="0"/>
          <w:sz w:val="28"/>
          <w:szCs w:val="28"/>
          <w:lang w:eastAsia="ar-SA"/>
        </w:rPr>
        <w:t>.</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5.1. К учёту Комиссией принимаются предложения, замечания жителей и правообладателей объектов капитального строительства и (или) земельных участков, находящихся в границах территории сельского поселения </w:t>
      </w:r>
      <w:r w:rsidR="00673014" w:rsidRPr="00D14A82">
        <w:rPr>
          <w:b w:val="0"/>
          <w:sz w:val="28"/>
          <w:szCs w:val="28"/>
        </w:rPr>
        <w:t>Берёзовский</w:t>
      </w:r>
      <w:r w:rsidRPr="00D14A82">
        <w:rPr>
          <w:b w:val="0"/>
          <w:bCs w:val="0"/>
          <w:sz w:val="28"/>
          <w:szCs w:val="28"/>
          <w:lang w:eastAsia="ar-SA"/>
        </w:rPr>
        <w:t xml:space="preserve"> сельсовет Волчихинского района Алтайского края;</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5.1.1. выраженные только в письменной форме;</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5.1.2. надлежаще оформленные, т.е. с указанием фамилии, имени, отчества,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паспортных данных, адреса заявителя, личной подписи и даты;</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5.1.3. поступившие в Комиссию в период сбора предложений, указанный в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информационном сообщении;</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5.1.4. содержащие конструктивные обоснования, в случае отрицательного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мнения.</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5.2. По принятым к учёту мнениям и предложениям составляется опись.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5.3. Результаты публичных слушаний оформляются протоколом заседания </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комиссии, который подписывается членами комиссии.</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5.4. Заключение по результатам публичных слушаний подписывается Председателем комиссии и обнародуется в установленном порядке.</w:t>
      </w:r>
    </w:p>
    <w:p w:rsidR="007547AE" w:rsidRPr="00D14A82" w:rsidRDefault="007547AE" w:rsidP="00D14A82">
      <w:pPr>
        <w:pStyle w:val="ConsPlusTitle"/>
        <w:jc w:val="both"/>
        <w:outlineLvl w:val="0"/>
        <w:rPr>
          <w:b w:val="0"/>
          <w:bCs w:val="0"/>
          <w:sz w:val="28"/>
          <w:szCs w:val="28"/>
          <w:lang w:eastAsia="ar-SA"/>
        </w:rPr>
      </w:pPr>
      <w:r w:rsidRPr="00D14A82">
        <w:rPr>
          <w:b w:val="0"/>
          <w:bCs w:val="0"/>
          <w:sz w:val="28"/>
          <w:szCs w:val="28"/>
          <w:lang w:eastAsia="ar-SA"/>
        </w:rPr>
        <w:t xml:space="preserve">     6. Порядок оповещения жителей сельского поселения </w:t>
      </w:r>
      <w:r w:rsidR="00673014" w:rsidRPr="00D14A82">
        <w:rPr>
          <w:b w:val="0"/>
          <w:sz w:val="28"/>
          <w:szCs w:val="28"/>
        </w:rPr>
        <w:t>Берёзовский</w:t>
      </w:r>
      <w:r w:rsidR="00673014" w:rsidRPr="00D14A82">
        <w:rPr>
          <w:b w:val="0"/>
          <w:bCs w:val="0"/>
          <w:sz w:val="28"/>
          <w:szCs w:val="28"/>
          <w:lang w:eastAsia="ar-SA"/>
        </w:rPr>
        <w:t xml:space="preserve"> сельсовет</w:t>
      </w:r>
      <w:r w:rsidRPr="00D14A82">
        <w:rPr>
          <w:b w:val="0"/>
          <w:bCs w:val="0"/>
          <w:sz w:val="28"/>
          <w:szCs w:val="28"/>
          <w:lang w:eastAsia="ar-SA"/>
        </w:rPr>
        <w:t xml:space="preserve"> о проведении и итогах публичных слушаний</w:t>
      </w:r>
    </w:p>
    <w:p w:rsidR="007547AE" w:rsidRPr="00D14A82" w:rsidRDefault="007547AE" w:rsidP="00D14A82">
      <w:pPr>
        <w:pStyle w:val="ConsPlusTitle"/>
        <w:jc w:val="both"/>
        <w:outlineLvl w:val="0"/>
        <w:rPr>
          <w:b w:val="0"/>
          <w:sz w:val="28"/>
          <w:szCs w:val="28"/>
        </w:rPr>
      </w:pPr>
      <w:r w:rsidRPr="00D14A82">
        <w:rPr>
          <w:b w:val="0"/>
          <w:bCs w:val="0"/>
          <w:sz w:val="28"/>
          <w:szCs w:val="28"/>
          <w:lang w:eastAsia="ar-SA"/>
        </w:rPr>
        <w:t xml:space="preserve">     6.1.Жители, имеющие постоянную регистрацию в населенном пункте сельского поселения </w:t>
      </w:r>
      <w:r w:rsidR="00673014" w:rsidRPr="00D14A82">
        <w:rPr>
          <w:b w:val="0"/>
          <w:sz w:val="28"/>
          <w:szCs w:val="28"/>
        </w:rPr>
        <w:t>Берёзовский</w:t>
      </w:r>
      <w:r w:rsidRPr="00D14A82">
        <w:rPr>
          <w:b w:val="0"/>
          <w:bCs w:val="0"/>
          <w:sz w:val="28"/>
          <w:szCs w:val="28"/>
          <w:lang w:eastAsia="ar-SA"/>
        </w:rPr>
        <w:t xml:space="preserve"> сельсовет, и правообладатели объектов капитального строительства и (или) земельных участков, находящихся в границах сельского поселения </w:t>
      </w:r>
      <w:r w:rsidR="00673014" w:rsidRPr="00D14A82">
        <w:rPr>
          <w:b w:val="0"/>
          <w:sz w:val="28"/>
          <w:szCs w:val="28"/>
        </w:rPr>
        <w:t>Берёзовский</w:t>
      </w:r>
      <w:r w:rsidRPr="00D14A82">
        <w:rPr>
          <w:b w:val="0"/>
          <w:bCs w:val="0"/>
          <w:sz w:val="28"/>
          <w:szCs w:val="28"/>
          <w:lang w:eastAsia="ar-SA"/>
        </w:rPr>
        <w:t xml:space="preserve"> сельсовет оповещаются о дате и месте проведения слушаний, периоде сбора предложений, о месте размещения выставок, экспозиций демонстрационных материалов, итогах слушаний и другой информации по организации и проведению данных публичных слушаний путём размещения на официальном сайте Администрации Волчихинского района и обнародовании на информационных стендах Администрации </w:t>
      </w:r>
      <w:r w:rsidR="00673014" w:rsidRPr="00D14A82">
        <w:rPr>
          <w:b w:val="0"/>
          <w:sz w:val="28"/>
          <w:szCs w:val="28"/>
        </w:rPr>
        <w:t>Берёзовского</w:t>
      </w:r>
      <w:r w:rsidRPr="00D14A82">
        <w:rPr>
          <w:b w:val="0"/>
          <w:bCs w:val="0"/>
          <w:sz w:val="28"/>
          <w:szCs w:val="28"/>
          <w:lang w:eastAsia="ar-SA"/>
        </w:rPr>
        <w:t xml:space="preserve"> сельсовета.</w:t>
      </w:r>
    </w:p>
    <w:p w:rsidR="007547AE" w:rsidRPr="00D14A82" w:rsidRDefault="007547AE" w:rsidP="00D14A82">
      <w:pPr>
        <w:spacing w:after="0" w:line="240" w:lineRule="auto"/>
        <w:jc w:val="both"/>
        <w:rPr>
          <w:rFonts w:ascii="Times New Roman" w:hAnsi="Times New Roman" w:cs="Times New Roman"/>
          <w:sz w:val="28"/>
          <w:szCs w:val="28"/>
        </w:rPr>
      </w:pPr>
    </w:p>
    <w:p w:rsidR="007547AE" w:rsidRPr="00D14A82" w:rsidRDefault="007547AE" w:rsidP="00D14A82">
      <w:pPr>
        <w:spacing w:after="0" w:line="240" w:lineRule="auto"/>
        <w:jc w:val="both"/>
        <w:rPr>
          <w:rFonts w:ascii="Times New Roman" w:hAnsi="Times New Roman" w:cs="Times New Roman"/>
          <w:sz w:val="28"/>
          <w:szCs w:val="28"/>
        </w:rPr>
      </w:pPr>
    </w:p>
    <w:p w:rsidR="007547AE" w:rsidRPr="00D14A82" w:rsidRDefault="007547AE" w:rsidP="00D14A82">
      <w:pPr>
        <w:spacing w:after="0" w:line="240" w:lineRule="auto"/>
        <w:jc w:val="both"/>
        <w:rPr>
          <w:rFonts w:ascii="Times New Roman" w:hAnsi="Times New Roman" w:cs="Times New Roman"/>
          <w:sz w:val="28"/>
          <w:szCs w:val="28"/>
        </w:rPr>
      </w:pPr>
    </w:p>
    <w:p w:rsidR="007547AE" w:rsidRPr="00D14A82" w:rsidRDefault="007547AE" w:rsidP="00D14A82">
      <w:pPr>
        <w:spacing w:after="0" w:line="240" w:lineRule="auto"/>
        <w:jc w:val="both"/>
        <w:rPr>
          <w:rFonts w:ascii="Times New Roman" w:hAnsi="Times New Roman" w:cs="Times New Roman"/>
          <w:sz w:val="28"/>
          <w:szCs w:val="28"/>
        </w:rPr>
      </w:pPr>
    </w:p>
    <w:p w:rsidR="007547AE" w:rsidRPr="00D14A82" w:rsidRDefault="007547AE" w:rsidP="00D14A82">
      <w:pPr>
        <w:spacing w:after="0" w:line="240" w:lineRule="auto"/>
        <w:jc w:val="both"/>
        <w:rPr>
          <w:rFonts w:ascii="Times New Roman" w:hAnsi="Times New Roman" w:cs="Times New Roman"/>
          <w:sz w:val="28"/>
          <w:szCs w:val="28"/>
        </w:rPr>
      </w:pPr>
    </w:p>
    <w:p w:rsidR="007547AE" w:rsidRPr="00D14A82" w:rsidRDefault="007547AE" w:rsidP="00D14A82">
      <w:pPr>
        <w:spacing w:after="0" w:line="240" w:lineRule="auto"/>
        <w:jc w:val="both"/>
        <w:rPr>
          <w:rFonts w:ascii="Times New Roman" w:hAnsi="Times New Roman" w:cs="Times New Roman"/>
          <w:sz w:val="28"/>
          <w:szCs w:val="28"/>
        </w:rPr>
      </w:pPr>
    </w:p>
    <w:p w:rsidR="007547AE" w:rsidRPr="00D14A82" w:rsidRDefault="007547AE" w:rsidP="00D14A82">
      <w:pPr>
        <w:spacing w:after="0" w:line="240" w:lineRule="auto"/>
        <w:jc w:val="both"/>
        <w:rPr>
          <w:rFonts w:ascii="Times New Roman" w:hAnsi="Times New Roman" w:cs="Times New Roman"/>
          <w:sz w:val="28"/>
          <w:szCs w:val="28"/>
        </w:rPr>
      </w:pPr>
    </w:p>
    <w:p w:rsidR="007547AE" w:rsidRPr="00D14A82" w:rsidRDefault="007547AE" w:rsidP="00D14A82">
      <w:pPr>
        <w:spacing w:after="0" w:line="240" w:lineRule="auto"/>
        <w:jc w:val="both"/>
        <w:rPr>
          <w:rFonts w:ascii="Times New Roman" w:hAnsi="Times New Roman" w:cs="Times New Roman"/>
          <w:sz w:val="28"/>
          <w:szCs w:val="28"/>
        </w:rPr>
      </w:pPr>
    </w:p>
    <w:p w:rsidR="007547AE" w:rsidRPr="00D14A82" w:rsidRDefault="007547AE" w:rsidP="00D14A82">
      <w:pPr>
        <w:spacing w:after="0" w:line="240" w:lineRule="auto"/>
        <w:jc w:val="both"/>
        <w:rPr>
          <w:rFonts w:ascii="Times New Roman" w:hAnsi="Times New Roman" w:cs="Times New Roman"/>
          <w:sz w:val="28"/>
          <w:szCs w:val="28"/>
        </w:rPr>
      </w:pPr>
    </w:p>
    <w:p w:rsidR="007547AE" w:rsidRPr="00D14A82" w:rsidRDefault="007547AE" w:rsidP="00D14A82">
      <w:pPr>
        <w:spacing w:after="0" w:line="240" w:lineRule="auto"/>
        <w:jc w:val="both"/>
        <w:rPr>
          <w:rFonts w:ascii="Times New Roman" w:hAnsi="Times New Roman" w:cs="Times New Roman"/>
          <w:sz w:val="28"/>
          <w:szCs w:val="28"/>
        </w:rPr>
      </w:pPr>
    </w:p>
    <w:p w:rsidR="007547AE" w:rsidRPr="00D14A82" w:rsidRDefault="007547AE" w:rsidP="00D14A82">
      <w:pPr>
        <w:spacing w:after="0" w:line="240" w:lineRule="auto"/>
        <w:jc w:val="both"/>
        <w:rPr>
          <w:rFonts w:ascii="Times New Roman" w:hAnsi="Times New Roman" w:cs="Times New Roman"/>
          <w:sz w:val="28"/>
          <w:szCs w:val="28"/>
        </w:rPr>
      </w:pPr>
    </w:p>
    <w:p w:rsidR="007547AE" w:rsidRPr="00D14A82" w:rsidRDefault="007547AE" w:rsidP="00D14A82">
      <w:pPr>
        <w:spacing w:after="0" w:line="240" w:lineRule="auto"/>
        <w:jc w:val="both"/>
        <w:rPr>
          <w:rFonts w:ascii="Times New Roman" w:hAnsi="Times New Roman" w:cs="Times New Roman"/>
          <w:sz w:val="28"/>
          <w:szCs w:val="28"/>
        </w:rPr>
      </w:pPr>
    </w:p>
    <w:p w:rsidR="007547AE" w:rsidRPr="00D14A82" w:rsidRDefault="007547AE" w:rsidP="00D14A82">
      <w:pPr>
        <w:spacing w:after="0" w:line="240" w:lineRule="auto"/>
        <w:jc w:val="both"/>
        <w:rPr>
          <w:rFonts w:ascii="Times New Roman" w:hAnsi="Times New Roman" w:cs="Times New Roman"/>
          <w:sz w:val="28"/>
          <w:szCs w:val="28"/>
        </w:rPr>
      </w:pPr>
    </w:p>
    <w:p w:rsidR="007547AE" w:rsidRPr="00D14A82" w:rsidRDefault="007547AE" w:rsidP="00D14A82">
      <w:pPr>
        <w:spacing w:after="0" w:line="240" w:lineRule="auto"/>
        <w:jc w:val="both"/>
        <w:rPr>
          <w:rFonts w:ascii="Times New Roman" w:hAnsi="Times New Roman" w:cs="Times New Roman"/>
          <w:sz w:val="28"/>
          <w:szCs w:val="28"/>
        </w:rPr>
      </w:pPr>
    </w:p>
    <w:p w:rsidR="007547AE" w:rsidRPr="00D14A82" w:rsidRDefault="007547AE" w:rsidP="00D14A82">
      <w:pPr>
        <w:spacing w:after="0" w:line="240" w:lineRule="auto"/>
        <w:jc w:val="both"/>
        <w:rPr>
          <w:rFonts w:ascii="Times New Roman" w:hAnsi="Times New Roman" w:cs="Times New Roman"/>
          <w:sz w:val="28"/>
          <w:szCs w:val="28"/>
        </w:rPr>
      </w:pPr>
    </w:p>
    <w:p w:rsidR="007547AE" w:rsidRPr="00D14A82" w:rsidRDefault="007547AE" w:rsidP="00D14A82">
      <w:pPr>
        <w:spacing w:after="0" w:line="240" w:lineRule="auto"/>
        <w:jc w:val="both"/>
        <w:rPr>
          <w:rFonts w:ascii="Times New Roman" w:hAnsi="Times New Roman" w:cs="Times New Roman"/>
          <w:sz w:val="28"/>
          <w:szCs w:val="28"/>
        </w:rPr>
      </w:pPr>
    </w:p>
    <w:p w:rsidR="007547AE" w:rsidRPr="00D14A82" w:rsidRDefault="007547AE" w:rsidP="00D14A82">
      <w:pPr>
        <w:spacing w:after="0" w:line="240" w:lineRule="auto"/>
        <w:jc w:val="both"/>
        <w:rPr>
          <w:rFonts w:ascii="Times New Roman" w:hAnsi="Times New Roman" w:cs="Times New Roman"/>
          <w:sz w:val="28"/>
          <w:szCs w:val="28"/>
        </w:rPr>
      </w:pPr>
    </w:p>
    <w:p w:rsidR="007547AE" w:rsidRPr="00D14A82" w:rsidRDefault="007547AE" w:rsidP="00D14A82">
      <w:pPr>
        <w:spacing w:after="0" w:line="240" w:lineRule="auto"/>
        <w:jc w:val="both"/>
        <w:rPr>
          <w:rFonts w:ascii="Times New Roman" w:hAnsi="Times New Roman" w:cs="Times New Roman"/>
          <w:sz w:val="28"/>
          <w:szCs w:val="28"/>
        </w:rPr>
      </w:pPr>
    </w:p>
    <w:p w:rsidR="007547AE" w:rsidRPr="00D14A82" w:rsidRDefault="007547AE" w:rsidP="00D14A82">
      <w:pPr>
        <w:spacing w:after="0" w:line="240" w:lineRule="auto"/>
        <w:jc w:val="both"/>
        <w:rPr>
          <w:rFonts w:ascii="Times New Roman" w:hAnsi="Times New Roman" w:cs="Times New Roman"/>
          <w:sz w:val="28"/>
          <w:szCs w:val="28"/>
        </w:rPr>
      </w:pPr>
    </w:p>
    <w:p w:rsidR="007547AE" w:rsidRPr="00D14A82" w:rsidRDefault="007547AE" w:rsidP="00D14A82">
      <w:pPr>
        <w:spacing w:after="0" w:line="240" w:lineRule="auto"/>
        <w:jc w:val="both"/>
        <w:rPr>
          <w:rFonts w:ascii="Times New Roman" w:hAnsi="Times New Roman" w:cs="Times New Roman"/>
          <w:sz w:val="28"/>
          <w:szCs w:val="28"/>
        </w:rPr>
      </w:pPr>
    </w:p>
    <w:p w:rsidR="007547AE" w:rsidRPr="00D14A82" w:rsidRDefault="007547AE" w:rsidP="00D14A82">
      <w:pPr>
        <w:spacing w:after="0" w:line="240" w:lineRule="auto"/>
        <w:jc w:val="both"/>
        <w:rPr>
          <w:rFonts w:ascii="Times New Roman" w:hAnsi="Times New Roman" w:cs="Times New Roman"/>
          <w:sz w:val="28"/>
          <w:szCs w:val="28"/>
        </w:rPr>
      </w:pPr>
    </w:p>
    <w:p w:rsidR="007547AE" w:rsidRPr="00D14A82" w:rsidRDefault="007547AE" w:rsidP="00D14A82">
      <w:pPr>
        <w:spacing w:after="0" w:line="240" w:lineRule="auto"/>
        <w:jc w:val="both"/>
        <w:rPr>
          <w:rFonts w:ascii="Times New Roman" w:hAnsi="Times New Roman" w:cs="Times New Roman"/>
          <w:sz w:val="28"/>
          <w:szCs w:val="28"/>
        </w:rPr>
      </w:pPr>
    </w:p>
    <w:p w:rsidR="007547AE" w:rsidRPr="00D14A82" w:rsidRDefault="007547AE" w:rsidP="00D14A82">
      <w:pPr>
        <w:spacing w:after="0" w:line="240" w:lineRule="auto"/>
        <w:jc w:val="both"/>
        <w:rPr>
          <w:rFonts w:ascii="Times New Roman" w:hAnsi="Times New Roman" w:cs="Times New Roman"/>
          <w:sz w:val="28"/>
          <w:szCs w:val="28"/>
        </w:rPr>
      </w:pPr>
    </w:p>
    <w:p w:rsidR="007547AE" w:rsidRPr="00D14A82" w:rsidRDefault="007547AE" w:rsidP="00D14A82">
      <w:pPr>
        <w:spacing w:after="0" w:line="240" w:lineRule="auto"/>
        <w:jc w:val="both"/>
        <w:rPr>
          <w:rFonts w:ascii="Times New Roman" w:hAnsi="Times New Roman" w:cs="Times New Roman"/>
          <w:sz w:val="28"/>
          <w:szCs w:val="28"/>
        </w:rPr>
      </w:pPr>
    </w:p>
    <w:p w:rsidR="007547AE" w:rsidRPr="00D14A82" w:rsidRDefault="007547AE" w:rsidP="00D14A82">
      <w:pPr>
        <w:spacing w:after="0" w:line="240" w:lineRule="auto"/>
        <w:jc w:val="both"/>
        <w:rPr>
          <w:rFonts w:ascii="Times New Roman" w:hAnsi="Times New Roman" w:cs="Times New Roman"/>
          <w:sz w:val="28"/>
          <w:szCs w:val="28"/>
        </w:rPr>
      </w:pPr>
    </w:p>
    <w:p w:rsidR="007547AE" w:rsidRPr="00D14A82" w:rsidRDefault="007547AE" w:rsidP="00D14A82">
      <w:pPr>
        <w:spacing w:after="0"/>
        <w:jc w:val="both"/>
        <w:rPr>
          <w:rFonts w:ascii="Times New Roman" w:hAnsi="Times New Roman" w:cs="Times New Roman"/>
          <w:b/>
          <w:sz w:val="28"/>
        </w:rPr>
        <w:sectPr w:rsidR="007547AE" w:rsidRPr="00D14A82" w:rsidSect="002A58FD">
          <w:footerReference w:type="even" r:id="rId8"/>
          <w:footerReference w:type="default" r:id="rId9"/>
          <w:pgSz w:w="11906" w:h="16838" w:code="9"/>
          <w:pgMar w:top="851" w:right="567" w:bottom="851" w:left="1701" w:header="284" w:footer="284"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0"/>
      </w:tblGrid>
      <w:tr w:rsidR="00D14A82" w:rsidRPr="00D14A82" w:rsidTr="002E329E">
        <w:trPr>
          <w:trHeight w:val="14726"/>
        </w:trPr>
        <w:tc>
          <w:tcPr>
            <w:tcW w:w="9570" w:type="dxa"/>
          </w:tcPr>
          <w:p w:rsidR="00D14A82" w:rsidRPr="00D14A82" w:rsidRDefault="00D14A82" w:rsidP="00D14A82">
            <w:pPr>
              <w:pStyle w:val="ae"/>
              <w:jc w:val="center"/>
              <w:rPr>
                <w:rFonts w:ascii="Times New Roman" w:hAnsi="Times New Roman" w:cs="Times New Roman"/>
                <w:sz w:val="28"/>
                <w:szCs w:val="28"/>
              </w:rPr>
            </w:pPr>
            <w:r w:rsidRPr="00D14A82">
              <w:rPr>
                <w:rFonts w:ascii="Times New Roman" w:hAnsi="Times New Roman" w:cs="Times New Roman"/>
                <w:sz w:val="28"/>
                <w:szCs w:val="28"/>
              </w:rPr>
              <w:lastRenderedPageBreak/>
              <w:t>ООО «Алтайгипрозем»</w:t>
            </w:r>
          </w:p>
          <w:p w:rsidR="00D14A82" w:rsidRPr="00D14A82" w:rsidRDefault="00D14A82" w:rsidP="00D14A82">
            <w:pPr>
              <w:pStyle w:val="ae"/>
              <w:tabs>
                <w:tab w:val="left" w:pos="1620"/>
              </w:tabs>
              <w:jc w:val="center"/>
              <w:rPr>
                <w:rFonts w:ascii="Times New Roman" w:hAnsi="Times New Roman" w:cs="Times New Roman"/>
                <w:b/>
                <w:sz w:val="28"/>
              </w:rPr>
            </w:pPr>
          </w:p>
          <w:p w:rsidR="00D14A82" w:rsidRPr="00D14A82" w:rsidRDefault="00D14A82" w:rsidP="00D14A82">
            <w:pPr>
              <w:spacing w:after="0"/>
              <w:rPr>
                <w:rFonts w:ascii="Times New Roman" w:hAnsi="Times New Roman" w:cs="Times New Roman"/>
                <w:b/>
                <w:sz w:val="28"/>
              </w:rPr>
            </w:pPr>
          </w:p>
          <w:p w:rsidR="00D14A82" w:rsidRPr="00D14A82" w:rsidRDefault="00D14A82" w:rsidP="00D14A82">
            <w:pPr>
              <w:spacing w:after="0"/>
              <w:rPr>
                <w:rFonts w:ascii="Times New Roman" w:hAnsi="Times New Roman" w:cs="Times New Roman"/>
                <w:b/>
                <w:sz w:val="28"/>
              </w:rPr>
            </w:pPr>
          </w:p>
          <w:p w:rsidR="00D14A82" w:rsidRPr="00D14A82" w:rsidRDefault="00D14A82" w:rsidP="00D14A82">
            <w:pPr>
              <w:pStyle w:val="ae"/>
              <w:jc w:val="center"/>
              <w:rPr>
                <w:rFonts w:ascii="Times New Roman" w:hAnsi="Times New Roman" w:cs="Times New Roman"/>
                <w:b/>
                <w:sz w:val="28"/>
                <w:szCs w:val="28"/>
              </w:rPr>
            </w:pPr>
            <w:r w:rsidRPr="00D14A82">
              <w:rPr>
                <w:rFonts w:ascii="Times New Roman" w:hAnsi="Times New Roman" w:cs="Times New Roman"/>
                <w:b/>
                <w:sz w:val="28"/>
                <w:szCs w:val="28"/>
              </w:rPr>
              <w:t>ПРОЕКТ</w:t>
            </w:r>
          </w:p>
          <w:p w:rsidR="00D14A82" w:rsidRPr="00D14A82" w:rsidRDefault="00D14A82" w:rsidP="00D14A82">
            <w:pPr>
              <w:spacing w:after="0"/>
              <w:rPr>
                <w:rFonts w:ascii="Times New Roman" w:hAnsi="Times New Roman" w:cs="Times New Roman"/>
                <w:b/>
                <w:sz w:val="28"/>
              </w:rPr>
            </w:pPr>
          </w:p>
          <w:p w:rsidR="00D14A82" w:rsidRPr="00D14A82" w:rsidRDefault="00D14A82" w:rsidP="00D14A82">
            <w:pPr>
              <w:spacing w:after="0"/>
              <w:jc w:val="center"/>
              <w:rPr>
                <w:rFonts w:ascii="Times New Roman" w:hAnsi="Times New Roman" w:cs="Times New Roman"/>
                <w:b/>
                <w:sz w:val="28"/>
              </w:rPr>
            </w:pPr>
          </w:p>
          <w:p w:rsidR="00D14A82" w:rsidRPr="00D14A82" w:rsidRDefault="00D14A82" w:rsidP="00D14A82">
            <w:pPr>
              <w:spacing w:after="0"/>
              <w:jc w:val="center"/>
              <w:rPr>
                <w:rFonts w:ascii="Times New Roman" w:hAnsi="Times New Roman" w:cs="Times New Roman"/>
                <w:b/>
                <w:sz w:val="28"/>
              </w:rPr>
            </w:pPr>
            <w:r w:rsidRPr="00D14A82">
              <w:rPr>
                <w:rFonts w:ascii="Times New Roman" w:hAnsi="Times New Roman" w:cs="Times New Roman"/>
                <w:b/>
                <w:sz w:val="28"/>
              </w:rPr>
              <w:t>ПРАВИЛА ЗЕМЛЕПОЛЬЗОВАНИЯ И ЗАСТРОЙКИ</w:t>
            </w:r>
          </w:p>
          <w:p w:rsidR="00D14A82" w:rsidRPr="00D14A82" w:rsidRDefault="00D14A82" w:rsidP="00D14A82">
            <w:pPr>
              <w:spacing w:after="0"/>
              <w:jc w:val="center"/>
              <w:rPr>
                <w:rFonts w:ascii="Times New Roman" w:hAnsi="Times New Roman" w:cs="Times New Roman"/>
                <w:b/>
                <w:sz w:val="28"/>
              </w:rPr>
            </w:pPr>
            <w:r w:rsidRPr="00D14A82">
              <w:rPr>
                <w:rFonts w:ascii="Times New Roman" w:hAnsi="Times New Roman" w:cs="Times New Roman"/>
                <w:b/>
                <w:sz w:val="28"/>
              </w:rPr>
              <w:t>ЧАСТИ ТЕРРИТОРИИ МУНИЦИПАЛЬНОГО ОБРАЗОВАНИЯ</w:t>
            </w:r>
          </w:p>
          <w:p w:rsidR="00D14A82" w:rsidRPr="00D14A82" w:rsidRDefault="00D14A82" w:rsidP="00D14A82">
            <w:pPr>
              <w:spacing w:after="0"/>
              <w:jc w:val="center"/>
              <w:rPr>
                <w:rFonts w:ascii="Times New Roman" w:hAnsi="Times New Roman" w:cs="Times New Roman"/>
                <w:b/>
                <w:sz w:val="28"/>
              </w:rPr>
            </w:pPr>
            <w:r w:rsidRPr="00D14A82">
              <w:rPr>
                <w:rFonts w:ascii="Times New Roman" w:hAnsi="Times New Roman" w:cs="Times New Roman"/>
                <w:b/>
                <w:sz w:val="28"/>
              </w:rPr>
              <w:t>БЕРЁЗОВСКИЙ СЕЛЬСОВЕТ</w:t>
            </w:r>
          </w:p>
          <w:p w:rsidR="00D14A82" w:rsidRPr="00D14A82" w:rsidRDefault="00D14A82" w:rsidP="00D14A82">
            <w:pPr>
              <w:spacing w:after="0"/>
              <w:jc w:val="center"/>
              <w:rPr>
                <w:rFonts w:ascii="Times New Roman" w:hAnsi="Times New Roman" w:cs="Times New Roman"/>
                <w:b/>
                <w:sz w:val="28"/>
              </w:rPr>
            </w:pPr>
            <w:r w:rsidRPr="00D14A82">
              <w:rPr>
                <w:rFonts w:ascii="Times New Roman" w:hAnsi="Times New Roman" w:cs="Times New Roman"/>
                <w:b/>
                <w:sz w:val="28"/>
              </w:rPr>
              <w:t>ВОЛЧИХИНСКОГО РАЙОНА</w:t>
            </w:r>
          </w:p>
          <w:p w:rsidR="00D14A82" w:rsidRPr="00D14A82" w:rsidRDefault="00D14A82" w:rsidP="00D14A82">
            <w:pPr>
              <w:spacing w:after="0"/>
              <w:jc w:val="center"/>
              <w:rPr>
                <w:rFonts w:ascii="Times New Roman" w:hAnsi="Times New Roman" w:cs="Times New Roman"/>
                <w:b/>
                <w:sz w:val="28"/>
              </w:rPr>
            </w:pPr>
            <w:r w:rsidRPr="00D14A82">
              <w:rPr>
                <w:rFonts w:ascii="Times New Roman" w:hAnsi="Times New Roman" w:cs="Times New Roman"/>
                <w:b/>
                <w:sz w:val="28"/>
              </w:rPr>
              <w:t>АЛТАЙСКОГО КРАЯ</w:t>
            </w:r>
          </w:p>
          <w:p w:rsidR="00D14A82" w:rsidRPr="00D14A82" w:rsidRDefault="00D14A82" w:rsidP="00D14A82">
            <w:pPr>
              <w:spacing w:after="0"/>
              <w:jc w:val="center"/>
              <w:rPr>
                <w:rFonts w:ascii="Times New Roman" w:hAnsi="Times New Roman" w:cs="Times New Roman"/>
                <w:b/>
                <w:sz w:val="28"/>
              </w:rPr>
            </w:pPr>
            <w:r w:rsidRPr="00D14A82">
              <w:rPr>
                <w:rFonts w:ascii="Times New Roman" w:hAnsi="Times New Roman" w:cs="Times New Roman"/>
                <w:b/>
                <w:sz w:val="28"/>
              </w:rPr>
              <w:t>(п. Берёзовский)</w:t>
            </w:r>
          </w:p>
          <w:p w:rsidR="00D14A82" w:rsidRPr="00D14A82" w:rsidRDefault="00D14A82" w:rsidP="00D14A82">
            <w:pPr>
              <w:spacing w:after="0"/>
              <w:jc w:val="center"/>
              <w:rPr>
                <w:rFonts w:ascii="Times New Roman" w:hAnsi="Times New Roman" w:cs="Times New Roman"/>
                <w:b/>
                <w:sz w:val="28"/>
              </w:rPr>
            </w:pPr>
          </w:p>
          <w:p w:rsidR="00D14A82" w:rsidRPr="00D14A82" w:rsidRDefault="00D14A82" w:rsidP="00D14A82">
            <w:pPr>
              <w:spacing w:after="0"/>
              <w:jc w:val="center"/>
              <w:rPr>
                <w:rFonts w:ascii="Times New Roman" w:hAnsi="Times New Roman" w:cs="Times New Roman"/>
                <w:b/>
                <w:sz w:val="28"/>
              </w:rPr>
            </w:pPr>
          </w:p>
          <w:p w:rsidR="00D14A82" w:rsidRPr="00D14A82" w:rsidRDefault="00D14A82" w:rsidP="00D14A82">
            <w:pPr>
              <w:spacing w:after="0"/>
              <w:jc w:val="center"/>
              <w:rPr>
                <w:rFonts w:ascii="Times New Roman" w:hAnsi="Times New Roman" w:cs="Times New Roman"/>
                <w:b/>
                <w:sz w:val="28"/>
              </w:rPr>
            </w:pPr>
          </w:p>
          <w:p w:rsidR="00D14A82" w:rsidRPr="00D14A82" w:rsidRDefault="00D14A82" w:rsidP="00D14A82">
            <w:pPr>
              <w:spacing w:after="0"/>
              <w:jc w:val="center"/>
              <w:rPr>
                <w:rFonts w:ascii="Times New Roman" w:hAnsi="Times New Roman" w:cs="Times New Roman"/>
                <w:b/>
                <w:sz w:val="28"/>
              </w:rPr>
            </w:pPr>
          </w:p>
          <w:p w:rsidR="00D14A82" w:rsidRPr="00D14A82" w:rsidRDefault="00D14A82" w:rsidP="00D14A82">
            <w:pPr>
              <w:spacing w:after="0"/>
              <w:jc w:val="center"/>
              <w:rPr>
                <w:rFonts w:ascii="Times New Roman" w:hAnsi="Times New Roman" w:cs="Times New Roman"/>
                <w:b/>
                <w:sz w:val="28"/>
              </w:rPr>
            </w:pPr>
          </w:p>
          <w:p w:rsidR="00D14A82" w:rsidRPr="00D14A82" w:rsidRDefault="00D14A82" w:rsidP="00D14A82">
            <w:pPr>
              <w:spacing w:after="0"/>
              <w:jc w:val="center"/>
              <w:rPr>
                <w:rFonts w:ascii="Times New Roman" w:hAnsi="Times New Roman" w:cs="Times New Roman"/>
                <w:b/>
                <w:sz w:val="28"/>
              </w:rPr>
            </w:pPr>
          </w:p>
          <w:p w:rsidR="00D14A82" w:rsidRPr="00D14A82" w:rsidRDefault="00D14A82" w:rsidP="00D14A82">
            <w:pPr>
              <w:spacing w:after="0"/>
              <w:jc w:val="center"/>
              <w:rPr>
                <w:rFonts w:ascii="Times New Roman" w:hAnsi="Times New Roman" w:cs="Times New Roman"/>
                <w:b/>
                <w:sz w:val="28"/>
              </w:rPr>
            </w:pPr>
          </w:p>
          <w:p w:rsidR="00D14A82" w:rsidRPr="00D14A82" w:rsidRDefault="00D14A82" w:rsidP="00D14A82">
            <w:pPr>
              <w:spacing w:after="0"/>
              <w:jc w:val="center"/>
              <w:rPr>
                <w:rFonts w:ascii="Times New Roman" w:hAnsi="Times New Roman" w:cs="Times New Roman"/>
                <w:b/>
                <w:sz w:val="28"/>
              </w:rPr>
            </w:pPr>
          </w:p>
          <w:p w:rsidR="00D14A82" w:rsidRPr="00D14A82" w:rsidRDefault="00D14A82" w:rsidP="00D14A82">
            <w:pPr>
              <w:pStyle w:val="ae"/>
              <w:tabs>
                <w:tab w:val="left" w:pos="1620"/>
              </w:tabs>
              <w:rPr>
                <w:rFonts w:ascii="Times New Roman" w:hAnsi="Times New Roman" w:cs="Times New Roman"/>
                <w:sz w:val="28"/>
                <w:szCs w:val="28"/>
              </w:rPr>
            </w:pPr>
          </w:p>
          <w:p w:rsidR="00D14A82" w:rsidRPr="00D14A82" w:rsidRDefault="00D14A82" w:rsidP="00D14A82">
            <w:pPr>
              <w:pStyle w:val="ae"/>
              <w:tabs>
                <w:tab w:val="left" w:pos="1620"/>
              </w:tabs>
              <w:ind w:firstLine="709"/>
              <w:jc w:val="center"/>
              <w:rPr>
                <w:rFonts w:ascii="Times New Roman" w:hAnsi="Times New Roman" w:cs="Times New Roman"/>
                <w:sz w:val="28"/>
                <w:szCs w:val="28"/>
              </w:rPr>
            </w:pPr>
          </w:p>
          <w:p w:rsidR="00D14A82" w:rsidRPr="00D14A82" w:rsidRDefault="00D14A82" w:rsidP="00D14A82">
            <w:pPr>
              <w:pStyle w:val="ae"/>
              <w:tabs>
                <w:tab w:val="left" w:pos="1620"/>
              </w:tabs>
              <w:ind w:firstLine="709"/>
              <w:jc w:val="center"/>
              <w:rPr>
                <w:rFonts w:ascii="Times New Roman" w:hAnsi="Times New Roman" w:cs="Times New Roman"/>
                <w:sz w:val="28"/>
                <w:szCs w:val="28"/>
              </w:rPr>
            </w:pPr>
          </w:p>
          <w:p w:rsidR="00D14A82" w:rsidRPr="00D14A82" w:rsidRDefault="00D14A82" w:rsidP="00D14A82">
            <w:pPr>
              <w:pStyle w:val="ae"/>
              <w:tabs>
                <w:tab w:val="left" w:pos="1620"/>
              </w:tabs>
              <w:ind w:firstLine="709"/>
              <w:jc w:val="center"/>
              <w:rPr>
                <w:rFonts w:ascii="Times New Roman" w:hAnsi="Times New Roman" w:cs="Times New Roman"/>
                <w:sz w:val="28"/>
                <w:szCs w:val="28"/>
              </w:rPr>
            </w:pPr>
          </w:p>
          <w:p w:rsidR="00D14A82" w:rsidRDefault="00D14A82" w:rsidP="00D14A82">
            <w:pPr>
              <w:pStyle w:val="ae"/>
              <w:tabs>
                <w:tab w:val="left" w:pos="1620"/>
              </w:tabs>
              <w:rPr>
                <w:rFonts w:ascii="Times New Roman" w:hAnsi="Times New Roman" w:cs="Times New Roman"/>
                <w:sz w:val="28"/>
                <w:szCs w:val="28"/>
              </w:rPr>
            </w:pPr>
          </w:p>
          <w:p w:rsidR="00D14A82" w:rsidRDefault="00D14A82" w:rsidP="00D14A82">
            <w:pPr>
              <w:pStyle w:val="ae"/>
              <w:tabs>
                <w:tab w:val="left" w:pos="1620"/>
              </w:tabs>
              <w:rPr>
                <w:rFonts w:ascii="Times New Roman" w:hAnsi="Times New Roman" w:cs="Times New Roman"/>
                <w:sz w:val="28"/>
                <w:szCs w:val="28"/>
              </w:rPr>
            </w:pPr>
          </w:p>
          <w:p w:rsidR="00D14A82" w:rsidRDefault="00D14A82" w:rsidP="00D14A82">
            <w:pPr>
              <w:pStyle w:val="ae"/>
              <w:tabs>
                <w:tab w:val="left" w:pos="1620"/>
              </w:tabs>
              <w:rPr>
                <w:rFonts w:ascii="Times New Roman" w:hAnsi="Times New Roman" w:cs="Times New Roman"/>
                <w:sz w:val="28"/>
                <w:szCs w:val="28"/>
              </w:rPr>
            </w:pPr>
          </w:p>
          <w:p w:rsidR="00D14A82" w:rsidRDefault="00D14A82" w:rsidP="00D14A82">
            <w:pPr>
              <w:pStyle w:val="ae"/>
              <w:tabs>
                <w:tab w:val="left" w:pos="1620"/>
              </w:tabs>
              <w:rPr>
                <w:rFonts w:ascii="Times New Roman" w:hAnsi="Times New Roman" w:cs="Times New Roman"/>
                <w:sz w:val="28"/>
                <w:szCs w:val="28"/>
              </w:rPr>
            </w:pPr>
          </w:p>
          <w:p w:rsidR="00D14A82" w:rsidRDefault="00D14A82" w:rsidP="00D14A82">
            <w:pPr>
              <w:pStyle w:val="ae"/>
              <w:tabs>
                <w:tab w:val="left" w:pos="1620"/>
              </w:tabs>
              <w:rPr>
                <w:rFonts w:ascii="Times New Roman" w:hAnsi="Times New Roman" w:cs="Times New Roman"/>
                <w:sz w:val="28"/>
                <w:szCs w:val="28"/>
              </w:rPr>
            </w:pPr>
          </w:p>
          <w:p w:rsidR="00D14A82" w:rsidRDefault="00D14A82" w:rsidP="00D14A82">
            <w:pPr>
              <w:pStyle w:val="ae"/>
              <w:tabs>
                <w:tab w:val="left" w:pos="1620"/>
              </w:tabs>
              <w:rPr>
                <w:rFonts w:ascii="Times New Roman" w:hAnsi="Times New Roman" w:cs="Times New Roman"/>
                <w:sz w:val="28"/>
                <w:szCs w:val="28"/>
              </w:rPr>
            </w:pPr>
          </w:p>
          <w:p w:rsidR="00D14A82" w:rsidRDefault="00D14A82" w:rsidP="00D14A82">
            <w:pPr>
              <w:pStyle w:val="ae"/>
              <w:tabs>
                <w:tab w:val="left" w:pos="1620"/>
              </w:tabs>
              <w:rPr>
                <w:rFonts w:ascii="Times New Roman" w:hAnsi="Times New Roman" w:cs="Times New Roman"/>
                <w:sz w:val="28"/>
                <w:szCs w:val="28"/>
              </w:rPr>
            </w:pPr>
          </w:p>
          <w:p w:rsidR="00D14A82" w:rsidRDefault="00D14A82" w:rsidP="00D14A82">
            <w:pPr>
              <w:pStyle w:val="ae"/>
              <w:tabs>
                <w:tab w:val="left" w:pos="1620"/>
              </w:tabs>
              <w:rPr>
                <w:rFonts w:ascii="Times New Roman" w:hAnsi="Times New Roman" w:cs="Times New Roman"/>
                <w:sz w:val="28"/>
                <w:szCs w:val="28"/>
              </w:rPr>
            </w:pPr>
          </w:p>
          <w:p w:rsidR="00D14A82" w:rsidRDefault="00D14A82" w:rsidP="00D14A82">
            <w:pPr>
              <w:pStyle w:val="ae"/>
              <w:tabs>
                <w:tab w:val="left" w:pos="1620"/>
              </w:tabs>
              <w:rPr>
                <w:rFonts w:ascii="Times New Roman" w:hAnsi="Times New Roman" w:cs="Times New Roman"/>
                <w:sz w:val="28"/>
                <w:szCs w:val="28"/>
              </w:rPr>
            </w:pPr>
          </w:p>
          <w:p w:rsidR="00D14A82" w:rsidRPr="00D14A82" w:rsidRDefault="00D14A82" w:rsidP="00D14A82">
            <w:pPr>
              <w:pStyle w:val="ae"/>
              <w:tabs>
                <w:tab w:val="left" w:pos="1620"/>
              </w:tabs>
              <w:rPr>
                <w:rFonts w:ascii="Times New Roman" w:hAnsi="Times New Roman" w:cs="Times New Roman"/>
                <w:sz w:val="28"/>
                <w:szCs w:val="28"/>
              </w:rPr>
            </w:pPr>
          </w:p>
          <w:p w:rsidR="00D14A82" w:rsidRPr="00D14A82" w:rsidRDefault="00D14A82" w:rsidP="00D14A82">
            <w:pPr>
              <w:pStyle w:val="ae"/>
              <w:tabs>
                <w:tab w:val="left" w:pos="1620"/>
              </w:tabs>
              <w:rPr>
                <w:rFonts w:ascii="Times New Roman" w:hAnsi="Times New Roman" w:cs="Times New Roman"/>
                <w:sz w:val="28"/>
                <w:szCs w:val="28"/>
              </w:rPr>
            </w:pPr>
          </w:p>
          <w:p w:rsidR="00D14A82" w:rsidRPr="00D14A82" w:rsidRDefault="00D14A82" w:rsidP="00D14A82">
            <w:pPr>
              <w:pStyle w:val="ae"/>
              <w:tabs>
                <w:tab w:val="left" w:pos="1620"/>
              </w:tabs>
              <w:ind w:firstLine="709"/>
              <w:jc w:val="center"/>
              <w:rPr>
                <w:rFonts w:ascii="Times New Roman" w:hAnsi="Times New Roman" w:cs="Times New Roman"/>
                <w:sz w:val="28"/>
                <w:szCs w:val="28"/>
              </w:rPr>
            </w:pPr>
          </w:p>
          <w:tbl>
            <w:tblPr>
              <w:tblpPr w:leftFromText="180" w:rightFromText="180" w:vertAnchor="text" w:horzAnchor="margin" w:tblpY="-49"/>
              <w:tblOverlap w:val="never"/>
              <w:tblW w:w="0" w:type="auto"/>
              <w:tblLook w:val="04A0"/>
            </w:tblPr>
            <w:tblGrid>
              <w:gridCol w:w="4675"/>
              <w:gridCol w:w="4679"/>
            </w:tblGrid>
            <w:tr w:rsidR="00D14A82" w:rsidRPr="00D14A82" w:rsidTr="00D14A82">
              <w:tc>
                <w:tcPr>
                  <w:tcW w:w="4675" w:type="dxa"/>
                </w:tcPr>
                <w:p w:rsidR="00D14A82" w:rsidRPr="00D14A82" w:rsidRDefault="00D14A82" w:rsidP="00D14A82">
                  <w:pPr>
                    <w:pStyle w:val="ae"/>
                    <w:tabs>
                      <w:tab w:val="left" w:pos="1620"/>
                    </w:tabs>
                    <w:jc w:val="both"/>
                    <w:rPr>
                      <w:rFonts w:ascii="Times New Roman" w:hAnsi="Times New Roman" w:cs="Times New Roman"/>
                      <w:sz w:val="28"/>
                      <w:szCs w:val="28"/>
                    </w:rPr>
                  </w:pPr>
                  <w:r w:rsidRPr="00D14A82">
                    <w:rPr>
                      <w:rFonts w:ascii="Times New Roman" w:hAnsi="Times New Roman" w:cs="Times New Roman"/>
                      <w:sz w:val="28"/>
                      <w:szCs w:val="28"/>
                    </w:rPr>
                    <w:t>Директор</w:t>
                  </w:r>
                </w:p>
              </w:tc>
              <w:tc>
                <w:tcPr>
                  <w:tcW w:w="4679" w:type="dxa"/>
                </w:tcPr>
                <w:p w:rsidR="00D14A82" w:rsidRPr="00D14A82" w:rsidRDefault="00D14A82" w:rsidP="00D14A82">
                  <w:pPr>
                    <w:pStyle w:val="ae"/>
                    <w:tabs>
                      <w:tab w:val="left" w:pos="1620"/>
                    </w:tabs>
                    <w:jc w:val="both"/>
                    <w:rPr>
                      <w:rFonts w:ascii="Times New Roman" w:hAnsi="Times New Roman" w:cs="Times New Roman"/>
                      <w:sz w:val="28"/>
                      <w:szCs w:val="28"/>
                    </w:rPr>
                  </w:pPr>
                  <w:r w:rsidRPr="00D14A82">
                    <w:rPr>
                      <w:rFonts w:ascii="Times New Roman" w:hAnsi="Times New Roman" w:cs="Times New Roman"/>
                      <w:sz w:val="28"/>
                      <w:szCs w:val="28"/>
                    </w:rPr>
                    <w:t xml:space="preserve">                              В.И. Клюшников</w:t>
                  </w:r>
                </w:p>
              </w:tc>
            </w:tr>
            <w:tr w:rsidR="00D14A82" w:rsidRPr="00D14A82" w:rsidTr="00D14A82">
              <w:tc>
                <w:tcPr>
                  <w:tcW w:w="4675" w:type="dxa"/>
                </w:tcPr>
                <w:p w:rsidR="00D14A82" w:rsidRPr="00D14A82" w:rsidRDefault="00D14A82" w:rsidP="00D14A82">
                  <w:pPr>
                    <w:pStyle w:val="ae"/>
                    <w:tabs>
                      <w:tab w:val="left" w:pos="1620"/>
                    </w:tabs>
                    <w:jc w:val="both"/>
                    <w:rPr>
                      <w:rFonts w:ascii="Times New Roman" w:hAnsi="Times New Roman" w:cs="Times New Roman"/>
                      <w:sz w:val="28"/>
                      <w:szCs w:val="28"/>
                    </w:rPr>
                  </w:pPr>
                  <w:r w:rsidRPr="00D14A82">
                    <w:rPr>
                      <w:rFonts w:ascii="Times New Roman" w:hAnsi="Times New Roman" w:cs="Times New Roman"/>
                      <w:sz w:val="28"/>
                      <w:szCs w:val="28"/>
                    </w:rPr>
                    <w:t>Главный архитектор</w:t>
                  </w:r>
                </w:p>
              </w:tc>
              <w:tc>
                <w:tcPr>
                  <w:tcW w:w="4679" w:type="dxa"/>
                </w:tcPr>
                <w:p w:rsidR="00D14A82" w:rsidRPr="00D14A82" w:rsidRDefault="00D14A82" w:rsidP="00D14A82">
                  <w:pPr>
                    <w:pStyle w:val="ae"/>
                    <w:tabs>
                      <w:tab w:val="left" w:pos="1620"/>
                    </w:tabs>
                    <w:jc w:val="both"/>
                    <w:rPr>
                      <w:rFonts w:ascii="Times New Roman" w:hAnsi="Times New Roman" w:cs="Times New Roman"/>
                      <w:sz w:val="28"/>
                      <w:szCs w:val="28"/>
                    </w:rPr>
                  </w:pPr>
                  <w:r w:rsidRPr="00D14A82">
                    <w:rPr>
                      <w:rFonts w:ascii="Times New Roman" w:hAnsi="Times New Roman" w:cs="Times New Roman"/>
                      <w:sz w:val="28"/>
                      <w:szCs w:val="28"/>
                    </w:rPr>
                    <w:t xml:space="preserve">                              Г.Н. Бахуров</w:t>
                  </w:r>
                </w:p>
              </w:tc>
            </w:tr>
            <w:tr w:rsidR="00D14A82" w:rsidRPr="00D14A82" w:rsidTr="00D14A82">
              <w:tc>
                <w:tcPr>
                  <w:tcW w:w="4675" w:type="dxa"/>
                </w:tcPr>
                <w:p w:rsidR="00D14A82" w:rsidRPr="00D14A82" w:rsidRDefault="00D14A82" w:rsidP="00D14A82">
                  <w:pPr>
                    <w:pStyle w:val="ae"/>
                    <w:tabs>
                      <w:tab w:val="left" w:pos="1620"/>
                    </w:tabs>
                    <w:jc w:val="both"/>
                    <w:rPr>
                      <w:rFonts w:ascii="Times New Roman" w:hAnsi="Times New Roman" w:cs="Times New Roman"/>
                      <w:sz w:val="28"/>
                      <w:szCs w:val="28"/>
                    </w:rPr>
                  </w:pPr>
                  <w:r w:rsidRPr="00D14A82">
                    <w:rPr>
                      <w:rFonts w:ascii="Times New Roman" w:hAnsi="Times New Roman" w:cs="Times New Roman"/>
                      <w:sz w:val="28"/>
                      <w:szCs w:val="28"/>
                    </w:rPr>
                    <w:t>Начальник отдела</w:t>
                  </w:r>
                </w:p>
              </w:tc>
              <w:tc>
                <w:tcPr>
                  <w:tcW w:w="4679" w:type="dxa"/>
                </w:tcPr>
                <w:p w:rsidR="00D14A82" w:rsidRPr="00D14A82" w:rsidRDefault="00D14A82" w:rsidP="00D14A82">
                  <w:pPr>
                    <w:pStyle w:val="ae"/>
                    <w:tabs>
                      <w:tab w:val="left" w:pos="1620"/>
                    </w:tabs>
                    <w:jc w:val="both"/>
                    <w:rPr>
                      <w:rFonts w:ascii="Times New Roman" w:hAnsi="Times New Roman" w:cs="Times New Roman"/>
                      <w:sz w:val="28"/>
                      <w:szCs w:val="28"/>
                    </w:rPr>
                  </w:pPr>
                  <w:r w:rsidRPr="00D14A82">
                    <w:rPr>
                      <w:rFonts w:ascii="Times New Roman" w:hAnsi="Times New Roman" w:cs="Times New Roman"/>
                      <w:sz w:val="28"/>
                      <w:szCs w:val="28"/>
                    </w:rPr>
                    <w:t xml:space="preserve">                              Г.Я. Сизова</w:t>
                  </w:r>
                </w:p>
              </w:tc>
            </w:tr>
          </w:tbl>
          <w:p w:rsidR="00D14A82" w:rsidRPr="00D14A82" w:rsidRDefault="00D14A82" w:rsidP="00D14A82">
            <w:pPr>
              <w:pStyle w:val="ae"/>
              <w:tabs>
                <w:tab w:val="left" w:pos="1620"/>
              </w:tabs>
              <w:rPr>
                <w:rFonts w:ascii="Times New Roman" w:hAnsi="Times New Roman" w:cs="Times New Roman"/>
                <w:sz w:val="28"/>
                <w:szCs w:val="28"/>
              </w:rPr>
            </w:pPr>
          </w:p>
          <w:p w:rsidR="00D14A82" w:rsidRPr="00D14A82" w:rsidRDefault="00D14A82" w:rsidP="00D14A82">
            <w:pPr>
              <w:spacing w:after="0"/>
              <w:jc w:val="center"/>
              <w:rPr>
                <w:rFonts w:ascii="Times New Roman" w:hAnsi="Times New Roman" w:cs="Times New Roman"/>
                <w:sz w:val="28"/>
                <w:szCs w:val="28"/>
              </w:rPr>
            </w:pPr>
            <w:r w:rsidRPr="00D14A82">
              <w:rPr>
                <w:rFonts w:ascii="Times New Roman" w:hAnsi="Times New Roman" w:cs="Times New Roman"/>
                <w:sz w:val="28"/>
                <w:szCs w:val="28"/>
              </w:rPr>
              <w:t>Барнаул 2017</w:t>
            </w:r>
          </w:p>
        </w:tc>
      </w:tr>
    </w:tbl>
    <w:p w:rsidR="00D14A82" w:rsidRPr="00D14A82" w:rsidRDefault="00D14A82" w:rsidP="00D14A82">
      <w:pPr>
        <w:spacing w:after="0"/>
        <w:jc w:val="both"/>
        <w:rPr>
          <w:rFonts w:ascii="Times New Roman" w:hAnsi="Times New Roman" w:cs="Times New Roman"/>
          <w:b/>
          <w:sz w:val="28"/>
        </w:rPr>
        <w:sectPr w:rsidR="00D14A82" w:rsidRPr="00D14A82" w:rsidSect="002E329E">
          <w:footerReference w:type="even" r:id="rId10"/>
          <w:footerReference w:type="default" r:id="rId11"/>
          <w:pgSz w:w="11906" w:h="16838" w:code="9"/>
          <w:pgMar w:top="851" w:right="567" w:bottom="851" w:left="1701" w:header="284" w:footer="284" w:gutter="0"/>
          <w:cols w:space="708"/>
          <w:titlePg/>
          <w:docGrid w:linePitch="360"/>
        </w:sectPr>
      </w:pPr>
    </w:p>
    <w:p w:rsidR="00D14A82" w:rsidRPr="00D14A82" w:rsidRDefault="00D14A82" w:rsidP="00D14A82">
      <w:pPr>
        <w:spacing w:before="240" w:after="0"/>
        <w:jc w:val="both"/>
        <w:rPr>
          <w:rFonts w:ascii="Times New Roman" w:hAnsi="Times New Roman" w:cs="Times New Roman"/>
          <w:b/>
        </w:rPr>
      </w:pPr>
      <w:r w:rsidRPr="00D14A82">
        <w:rPr>
          <w:rFonts w:ascii="Times New Roman" w:hAnsi="Times New Roman" w:cs="Times New Roman"/>
          <w:b/>
        </w:rPr>
        <w:lastRenderedPageBreak/>
        <w:t xml:space="preserve">Содержание </w:t>
      </w:r>
    </w:p>
    <w:p w:rsidR="00D14A82" w:rsidRPr="00D14A82" w:rsidRDefault="003F2692" w:rsidP="00D14A82">
      <w:pPr>
        <w:pStyle w:val="13"/>
        <w:tabs>
          <w:tab w:val="right" w:leader="dot" w:pos="9628"/>
        </w:tabs>
        <w:jc w:val="both"/>
        <w:rPr>
          <w:noProof/>
          <w:sz w:val="22"/>
          <w:szCs w:val="22"/>
        </w:rPr>
      </w:pPr>
      <w:r w:rsidRPr="003F2692">
        <w:rPr>
          <w:sz w:val="28"/>
        </w:rPr>
        <w:fldChar w:fldCharType="begin"/>
      </w:r>
      <w:r w:rsidR="00D14A82" w:rsidRPr="00D14A82">
        <w:rPr>
          <w:sz w:val="28"/>
        </w:rPr>
        <w:instrText xml:space="preserve"> TOC \o "1-3" \h \z \u </w:instrText>
      </w:r>
      <w:r w:rsidRPr="003F2692">
        <w:rPr>
          <w:sz w:val="28"/>
        </w:rPr>
        <w:fldChar w:fldCharType="separate"/>
      </w:r>
      <w:hyperlink w:anchor="_Toc476065946" w:history="1">
        <w:r w:rsidR="00D14A82" w:rsidRPr="00D14A82">
          <w:rPr>
            <w:rStyle w:val="a5"/>
            <w:noProof/>
          </w:rPr>
          <w:t>Часть I. ПОРЯДОК ПРИМЕНЕНИЯ ПРАВИЛ ЗЕМЛЕПОЛЬЗОВАНИЯ И ЗАСТРОЙКИ И ВНЕСЕНИЯ В НИХ ИЗМЕНЕНИЙ</w:t>
        </w:r>
        <w:r w:rsidR="00D14A82" w:rsidRPr="00D14A82">
          <w:rPr>
            <w:noProof/>
            <w:webHidden/>
          </w:rPr>
          <w:tab/>
        </w:r>
        <w:r w:rsidRPr="00D14A82">
          <w:rPr>
            <w:noProof/>
            <w:webHidden/>
          </w:rPr>
          <w:fldChar w:fldCharType="begin"/>
        </w:r>
        <w:r w:rsidR="00D14A82" w:rsidRPr="00D14A82">
          <w:rPr>
            <w:noProof/>
            <w:webHidden/>
          </w:rPr>
          <w:instrText xml:space="preserve"> PAGEREF _Toc476065946 \h </w:instrText>
        </w:r>
        <w:r w:rsidRPr="00D14A82">
          <w:rPr>
            <w:noProof/>
            <w:webHidden/>
          </w:rPr>
        </w:r>
        <w:r w:rsidRPr="00D14A82">
          <w:rPr>
            <w:noProof/>
            <w:webHidden/>
          </w:rPr>
          <w:fldChar w:fldCharType="separate"/>
        </w:r>
        <w:r w:rsidR="00D14A82" w:rsidRPr="00D14A82">
          <w:rPr>
            <w:noProof/>
            <w:webHidden/>
          </w:rPr>
          <w:t>4</w:t>
        </w:r>
        <w:r w:rsidRPr="00D14A82">
          <w:rPr>
            <w:noProof/>
            <w:webHidden/>
          </w:rPr>
          <w:fldChar w:fldCharType="end"/>
        </w:r>
      </w:hyperlink>
    </w:p>
    <w:p w:rsidR="00D14A82" w:rsidRPr="00D14A82" w:rsidRDefault="003F2692" w:rsidP="00D14A82">
      <w:pPr>
        <w:pStyle w:val="21"/>
        <w:tabs>
          <w:tab w:val="right" w:leader="dot" w:pos="9628"/>
        </w:tabs>
        <w:jc w:val="both"/>
        <w:rPr>
          <w:noProof/>
          <w:sz w:val="22"/>
          <w:szCs w:val="22"/>
        </w:rPr>
      </w:pPr>
      <w:hyperlink w:anchor="_Toc476065947" w:history="1">
        <w:r w:rsidR="00D14A82" w:rsidRPr="00D14A82">
          <w:rPr>
            <w:rStyle w:val="a5"/>
            <w:noProof/>
          </w:rPr>
          <w:t>Глава 1. Общие положения</w:t>
        </w:r>
        <w:r w:rsidR="00D14A82" w:rsidRPr="00D14A82">
          <w:rPr>
            <w:noProof/>
            <w:webHidden/>
          </w:rPr>
          <w:tab/>
        </w:r>
        <w:r w:rsidRPr="00D14A82">
          <w:rPr>
            <w:noProof/>
            <w:webHidden/>
          </w:rPr>
          <w:fldChar w:fldCharType="begin"/>
        </w:r>
        <w:r w:rsidR="00D14A82" w:rsidRPr="00D14A82">
          <w:rPr>
            <w:noProof/>
            <w:webHidden/>
          </w:rPr>
          <w:instrText xml:space="preserve"> PAGEREF _Toc476065947 \h </w:instrText>
        </w:r>
        <w:r w:rsidRPr="00D14A82">
          <w:rPr>
            <w:noProof/>
            <w:webHidden/>
          </w:rPr>
        </w:r>
        <w:r w:rsidRPr="00D14A82">
          <w:rPr>
            <w:noProof/>
            <w:webHidden/>
          </w:rPr>
          <w:fldChar w:fldCharType="separate"/>
        </w:r>
        <w:r w:rsidR="00D14A82" w:rsidRPr="00D14A82">
          <w:rPr>
            <w:noProof/>
            <w:webHidden/>
          </w:rPr>
          <w:t>4</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48" w:history="1">
        <w:r w:rsidR="00D14A82" w:rsidRPr="00D14A82">
          <w:rPr>
            <w:rStyle w:val="a5"/>
            <w:noProof/>
          </w:rPr>
          <w:t>Статья 1. Назначение и содержание настоящих Правил</w:t>
        </w:r>
        <w:r w:rsidR="00D14A82" w:rsidRPr="00D14A82">
          <w:rPr>
            <w:noProof/>
            <w:webHidden/>
          </w:rPr>
          <w:tab/>
        </w:r>
        <w:r w:rsidRPr="00D14A82">
          <w:rPr>
            <w:noProof/>
            <w:webHidden/>
          </w:rPr>
          <w:fldChar w:fldCharType="begin"/>
        </w:r>
        <w:r w:rsidR="00D14A82" w:rsidRPr="00D14A82">
          <w:rPr>
            <w:noProof/>
            <w:webHidden/>
          </w:rPr>
          <w:instrText xml:space="preserve"> PAGEREF _Toc476065948 \h </w:instrText>
        </w:r>
        <w:r w:rsidRPr="00D14A82">
          <w:rPr>
            <w:noProof/>
            <w:webHidden/>
          </w:rPr>
        </w:r>
        <w:r w:rsidRPr="00D14A82">
          <w:rPr>
            <w:noProof/>
            <w:webHidden/>
          </w:rPr>
          <w:fldChar w:fldCharType="separate"/>
        </w:r>
        <w:r w:rsidR="00D14A82" w:rsidRPr="00D14A82">
          <w:rPr>
            <w:noProof/>
            <w:webHidden/>
          </w:rPr>
          <w:t>4</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49" w:history="1">
        <w:r w:rsidR="00D14A82" w:rsidRPr="00D14A82">
          <w:rPr>
            <w:rStyle w:val="a5"/>
            <w:noProof/>
          </w:rPr>
          <w:t>Статья 2. Основные понятия, используемые в настоящих Правилах</w:t>
        </w:r>
        <w:r w:rsidR="00D14A82" w:rsidRPr="00D14A82">
          <w:rPr>
            <w:noProof/>
            <w:webHidden/>
          </w:rPr>
          <w:tab/>
        </w:r>
        <w:r w:rsidRPr="00D14A82">
          <w:rPr>
            <w:noProof/>
            <w:webHidden/>
          </w:rPr>
          <w:fldChar w:fldCharType="begin"/>
        </w:r>
        <w:r w:rsidR="00D14A82" w:rsidRPr="00D14A82">
          <w:rPr>
            <w:noProof/>
            <w:webHidden/>
          </w:rPr>
          <w:instrText xml:space="preserve"> PAGEREF _Toc476065949 \h </w:instrText>
        </w:r>
        <w:r w:rsidRPr="00D14A82">
          <w:rPr>
            <w:noProof/>
            <w:webHidden/>
          </w:rPr>
        </w:r>
        <w:r w:rsidRPr="00D14A82">
          <w:rPr>
            <w:noProof/>
            <w:webHidden/>
          </w:rPr>
          <w:fldChar w:fldCharType="separate"/>
        </w:r>
        <w:r w:rsidR="00D14A82" w:rsidRPr="00D14A82">
          <w:rPr>
            <w:noProof/>
            <w:webHidden/>
          </w:rPr>
          <w:t>4</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50" w:history="1">
        <w:r w:rsidR="00D14A82" w:rsidRPr="00D14A82">
          <w:rPr>
            <w:rStyle w:val="a5"/>
            <w:noProof/>
          </w:rPr>
          <w:t>Статья 3. Правовой статус и сфера действия настоящих правил</w:t>
        </w:r>
        <w:r w:rsidR="00D14A82" w:rsidRPr="00D14A82">
          <w:rPr>
            <w:noProof/>
            <w:webHidden/>
          </w:rPr>
          <w:tab/>
        </w:r>
        <w:r w:rsidRPr="00D14A82">
          <w:rPr>
            <w:noProof/>
            <w:webHidden/>
          </w:rPr>
          <w:fldChar w:fldCharType="begin"/>
        </w:r>
        <w:r w:rsidR="00D14A82" w:rsidRPr="00D14A82">
          <w:rPr>
            <w:noProof/>
            <w:webHidden/>
          </w:rPr>
          <w:instrText xml:space="preserve"> PAGEREF _Toc476065950 \h </w:instrText>
        </w:r>
        <w:r w:rsidRPr="00D14A82">
          <w:rPr>
            <w:noProof/>
            <w:webHidden/>
          </w:rPr>
        </w:r>
        <w:r w:rsidRPr="00D14A82">
          <w:rPr>
            <w:noProof/>
            <w:webHidden/>
          </w:rPr>
          <w:fldChar w:fldCharType="separate"/>
        </w:r>
        <w:r w:rsidR="00D14A82" w:rsidRPr="00D14A82">
          <w:rPr>
            <w:noProof/>
            <w:webHidden/>
          </w:rPr>
          <w:t>7</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51" w:history="1">
        <w:r w:rsidR="00D14A82" w:rsidRPr="00D14A82">
          <w:rPr>
            <w:rStyle w:val="a5"/>
            <w:noProof/>
          </w:rPr>
          <w:t>Статья 4. Порядок внесения изменений в настоящие Правила</w:t>
        </w:r>
        <w:r w:rsidR="00D14A82" w:rsidRPr="00D14A82">
          <w:rPr>
            <w:noProof/>
            <w:webHidden/>
          </w:rPr>
          <w:tab/>
        </w:r>
        <w:r w:rsidRPr="00D14A82">
          <w:rPr>
            <w:noProof/>
            <w:webHidden/>
          </w:rPr>
          <w:fldChar w:fldCharType="begin"/>
        </w:r>
        <w:r w:rsidR="00D14A82" w:rsidRPr="00D14A82">
          <w:rPr>
            <w:noProof/>
            <w:webHidden/>
          </w:rPr>
          <w:instrText xml:space="preserve"> PAGEREF _Toc476065951 \h </w:instrText>
        </w:r>
        <w:r w:rsidRPr="00D14A82">
          <w:rPr>
            <w:noProof/>
            <w:webHidden/>
          </w:rPr>
        </w:r>
        <w:r w:rsidRPr="00D14A82">
          <w:rPr>
            <w:noProof/>
            <w:webHidden/>
          </w:rPr>
          <w:fldChar w:fldCharType="separate"/>
        </w:r>
        <w:r w:rsidR="00D14A82" w:rsidRPr="00D14A82">
          <w:rPr>
            <w:noProof/>
            <w:webHidden/>
          </w:rPr>
          <w:t>7</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52" w:history="1">
        <w:r w:rsidR="00D14A82" w:rsidRPr="00D14A82">
          <w:rPr>
            <w:rStyle w:val="a5"/>
            <w:noProof/>
          </w:rPr>
          <w:t>Статья 5. Открытость и доступность информации о землепользовании и застройке</w:t>
        </w:r>
        <w:r w:rsidR="00D14A82" w:rsidRPr="00D14A82">
          <w:rPr>
            <w:noProof/>
            <w:webHidden/>
          </w:rPr>
          <w:tab/>
        </w:r>
        <w:r w:rsidRPr="00D14A82">
          <w:rPr>
            <w:noProof/>
            <w:webHidden/>
          </w:rPr>
          <w:fldChar w:fldCharType="begin"/>
        </w:r>
        <w:r w:rsidR="00D14A82" w:rsidRPr="00D14A82">
          <w:rPr>
            <w:noProof/>
            <w:webHidden/>
          </w:rPr>
          <w:instrText xml:space="preserve"> PAGEREF _Toc476065952 \h </w:instrText>
        </w:r>
        <w:r w:rsidRPr="00D14A82">
          <w:rPr>
            <w:noProof/>
            <w:webHidden/>
          </w:rPr>
        </w:r>
        <w:r w:rsidRPr="00D14A82">
          <w:rPr>
            <w:noProof/>
            <w:webHidden/>
          </w:rPr>
          <w:fldChar w:fldCharType="separate"/>
        </w:r>
        <w:r w:rsidR="00D14A82" w:rsidRPr="00D14A82">
          <w:rPr>
            <w:noProof/>
            <w:webHidden/>
          </w:rPr>
          <w:t>8</w:t>
        </w:r>
        <w:r w:rsidRPr="00D14A82">
          <w:rPr>
            <w:noProof/>
            <w:webHidden/>
          </w:rPr>
          <w:fldChar w:fldCharType="end"/>
        </w:r>
      </w:hyperlink>
    </w:p>
    <w:p w:rsidR="00D14A82" w:rsidRPr="00D14A82" w:rsidRDefault="003F2692" w:rsidP="00D14A82">
      <w:pPr>
        <w:pStyle w:val="21"/>
        <w:tabs>
          <w:tab w:val="right" w:leader="dot" w:pos="9628"/>
        </w:tabs>
        <w:jc w:val="both"/>
        <w:rPr>
          <w:noProof/>
          <w:sz w:val="22"/>
          <w:szCs w:val="22"/>
        </w:rPr>
      </w:pPr>
      <w:hyperlink w:anchor="_Toc476065953" w:history="1">
        <w:r w:rsidR="00D14A82" w:rsidRPr="00D14A82">
          <w:rPr>
            <w:rStyle w:val="a5"/>
            <w:noProof/>
          </w:rPr>
          <w:t>Глава 2. Полномочия органов местного самоуправления по регулированию землепользования и застройки</w:t>
        </w:r>
        <w:r w:rsidR="00D14A82" w:rsidRPr="00D14A82">
          <w:rPr>
            <w:noProof/>
            <w:webHidden/>
          </w:rPr>
          <w:tab/>
        </w:r>
        <w:r w:rsidRPr="00D14A82">
          <w:rPr>
            <w:noProof/>
            <w:webHidden/>
          </w:rPr>
          <w:fldChar w:fldCharType="begin"/>
        </w:r>
        <w:r w:rsidR="00D14A82" w:rsidRPr="00D14A82">
          <w:rPr>
            <w:noProof/>
            <w:webHidden/>
          </w:rPr>
          <w:instrText xml:space="preserve"> PAGEREF _Toc476065953 \h </w:instrText>
        </w:r>
        <w:r w:rsidRPr="00D14A82">
          <w:rPr>
            <w:noProof/>
            <w:webHidden/>
          </w:rPr>
        </w:r>
        <w:r w:rsidRPr="00D14A82">
          <w:rPr>
            <w:noProof/>
            <w:webHidden/>
          </w:rPr>
          <w:fldChar w:fldCharType="separate"/>
        </w:r>
        <w:r w:rsidR="00D14A82" w:rsidRPr="00D14A82">
          <w:rPr>
            <w:noProof/>
            <w:webHidden/>
          </w:rPr>
          <w:t>9</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54" w:history="1">
        <w:r w:rsidR="00D14A82" w:rsidRPr="00D14A82">
          <w:rPr>
            <w:rStyle w:val="a5"/>
            <w:noProof/>
          </w:rPr>
          <w:t>Статья 6. Полномочия Администрации Волчихинского района Алтайского края (органа местного самоуправления) в области землепользования и застройки</w:t>
        </w:r>
        <w:r w:rsidR="00D14A82" w:rsidRPr="00D14A82">
          <w:rPr>
            <w:noProof/>
            <w:webHidden/>
          </w:rPr>
          <w:tab/>
        </w:r>
        <w:r w:rsidRPr="00D14A82">
          <w:rPr>
            <w:noProof/>
            <w:webHidden/>
          </w:rPr>
          <w:fldChar w:fldCharType="begin"/>
        </w:r>
        <w:r w:rsidR="00D14A82" w:rsidRPr="00D14A82">
          <w:rPr>
            <w:noProof/>
            <w:webHidden/>
          </w:rPr>
          <w:instrText xml:space="preserve"> PAGEREF _Toc476065954 \h </w:instrText>
        </w:r>
        <w:r w:rsidRPr="00D14A82">
          <w:rPr>
            <w:noProof/>
            <w:webHidden/>
          </w:rPr>
        </w:r>
        <w:r w:rsidRPr="00D14A82">
          <w:rPr>
            <w:noProof/>
            <w:webHidden/>
          </w:rPr>
          <w:fldChar w:fldCharType="separate"/>
        </w:r>
        <w:r w:rsidR="00D14A82" w:rsidRPr="00D14A82">
          <w:rPr>
            <w:noProof/>
            <w:webHidden/>
          </w:rPr>
          <w:t>9</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55" w:history="1">
        <w:r w:rsidR="00D14A82" w:rsidRPr="00D14A82">
          <w:rPr>
            <w:rStyle w:val="a5"/>
            <w:noProof/>
          </w:rPr>
          <w:t>Статья 7. Полномочия Администрации Берёзовского сельсовета Волчихинского района в области землепользования и застройки</w:t>
        </w:r>
        <w:r w:rsidR="00D14A82" w:rsidRPr="00D14A82">
          <w:rPr>
            <w:noProof/>
            <w:webHidden/>
          </w:rPr>
          <w:tab/>
        </w:r>
        <w:r w:rsidRPr="00D14A82">
          <w:rPr>
            <w:noProof/>
            <w:webHidden/>
          </w:rPr>
          <w:fldChar w:fldCharType="begin"/>
        </w:r>
        <w:r w:rsidR="00D14A82" w:rsidRPr="00D14A82">
          <w:rPr>
            <w:noProof/>
            <w:webHidden/>
          </w:rPr>
          <w:instrText xml:space="preserve"> PAGEREF _Toc476065955 \h </w:instrText>
        </w:r>
        <w:r w:rsidRPr="00D14A82">
          <w:rPr>
            <w:noProof/>
            <w:webHidden/>
          </w:rPr>
        </w:r>
        <w:r w:rsidRPr="00D14A82">
          <w:rPr>
            <w:noProof/>
            <w:webHidden/>
          </w:rPr>
          <w:fldChar w:fldCharType="separate"/>
        </w:r>
        <w:r w:rsidR="00D14A82" w:rsidRPr="00D14A82">
          <w:rPr>
            <w:noProof/>
            <w:webHidden/>
          </w:rPr>
          <w:t>9</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56" w:history="1">
        <w:r w:rsidR="00D14A82" w:rsidRPr="00D14A82">
          <w:rPr>
            <w:rStyle w:val="a5"/>
            <w:noProof/>
          </w:rPr>
          <w:t>Статья 8. Полномочия представительного органа муниципального образования в области землепользования и застройки</w:t>
        </w:r>
        <w:r w:rsidR="00D14A82" w:rsidRPr="00D14A82">
          <w:rPr>
            <w:noProof/>
            <w:webHidden/>
          </w:rPr>
          <w:tab/>
        </w:r>
        <w:r w:rsidRPr="00D14A82">
          <w:rPr>
            <w:noProof/>
            <w:webHidden/>
          </w:rPr>
          <w:fldChar w:fldCharType="begin"/>
        </w:r>
        <w:r w:rsidR="00D14A82" w:rsidRPr="00D14A82">
          <w:rPr>
            <w:noProof/>
            <w:webHidden/>
          </w:rPr>
          <w:instrText xml:space="preserve"> PAGEREF _Toc476065956 \h </w:instrText>
        </w:r>
        <w:r w:rsidRPr="00D14A82">
          <w:rPr>
            <w:noProof/>
            <w:webHidden/>
          </w:rPr>
        </w:r>
        <w:r w:rsidRPr="00D14A82">
          <w:rPr>
            <w:noProof/>
            <w:webHidden/>
          </w:rPr>
          <w:fldChar w:fldCharType="separate"/>
        </w:r>
        <w:r w:rsidR="00D14A82" w:rsidRPr="00D14A82">
          <w:rPr>
            <w:noProof/>
            <w:webHidden/>
          </w:rPr>
          <w:t>10</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57" w:history="1">
        <w:r w:rsidR="00D14A82" w:rsidRPr="00D14A82">
          <w:rPr>
            <w:rStyle w:val="a5"/>
            <w:noProof/>
          </w:rPr>
          <w:t>Статья 9. Полномочия комиссии по подготовке проекта Правил землепользования и застройки и ее полномочия.</w:t>
        </w:r>
        <w:r w:rsidR="00D14A82" w:rsidRPr="00D14A82">
          <w:rPr>
            <w:noProof/>
            <w:webHidden/>
          </w:rPr>
          <w:tab/>
        </w:r>
        <w:r w:rsidRPr="00D14A82">
          <w:rPr>
            <w:noProof/>
            <w:webHidden/>
          </w:rPr>
          <w:fldChar w:fldCharType="begin"/>
        </w:r>
        <w:r w:rsidR="00D14A82" w:rsidRPr="00D14A82">
          <w:rPr>
            <w:noProof/>
            <w:webHidden/>
          </w:rPr>
          <w:instrText xml:space="preserve"> PAGEREF _Toc476065957 \h </w:instrText>
        </w:r>
        <w:r w:rsidRPr="00D14A82">
          <w:rPr>
            <w:noProof/>
            <w:webHidden/>
          </w:rPr>
        </w:r>
        <w:r w:rsidRPr="00D14A82">
          <w:rPr>
            <w:noProof/>
            <w:webHidden/>
          </w:rPr>
          <w:fldChar w:fldCharType="separate"/>
        </w:r>
        <w:r w:rsidR="00D14A82" w:rsidRPr="00D14A82">
          <w:rPr>
            <w:noProof/>
            <w:webHidden/>
          </w:rPr>
          <w:t>10</w:t>
        </w:r>
        <w:r w:rsidRPr="00D14A82">
          <w:rPr>
            <w:noProof/>
            <w:webHidden/>
          </w:rPr>
          <w:fldChar w:fldCharType="end"/>
        </w:r>
      </w:hyperlink>
    </w:p>
    <w:p w:rsidR="00D14A82" w:rsidRPr="00D14A82" w:rsidRDefault="003F2692" w:rsidP="00D14A82">
      <w:pPr>
        <w:pStyle w:val="21"/>
        <w:tabs>
          <w:tab w:val="right" w:leader="dot" w:pos="9628"/>
        </w:tabs>
        <w:jc w:val="both"/>
        <w:rPr>
          <w:noProof/>
          <w:sz w:val="22"/>
          <w:szCs w:val="22"/>
        </w:rPr>
      </w:pPr>
      <w:hyperlink w:anchor="_Toc476065958" w:history="1">
        <w:r w:rsidR="00D14A82" w:rsidRPr="00D14A82">
          <w:rPr>
            <w:rStyle w:val="a5"/>
            <w:noProof/>
          </w:rPr>
          <w:t>Глава 3. Порядок изменения видов разрешенного использования земельных участков и объектов капитального строительства</w:t>
        </w:r>
        <w:r w:rsidR="00D14A82" w:rsidRPr="00D14A82">
          <w:rPr>
            <w:noProof/>
            <w:webHidden/>
          </w:rPr>
          <w:tab/>
        </w:r>
        <w:r w:rsidRPr="00D14A82">
          <w:rPr>
            <w:noProof/>
            <w:webHidden/>
          </w:rPr>
          <w:fldChar w:fldCharType="begin"/>
        </w:r>
        <w:r w:rsidR="00D14A82" w:rsidRPr="00D14A82">
          <w:rPr>
            <w:noProof/>
            <w:webHidden/>
          </w:rPr>
          <w:instrText xml:space="preserve"> PAGEREF _Toc476065958 \h </w:instrText>
        </w:r>
        <w:r w:rsidRPr="00D14A82">
          <w:rPr>
            <w:noProof/>
            <w:webHidden/>
          </w:rPr>
        </w:r>
        <w:r w:rsidRPr="00D14A82">
          <w:rPr>
            <w:noProof/>
            <w:webHidden/>
          </w:rPr>
          <w:fldChar w:fldCharType="separate"/>
        </w:r>
        <w:r w:rsidR="00D14A82" w:rsidRPr="00D14A82">
          <w:rPr>
            <w:noProof/>
            <w:webHidden/>
          </w:rPr>
          <w:t>10</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59" w:history="1">
        <w:r w:rsidR="00D14A82" w:rsidRPr="00D14A82">
          <w:rPr>
            <w:rStyle w:val="a5"/>
            <w:noProof/>
          </w:rPr>
          <w:t>Статья 10. Порядок изменения видов разрешенного использования земельных участков и объектов капитального строительства</w:t>
        </w:r>
        <w:r w:rsidR="00D14A82" w:rsidRPr="00D14A82">
          <w:rPr>
            <w:noProof/>
            <w:webHidden/>
          </w:rPr>
          <w:tab/>
        </w:r>
        <w:r w:rsidRPr="00D14A82">
          <w:rPr>
            <w:noProof/>
            <w:webHidden/>
          </w:rPr>
          <w:fldChar w:fldCharType="begin"/>
        </w:r>
        <w:r w:rsidR="00D14A82" w:rsidRPr="00D14A82">
          <w:rPr>
            <w:noProof/>
            <w:webHidden/>
          </w:rPr>
          <w:instrText xml:space="preserve"> PAGEREF _Toc476065959 \h </w:instrText>
        </w:r>
        <w:r w:rsidRPr="00D14A82">
          <w:rPr>
            <w:noProof/>
            <w:webHidden/>
          </w:rPr>
        </w:r>
        <w:r w:rsidRPr="00D14A82">
          <w:rPr>
            <w:noProof/>
            <w:webHidden/>
          </w:rPr>
          <w:fldChar w:fldCharType="separate"/>
        </w:r>
        <w:r w:rsidR="00D14A82" w:rsidRPr="00D14A82">
          <w:rPr>
            <w:noProof/>
            <w:webHidden/>
          </w:rPr>
          <w:t>10</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60" w:history="1">
        <w:r w:rsidR="00D14A82" w:rsidRPr="00D14A82">
          <w:rPr>
            <w:rStyle w:val="a5"/>
            <w:noProof/>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D14A82" w:rsidRPr="00D14A82">
          <w:rPr>
            <w:noProof/>
            <w:webHidden/>
          </w:rPr>
          <w:tab/>
        </w:r>
        <w:r w:rsidRPr="00D14A82">
          <w:rPr>
            <w:noProof/>
            <w:webHidden/>
          </w:rPr>
          <w:fldChar w:fldCharType="begin"/>
        </w:r>
        <w:r w:rsidR="00D14A82" w:rsidRPr="00D14A82">
          <w:rPr>
            <w:noProof/>
            <w:webHidden/>
          </w:rPr>
          <w:instrText xml:space="preserve"> PAGEREF _Toc476065960 \h </w:instrText>
        </w:r>
        <w:r w:rsidRPr="00D14A82">
          <w:rPr>
            <w:noProof/>
            <w:webHidden/>
          </w:rPr>
        </w:r>
        <w:r w:rsidRPr="00D14A82">
          <w:rPr>
            <w:noProof/>
            <w:webHidden/>
          </w:rPr>
          <w:fldChar w:fldCharType="separate"/>
        </w:r>
        <w:r w:rsidR="00D14A82" w:rsidRPr="00D14A82">
          <w:rPr>
            <w:noProof/>
            <w:webHidden/>
          </w:rPr>
          <w:t>11</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61" w:history="1">
        <w:r w:rsidR="00D14A82" w:rsidRPr="00D14A82">
          <w:rPr>
            <w:rStyle w:val="a5"/>
            <w:noProof/>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D14A82" w:rsidRPr="00D14A82">
          <w:rPr>
            <w:noProof/>
            <w:webHidden/>
          </w:rPr>
          <w:tab/>
        </w:r>
        <w:r w:rsidRPr="00D14A82">
          <w:rPr>
            <w:noProof/>
            <w:webHidden/>
          </w:rPr>
          <w:fldChar w:fldCharType="begin"/>
        </w:r>
        <w:r w:rsidR="00D14A82" w:rsidRPr="00D14A82">
          <w:rPr>
            <w:noProof/>
            <w:webHidden/>
          </w:rPr>
          <w:instrText xml:space="preserve"> PAGEREF _Toc476065961 \h </w:instrText>
        </w:r>
        <w:r w:rsidRPr="00D14A82">
          <w:rPr>
            <w:noProof/>
            <w:webHidden/>
          </w:rPr>
        </w:r>
        <w:r w:rsidRPr="00D14A82">
          <w:rPr>
            <w:noProof/>
            <w:webHidden/>
          </w:rPr>
          <w:fldChar w:fldCharType="separate"/>
        </w:r>
        <w:r w:rsidR="00D14A82" w:rsidRPr="00D14A82">
          <w:rPr>
            <w:noProof/>
            <w:webHidden/>
          </w:rPr>
          <w:t>12</w:t>
        </w:r>
        <w:r w:rsidRPr="00D14A82">
          <w:rPr>
            <w:noProof/>
            <w:webHidden/>
          </w:rPr>
          <w:fldChar w:fldCharType="end"/>
        </w:r>
      </w:hyperlink>
    </w:p>
    <w:p w:rsidR="00D14A82" w:rsidRPr="00D14A82" w:rsidRDefault="003F2692" w:rsidP="00D14A82">
      <w:pPr>
        <w:pStyle w:val="21"/>
        <w:tabs>
          <w:tab w:val="right" w:leader="dot" w:pos="9628"/>
        </w:tabs>
        <w:jc w:val="both"/>
        <w:rPr>
          <w:noProof/>
          <w:sz w:val="22"/>
          <w:szCs w:val="22"/>
        </w:rPr>
      </w:pPr>
      <w:hyperlink w:anchor="_Toc476065962" w:history="1">
        <w:r w:rsidR="00D14A82" w:rsidRPr="00D14A82">
          <w:rPr>
            <w:rStyle w:val="a5"/>
            <w:noProof/>
          </w:rPr>
          <w:t>Глава 4. Порядок подготовки документации по планировке территории Берёзовского сельсовета органом местного самоуправления</w:t>
        </w:r>
        <w:r w:rsidR="00D14A82" w:rsidRPr="00D14A82">
          <w:rPr>
            <w:noProof/>
            <w:webHidden/>
          </w:rPr>
          <w:tab/>
        </w:r>
        <w:r w:rsidRPr="00D14A82">
          <w:rPr>
            <w:noProof/>
            <w:webHidden/>
          </w:rPr>
          <w:fldChar w:fldCharType="begin"/>
        </w:r>
        <w:r w:rsidR="00D14A82" w:rsidRPr="00D14A82">
          <w:rPr>
            <w:noProof/>
            <w:webHidden/>
          </w:rPr>
          <w:instrText xml:space="preserve"> PAGEREF _Toc476065962 \h </w:instrText>
        </w:r>
        <w:r w:rsidRPr="00D14A82">
          <w:rPr>
            <w:noProof/>
            <w:webHidden/>
          </w:rPr>
        </w:r>
        <w:r w:rsidRPr="00D14A82">
          <w:rPr>
            <w:noProof/>
            <w:webHidden/>
          </w:rPr>
          <w:fldChar w:fldCharType="separate"/>
        </w:r>
        <w:r w:rsidR="00D14A82" w:rsidRPr="00D14A82">
          <w:rPr>
            <w:noProof/>
            <w:webHidden/>
          </w:rPr>
          <w:t>13</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63" w:history="1">
        <w:r w:rsidR="00D14A82" w:rsidRPr="00D14A82">
          <w:rPr>
            <w:rStyle w:val="a5"/>
            <w:noProof/>
          </w:rPr>
          <w:t>Статья 13. Назначение, виды и состав документации по планировке территории сельского поселения</w:t>
        </w:r>
        <w:r w:rsidR="00D14A82" w:rsidRPr="00D14A82">
          <w:rPr>
            <w:noProof/>
            <w:webHidden/>
          </w:rPr>
          <w:tab/>
        </w:r>
        <w:r w:rsidRPr="00D14A82">
          <w:rPr>
            <w:noProof/>
            <w:webHidden/>
          </w:rPr>
          <w:fldChar w:fldCharType="begin"/>
        </w:r>
        <w:r w:rsidR="00D14A82" w:rsidRPr="00D14A82">
          <w:rPr>
            <w:noProof/>
            <w:webHidden/>
          </w:rPr>
          <w:instrText xml:space="preserve"> PAGEREF _Toc476065963 \h </w:instrText>
        </w:r>
        <w:r w:rsidRPr="00D14A82">
          <w:rPr>
            <w:noProof/>
            <w:webHidden/>
          </w:rPr>
        </w:r>
        <w:r w:rsidRPr="00D14A82">
          <w:rPr>
            <w:noProof/>
            <w:webHidden/>
          </w:rPr>
          <w:fldChar w:fldCharType="separate"/>
        </w:r>
        <w:r w:rsidR="00D14A82" w:rsidRPr="00D14A82">
          <w:rPr>
            <w:noProof/>
            <w:webHidden/>
          </w:rPr>
          <w:t>13</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64" w:history="1">
        <w:r w:rsidR="00D14A82" w:rsidRPr="00D14A82">
          <w:rPr>
            <w:rStyle w:val="a5"/>
            <w:noProof/>
          </w:rPr>
          <w:t>Статья 14. Порядок подготовки, принятия решения об утверждении или об отклонении проектов планировки и проектов межевания территории</w:t>
        </w:r>
        <w:r w:rsidR="00D14A82" w:rsidRPr="00D14A82">
          <w:rPr>
            <w:noProof/>
            <w:webHidden/>
          </w:rPr>
          <w:tab/>
        </w:r>
        <w:r w:rsidRPr="00D14A82">
          <w:rPr>
            <w:noProof/>
            <w:webHidden/>
          </w:rPr>
          <w:fldChar w:fldCharType="begin"/>
        </w:r>
        <w:r w:rsidR="00D14A82" w:rsidRPr="00D14A82">
          <w:rPr>
            <w:noProof/>
            <w:webHidden/>
          </w:rPr>
          <w:instrText xml:space="preserve"> PAGEREF _Toc476065964 \h </w:instrText>
        </w:r>
        <w:r w:rsidRPr="00D14A82">
          <w:rPr>
            <w:noProof/>
            <w:webHidden/>
          </w:rPr>
        </w:r>
        <w:r w:rsidRPr="00D14A82">
          <w:rPr>
            <w:noProof/>
            <w:webHidden/>
          </w:rPr>
          <w:fldChar w:fldCharType="separate"/>
        </w:r>
        <w:r w:rsidR="00D14A82" w:rsidRPr="00D14A82">
          <w:rPr>
            <w:noProof/>
            <w:webHidden/>
          </w:rPr>
          <w:t>14</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65" w:history="1">
        <w:r w:rsidR="00D14A82" w:rsidRPr="00D14A82">
          <w:rPr>
            <w:rStyle w:val="a5"/>
            <w:noProof/>
          </w:rPr>
          <w:t>Статья 15. Порядок подготовки градостроительных планов земельных участков</w:t>
        </w:r>
        <w:r w:rsidR="00D14A82" w:rsidRPr="00D14A82">
          <w:rPr>
            <w:noProof/>
            <w:webHidden/>
          </w:rPr>
          <w:tab/>
        </w:r>
        <w:r w:rsidRPr="00D14A82">
          <w:rPr>
            <w:noProof/>
            <w:webHidden/>
          </w:rPr>
          <w:fldChar w:fldCharType="begin"/>
        </w:r>
        <w:r w:rsidR="00D14A82" w:rsidRPr="00D14A82">
          <w:rPr>
            <w:noProof/>
            <w:webHidden/>
          </w:rPr>
          <w:instrText xml:space="preserve"> PAGEREF _Toc476065965 \h </w:instrText>
        </w:r>
        <w:r w:rsidRPr="00D14A82">
          <w:rPr>
            <w:noProof/>
            <w:webHidden/>
          </w:rPr>
        </w:r>
        <w:r w:rsidRPr="00D14A82">
          <w:rPr>
            <w:noProof/>
            <w:webHidden/>
          </w:rPr>
          <w:fldChar w:fldCharType="separate"/>
        </w:r>
        <w:r w:rsidR="00D14A82" w:rsidRPr="00D14A82">
          <w:rPr>
            <w:noProof/>
            <w:webHidden/>
          </w:rPr>
          <w:t>15</w:t>
        </w:r>
        <w:r w:rsidRPr="00D14A82">
          <w:rPr>
            <w:noProof/>
            <w:webHidden/>
          </w:rPr>
          <w:fldChar w:fldCharType="end"/>
        </w:r>
      </w:hyperlink>
    </w:p>
    <w:p w:rsidR="00D14A82" w:rsidRPr="00D14A82" w:rsidRDefault="003F2692" w:rsidP="00D14A82">
      <w:pPr>
        <w:pStyle w:val="21"/>
        <w:tabs>
          <w:tab w:val="right" w:leader="dot" w:pos="9628"/>
        </w:tabs>
        <w:jc w:val="both"/>
        <w:rPr>
          <w:noProof/>
          <w:sz w:val="22"/>
          <w:szCs w:val="22"/>
        </w:rPr>
      </w:pPr>
      <w:hyperlink w:anchor="_Toc476065966" w:history="1">
        <w:r w:rsidR="00D14A82" w:rsidRPr="00D14A82">
          <w:rPr>
            <w:rStyle w:val="a5"/>
            <w:noProof/>
          </w:rPr>
          <w:t>Глава 5. Публичные слушания по вопросам землепользования и застройки</w:t>
        </w:r>
        <w:r w:rsidR="00D14A82" w:rsidRPr="00D14A82">
          <w:rPr>
            <w:noProof/>
            <w:webHidden/>
          </w:rPr>
          <w:tab/>
        </w:r>
        <w:r w:rsidRPr="00D14A82">
          <w:rPr>
            <w:noProof/>
            <w:webHidden/>
          </w:rPr>
          <w:fldChar w:fldCharType="begin"/>
        </w:r>
        <w:r w:rsidR="00D14A82" w:rsidRPr="00D14A82">
          <w:rPr>
            <w:noProof/>
            <w:webHidden/>
          </w:rPr>
          <w:instrText xml:space="preserve"> PAGEREF _Toc476065966 \h </w:instrText>
        </w:r>
        <w:r w:rsidRPr="00D14A82">
          <w:rPr>
            <w:noProof/>
            <w:webHidden/>
          </w:rPr>
        </w:r>
        <w:r w:rsidRPr="00D14A82">
          <w:rPr>
            <w:noProof/>
            <w:webHidden/>
          </w:rPr>
          <w:fldChar w:fldCharType="separate"/>
        </w:r>
        <w:r w:rsidR="00D14A82" w:rsidRPr="00D14A82">
          <w:rPr>
            <w:noProof/>
            <w:webHidden/>
          </w:rPr>
          <w:t>16</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67" w:history="1">
        <w:r w:rsidR="00D14A82" w:rsidRPr="00D14A82">
          <w:rPr>
            <w:rStyle w:val="a5"/>
            <w:noProof/>
          </w:rPr>
          <w:t>Статья 16. Общие положения организации и проведения публичных слушаний по вопросам землепользования и застройки</w:t>
        </w:r>
        <w:r w:rsidR="00D14A82" w:rsidRPr="00D14A82">
          <w:rPr>
            <w:noProof/>
            <w:webHidden/>
          </w:rPr>
          <w:tab/>
        </w:r>
        <w:r w:rsidRPr="00D14A82">
          <w:rPr>
            <w:noProof/>
            <w:webHidden/>
          </w:rPr>
          <w:fldChar w:fldCharType="begin"/>
        </w:r>
        <w:r w:rsidR="00D14A82" w:rsidRPr="00D14A82">
          <w:rPr>
            <w:noProof/>
            <w:webHidden/>
          </w:rPr>
          <w:instrText xml:space="preserve"> PAGEREF _Toc476065967 \h </w:instrText>
        </w:r>
        <w:r w:rsidRPr="00D14A82">
          <w:rPr>
            <w:noProof/>
            <w:webHidden/>
          </w:rPr>
        </w:r>
        <w:r w:rsidRPr="00D14A82">
          <w:rPr>
            <w:noProof/>
            <w:webHidden/>
          </w:rPr>
          <w:fldChar w:fldCharType="separate"/>
        </w:r>
        <w:r w:rsidR="00D14A82" w:rsidRPr="00D14A82">
          <w:rPr>
            <w:noProof/>
            <w:webHidden/>
          </w:rPr>
          <w:t>16</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68" w:history="1">
        <w:r w:rsidR="00D14A82" w:rsidRPr="00D14A82">
          <w:rPr>
            <w:rStyle w:val="a5"/>
            <w:noProof/>
          </w:rPr>
          <w:t>Статья 17. Сроки проведения публичных слушаний.</w:t>
        </w:r>
        <w:r w:rsidR="00D14A82" w:rsidRPr="00D14A82">
          <w:rPr>
            <w:noProof/>
            <w:webHidden/>
          </w:rPr>
          <w:tab/>
        </w:r>
        <w:r w:rsidRPr="00D14A82">
          <w:rPr>
            <w:noProof/>
            <w:webHidden/>
          </w:rPr>
          <w:fldChar w:fldCharType="begin"/>
        </w:r>
        <w:r w:rsidR="00D14A82" w:rsidRPr="00D14A82">
          <w:rPr>
            <w:noProof/>
            <w:webHidden/>
          </w:rPr>
          <w:instrText xml:space="preserve"> PAGEREF _Toc476065968 \h </w:instrText>
        </w:r>
        <w:r w:rsidRPr="00D14A82">
          <w:rPr>
            <w:noProof/>
            <w:webHidden/>
          </w:rPr>
        </w:r>
        <w:r w:rsidRPr="00D14A82">
          <w:rPr>
            <w:noProof/>
            <w:webHidden/>
          </w:rPr>
          <w:fldChar w:fldCharType="separate"/>
        </w:r>
        <w:r w:rsidR="00D14A82" w:rsidRPr="00D14A82">
          <w:rPr>
            <w:noProof/>
            <w:webHidden/>
          </w:rPr>
          <w:t>16</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69" w:history="1">
        <w:r w:rsidR="00D14A82" w:rsidRPr="00D14A82">
          <w:rPr>
            <w:rStyle w:val="a5"/>
            <w:noProof/>
          </w:rPr>
          <w:t>Статья 18. Полномочия Комиссии в области организации и проведения публичных слушаний</w:t>
        </w:r>
        <w:r w:rsidR="00D14A82" w:rsidRPr="00D14A82">
          <w:rPr>
            <w:noProof/>
            <w:webHidden/>
          </w:rPr>
          <w:tab/>
        </w:r>
        <w:r w:rsidRPr="00D14A82">
          <w:rPr>
            <w:noProof/>
            <w:webHidden/>
          </w:rPr>
          <w:fldChar w:fldCharType="begin"/>
        </w:r>
        <w:r w:rsidR="00D14A82" w:rsidRPr="00D14A82">
          <w:rPr>
            <w:noProof/>
            <w:webHidden/>
          </w:rPr>
          <w:instrText xml:space="preserve"> PAGEREF _Toc476065969 \h </w:instrText>
        </w:r>
        <w:r w:rsidRPr="00D14A82">
          <w:rPr>
            <w:noProof/>
            <w:webHidden/>
          </w:rPr>
        </w:r>
        <w:r w:rsidRPr="00D14A82">
          <w:rPr>
            <w:noProof/>
            <w:webHidden/>
          </w:rPr>
          <w:fldChar w:fldCharType="separate"/>
        </w:r>
        <w:r w:rsidR="00D14A82" w:rsidRPr="00D14A82">
          <w:rPr>
            <w:noProof/>
            <w:webHidden/>
          </w:rPr>
          <w:t>16</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70" w:history="1">
        <w:r w:rsidR="00D14A82" w:rsidRPr="00D14A82">
          <w:rPr>
            <w:rStyle w:val="a5"/>
            <w:noProof/>
          </w:rPr>
          <w:t>Статья 19. Проведение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r w:rsidR="00D14A82" w:rsidRPr="00D14A82">
          <w:rPr>
            <w:noProof/>
            <w:webHidden/>
          </w:rPr>
          <w:tab/>
        </w:r>
        <w:r w:rsidRPr="00D14A82">
          <w:rPr>
            <w:noProof/>
            <w:webHidden/>
          </w:rPr>
          <w:fldChar w:fldCharType="begin"/>
        </w:r>
        <w:r w:rsidR="00D14A82" w:rsidRPr="00D14A82">
          <w:rPr>
            <w:noProof/>
            <w:webHidden/>
          </w:rPr>
          <w:instrText xml:space="preserve"> PAGEREF _Toc476065970 \h </w:instrText>
        </w:r>
        <w:r w:rsidRPr="00D14A82">
          <w:rPr>
            <w:noProof/>
            <w:webHidden/>
          </w:rPr>
        </w:r>
        <w:r w:rsidRPr="00D14A82">
          <w:rPr>
            <w:noProof/>
            <w:webHidden/>
          </w:rPr>
          <w:fldChar w:fldCharType="separate"/>
        </w:r>
        <w:r w:rsidR="00D14A82" w:rsidRPr="00D14A82">
          <w:rPr>
            <w:noProof/>
            <w:webHidden/>
          </w:rPr>
          <w:t>17</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71" w:history="1">
        <w:r w:rsidR="00D14A82" w:rsidRPr="00D14A82">
          <w:rPr>
            <w:rStyle w:val="a5"/>
            <w:noProof/>
          </w:rPr>
          <w:t>Статья 20. Организация и проведение публичных слушаний по проектам планировки территории и проектам межевания территории, подготовленным в составе документации по планировке территории</w:t>
        </w:r>
        <w:r w:rsidR="00D14A82" w:rsidRPr="00D14A82">
          <w:rPr>
            <w:noProof/>
            <w:webHidden/>
          </w:rPr>
          <w:tab/>
        </w:r>
        <w:r w:rsidRPr="00D14A82">
          <w:rPr>
            <w:noProof/>
            <w:webHidden/>
          </w:rPr>
          <w:fldChar w:fldCharType="begin"/>
        </w:r>
        <w:r w:rsidR="00D14A82" w:rsidRPr="00D14A82">
          <w:rPr>
            <w:noProof/>
            <w:webHidden/>
          </w:rPr>
          <w:instrText xml:space="preserve"> PAGEREF _Toc476065971 \h </w:instrText>
        </w:r>
        <w:r w:rsidRPr="00D14A82">
          <w:rPr>
            <w:noProof/>
            <w:webHidden/>
          </w:rPr>
        </w:r>
        <w:r w:rsidRPr="00D14A82">
          <w:rPr>
            <w:noProof/>
            <w:webHidden/>
          </w:rPr>
          <w:fldChar w:fldCharType="separate"/>
        </w:r>
        <w:r w:rsidR="00D14A82" w:rsidRPr="00D14A82">
          <w:rPr>
            <w:noProof/>
            <w:webHidden/>
          </w:rPr>
          <w:t>17</w:t>
        </w:r>
        <w:r w:rsidRPr="00D14A82">
          <w:rPr>
            <w:noProof/>
            <w:webHidden/>
          </w:rPr>
          <w:fldChar w:fldCharType="end"/>
        </w:r>
      </w:hyperlink>
    </w:p>
    <w:p w:rsidR="00D14A82" w:rsidRPr="00D14A82" w:rsidRDefault="003F2692" w:rsidP="00D14A82">
      <w:pPr>
        <w:pStyle w:val="13"/>
        <w:tabs>
          <w:tab w:val="right" w:leader="dot" w:pos="9628"/>
        </w:tabs>
        <w:jc w:val="both"/>
        <w:rPr>
          <w:noProof/>
          <w:sz w:val="22"/>
          <w:szCs w:val="22"/>
        </w:rPr>
      </w:pPr>
      <w:hyperlink w:anchor="_Toc476065972" w:history="1">
        <w:r w:rsidR="00D14A82" w:rsidRPr="00D14A82">
          <w:rPr>
            <w:rStyle w:val="a5"/>
            <w:noProof/>
          </w:rPr>
          <w:t>Часть II. Карты градостроительного зонирования</w:t>
        </w:r>
        <w:r w:rsidR="00D14A82" w:rsidRPr="00D14A82">
          <w:rPr>
            <w:noProof/>
            <w:webHidden/>
          </w:rPr>
          <w:tab/>
        </w:r>
        <w:r w:rsidRPr="00D14A82">
          <w:rPr>
            <w:noProof/>
            <w:webHidden/>
          </w:rPr>
          <w:fldChar w:fldCharType="begin"/>
        </w:r>
        <w:r w:rsidR="00D14A82" w:rsidRPr="00D14A82">
          <w:rPr>
            <w:noProof/>
            <w:webHidden/>
          </w:rPr>
          <w:instrText xml:space="preserve"> PAGEREF _Toc476065972 \h </w:instrText>
        </w:r>
        <w:r w:rsidRPr="00D14A82">
          <w:rPr>
            <w:noProof/>
            <w:webHidden/>
          </w:rPr>
        </w:r>
        <w:r w:rsidRPr="00D14A82">
          <w:rPr>
            <w:noProof/>
            <w:webHidden/>
          </w:rPr>
          <w:fldChar w:fldCharType="separate"/>
        </w:r>
        <w:r w:rsidR="00D14A82" w:rsidRPr="00D14A82">
          <w:rPr>
            <w:noProof/>
            <w:webHidden/>
          </w:rPr>
          <w:t>18</w:t>
        </w:r>
        <w:r w:rsidRPr="00D14A82">
          <w:rPr>
            <w:noProof/>
            <w:webHidden/>
          </w:rPr>
          <w:fldChar w:fldCharType="end"/>
        </w:r>
      </w:hyperlink>
    </w:p>
    <w:p w:rsidR="00D14A82" w:rsidRPr="00D14A82" w:rsidRDefault="003F2692" w:rsidP="00D14A82">
      <w:pPr>
        <w:pStyle w:val="21"/>
        <w:tabs>
          <w:tab w:val="right" w:leader="dot" w:pos="9628"/>
        </w:tabs>
        <w:jc w:val="both"/>
        <w:rPr>
          <w:noProof/>
          <w:sz w:val="22"/>
          <w:szCs w:val="22"/>
        </w:rPr>
      </w:pPr>
      <w:hyperlink w:anchor="_Toc476065973" w:history="1">
        <w:r w:rsidR="00D14A82" w:rsidRPr="00D14A82">
          <w:rPr>
            <w:rStyle w:val="a5"/>
            <w:noProof/>
          </w:rPr>
          <w:t>Глава 6. Градостроительное зонирование</w:t>
        </w:r>
        <w:r w:rsidR="00D14A82" w:rsidRPr="00D14A82">
          <w:rPr>
            <w:noProof/>
            <w:webHidden/>
          </w:rPr>
          <w:tab/>
        </w:r>
        <w:r w:rsidRPr="00D14A82">
          <w:rPr>
            <w:noProof/>
            <w:webHidden/>
          </w:rPr>
          <w:fldChar w:fldCharType="begin"/>
        </w:r>
        <w:r w:rsidR="00D14A82" w:rsidRPr="00D14A82">
          <w:rPr>
            <w:noProof/>
            <w:webHidden/>
          </w:rPr>
          <w:instrText xml:space="preserve"> PAGEREF _Toc476065973 \h </w:instrText>
        </w:r>
        <w:r w:rsidRPr="00D14A82">
          <w:rPr>
            <w:noProof/>
            <w:webHidden/>
          </w:rPr>
        </w:r>
        <w:r w:rsidRPr="00D14A82">
          <w:rPr>
            <w:noProof/>
            <w:webHidden/>
          </w:rPr>
          <w:fldChar w:fldCharType="separate"/>
        </w:r>
        <w:r w:rsidR="00D14A82" w:rsidRPr="00D14A82">
          <w:rPr>
            <w:noProof/>
            <w:webHidden/>
          </w:rPr>
          <w:t>18</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74" w:history="1">
        <w:r w:rsidR="00D14A82" w:rsidRPr="00D14A82">
          <w:rPr>
            <w:rStyle w:val="a5"/>
            <w:noProof/>
          </w:rPr>
          <w:t>Статья 21. Карты градостроительного зонирования</w:t>
        </w:r>
        <w:r w:rsidR="00D14A82" w:rsidRPr="00D14A82">
          <w:rPr>
            <w:noProof/>
            <w:webHidden/>
          </w:rPr>
          <w:tab/>
        </w:r>
        <w:r w:rsidRPr="00D14A82">
          <w:rPr>
            <w:noProof/>
            <w:webHidden/>
          </w:rPr>
          <w:fldChar w:fldCharType="begin"/>
        </w:r>
        <w:r w:rsidR="00D14A82" w:rsidRPr="00D14A82">
          <w:rPr>
            <w:noProof/>
            <w:webHidden/>
          </w:rPr>
          <w:instrText xml:space="preserve"> PAGEREF _Toc476065974 \h </w:instrText>
        </w:r>
        <w:r w:rsidRPr="00D14A82">
          <w:rPr>
            <w:noProof/>
            <w:webHidden/>
          </w:rPr>
        </w:r>
        <w:r w:rsidRPr="00D14A82">
          <w:rPr>
            <w:noProof/>
            <w:webHidden/>
          </w:rPr>
          <w:fldChar w:fldCharType="separate"/>
        </w:r>
        <w:r w:rsidR="00D14A82" w:rsidRPr="00D14A82">
          <w:rPr>
            <w:noProof/>
            <w:webHidden/>
          </w:rPr>
          <w:t>18</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75" w:history="1">
        <w:r w:rsidR="00D14A82" w:rsidRPr="00D14A82">
          <w:rPr>
            <w:rStyle w:val="a5"/>
            <w:noProof/>
          </w:rPr>
          <w:t>Статья 22. Виды территориальных зон, обозначенных на Картах градостроительного зонирования территорий</w:t>
        </w:r>
        <w:r w:rsidR="00D14A82" w:rsidRPr="00D14A82">
          <w:rPr>
            <w:noProof/>
            <w:webHidden/>
          </w:rPr>
          <w:tab/>
        </w:r>
        <w:r w:rsidRPr="00D14A82">
          <w:rPr>
            <w:noProof/>
            <w:webHidden/>
          </w:rPr>
          <w:fldChar w:fldCharType="begin"/>
        </w:r>
        <w:r w:rsidR="00D14A82" w:rsidRPr="00D14A82">
          <w:rPr>
            <w:noProof/>
            <w:webHidden/>
          </w:rPr>
          <w:instrText xml:space="preserve"> PAGEREF _Toc476065975 \h </w:instrText>
        </w:r>
        <w:r w:rsidRPr="00D14A82">
          <w:rPr>
            <w:noProof/>
            <w:webHidden/>
          </w:rPr>
        </w:r>
        <w:r w:rsidRPr="00D14A82">
          <w:rPr>
            <w:noProof/>
            <w:webHidden/>
          </w:rPr>
          <w:fldChar w:fldCharType="separate"/>
        </w:r>
        <w:r w:rsidR="00D14A82" w:rsidRPr="00D14A82">
          <w:rPr>
            <w:noProof/>
            <w:webHidden/>
          </w:rPr>
          <w:t>18</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76" w:history="1">
        <w:r w:rsidR="00D14A82" w:rsidRPr="00D14A82">
          <w:rPr>
            <w:rStyle w:val="a5"/>
            <w:noProof/>
          </w:rPr>
          <w:t>Статья 23. Линии градостроительного регулирования</w:t>
        </w:r>
        <w:r w:rsidR="00D14A82" w:rsidRPr="00D14A82">
          <w:rPr>
            <w:noProof/>
            <w:webHidden/>
          </w:rPr>
          <w:tab/>
        </w:r>
        <w:r w:rsidRPr="00D14A82">
          <w:rPr>
            <w:noProof/>
            <w:webHidden/>
          </w:rPr>
          <w:fldChar w:fldCharType="begin"/>
        </w:r>
        <w:r w:rsidR="00D14A82" w:rsidRPr="00D14A82">
          <w:rPr>
            <w:noProof/>
            <w:webHidden/>
          </w:rPr>
          <w:instrText xml:space="preserve"> PAGEREF _Toc476065976 \h </w:instrText>
        </w:r>
        <w:r w:rsidRPr="00D14A82">
          <w:rPr>
            <w:noProof/>
            <w:webHidden/>
          </w:rPr>
        </w:r>
        <w:r w:rsidRPr="00D14A82">
          <w:rPr>
            <w:noProof/>
            <w:webHidden/>
          </w:rPr>
          <w:fldChar w:fldCharType="separate"/>
        </w:r>
        <w:r w:rsidR="00D14A82" w:rsidRPr="00D14A82">
          <w:rPr>
            <w:noProof/>
            <w:webHidden/>
          </w:rPr>
          <w:t>19</w:t>
        </w:r>
        <w:r w:rsidRPr="00D14A82">
          <w:rPr>
            <w:noProof/>
            <w:webHidden/>
          </w:rPr>
          <w:fldChar w:fldCharType="end"/>
        </w:r>
      </w:hyperlink>
    </w:p>
    <w:p w:rsidR="00D14A82" w:rsidRPr="00D14A82" w:rsidRDefault="003F2692" w:rsidP="00D14A82">
      <w:pPr>
        <w:pStyle w:val="21"/>
        <w:tabs>
          <w:tab w:val="right" w:leader="dot" w:pos="9628"/>
        </w:tabs>
        <w:jc w:val="both"/>
        <w:rPr>
          <w:noProof/>
          <w:sz w:val="22"/>
          <w:szCs w:val="22"/>
        </w:rPr>
      </w:pPr>
      <w:hyperlink w:anchor="_Toc476065977" w:history="1">
        <w:r w:rsidR="00D14A82" w:rsidRPr="00D14A82">
          <w:rPr>
            <w:rStyle w:val="a5"/>
            <w:noProof/>
          </w:rPr>
          <w:t>Глава 7. Градостроительные ограничения и особые условия использования территории Берёзовского сельсовета</w:t>
        </w:r>
        <w:r w:rsidR="00D14A82" w:rsidRPr="00D14A82">
          <w:rPr>
            <w:noProof/>
            <w:webHidden/>
          </w:rPr>
          <w:tab/>
        </w:r>
        <w:r w:rsidRPr="00D14A82">
          <w:rPr>
            <w:noProof/>
            <w:webHidden/>
          </w:rPr>
          <w:fldChar w:fldCharType="begin"/>
        </w:r>
        <w:r w:rsidR="00D14A82" w:rsidRPr="00D14A82">
          <w:rPr>
            <w:noProof/>
            <w:webHidden/>
          </w:rPr>
          <w:instrText xml:space="preserve"> PAGEREF _Toc476065977 \h </w:instrText>
        </w:r>
        <w:r w:rsidRPr="00D14A82">
          <w:rPr>
            <w:noProof/>
            <w:webHidden/>
          </w:rPr>
        </w:r>
        <w:r w:rsidRPr="00D14A82">
          <w:rPr>
            <w:noProof/>
            <w:webHidden/>
          </w:rPr>
          <w:fldChar w:fldCharType="separate"/>
        </w:r>
        <w:r w:rsidR="00D14A82" w:rsidRPr="00D14A82">
          <w:rPr>
            <w:noProof/>
            <w:webHidden/>
          </w:rPr>
          <w:t>19</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78" w:history="1">
        <w:r w:rsidR="00D14A82" w:rsidRPr="00D14A82">
          <w:rPr>
            <w:rStyle w:val="a5"/>
            <w:noProof/>
          </w:rPr>
          <w:t>Статья 24. Виды зон градостроительных ограничений</w:t>
        </w:r>
        <w:r w:rsidR="00D14A82" w:rsidRPr="00D14A82">
          <w:rPr>
            <w:noProof/>
            <w:webHidden/>
          </w:rPr>
          <w:tab/>
        </w:r>
        <w:r w:rsidRPr="00D14A82">
          <w:rPr>
            <w:noProof/>
            <w:webHidden/>
          </w:rPr>
          <w:fldChar w:fldCharType="begin"/>
        </w:r>
        <w:r w:rsidR="00D14A82" w:rsidRPr="00D14A82">
          <w:rPr>
            <w:noProof/>
            <w:webHidden/>
          </w:rPr>
          <w:instrText xml:space="preserve"> PAGEREF _Toc476065978 \h </w:instrText>
        </w:r>
        <w:r w:rsidRPr="00D14A82">
          <w:rPr>
            <w:noProof/>
            <w:webHidden/>
          </w:rPr>
        </w:r>
        <w:r w:rsidRPr="00D14A82">
          <w:rPr>
            <w:noProof/>
            <w:webHidden/>
          </w:rPr>
          <w:fldChar w:fldCharType="separate"/>
        </w:r>
        <w:r w:rsidR="00D14A82" w:rsidRPr="00D14A82">
          <w:rPr>
            <w:noProof/>
            <w:webHidden/>
          </w:rPr>
          <w:t>19</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79" w:history="1">
        <w:r w:rsidR="00D14A82" w:rsidRPr="00D14A82">
          <w:rPr>
            <w:rStyle w:val="a5"/>
            <w:noProof/>
          </w:rPr>
          <w:t>Статья 25. Зоны с особыми условиями использования территорий Берёзовского сельсовета</w:t>
        </w:r>
        <w:r w:rsidR="00D14A82" w:rsidRPr="00D14A82">
          <w:rPr>
            <w:noProof/>
            <w:webHidden/>
          </w:rPr>
          <w:tab/>
        </w:r>
        <w:r w:rsidRPr="00D14A82">
          <w:rPr>
            <w:noProof/>
            <w:webHidden/>
          </w:rPr>
          <w:fldChar w:fldCharType="begin"/>
        </w:r>
        <w:r w:rsidR="00D14A82" w:rsidRPr="00D14A82">
          <w:rPr>
            <w:noProof/>
            <w:webHidden/>
          </w:rPr>
          <w:instrText xml:space="preserve"> PAGEREF _Toc476065979 \h </w:instrText>
        </w:r>
        <w:r w:rsidRPr="00D14A82">
          <w:rPr>
            <w:noProof/>
            <w:webHidden/>
          </w:rPr>
        </w:r>
        <w:r w:rsidRPr="00D14A82">
          <w:rPr>
            <w:noProof/>
            <w:webHidden/>
          </w:rPr>
          <w:fldChar w:fldCharType="separate"/>
        </w:r>
        <w:r w:rsidR="00D14A82" w:rsidRPr="00D14A82">
          <w:rPr>
            <w:noProof/>
            <w:webHidden/>
          </w:rPr>
          <w:t>19</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80" w:history="1">
        <w:r w:rsidR="00D14A82" w:rsidRPr="00D14A82">
          <w:rPr>
            <w:rStyle w:val="a5"/>
            <w:noProof/>
          </w:rPr>
          <w:t>Статья 26. Зоны действия опасных природных или техногенных процессов</w:t>
        </w:r>
        <w:r w:rsidR="00D14A82" w:rsidRPr="00D14A82">
          <w:rPr>
            <w:noProof/>
            <w:webHidden/>
          </w:rPr>
          <w:tab/>
        </w:r>
        <w:r w:rsidRPr="00D14A82">
          <w:rPr>
            <w:noProof/>
            <w:webHidden/>
          </w:rPr>
          <w:fldChar w:fldCharType="begin"/>
        </w:r>
        <w:r w:rsidR="00D14A82" w:rsidRPr="00D14A82">
          <w:rPr>
            <w:noProof/>
            <w:webHidden/>
          </w:rPr>
          <w:instrText xml:space="preserve"> PAGEREF _Toc476065980 \h </w:instrText>
        </w:r>
        <w:r w:rsidRPr="00D14A82">
          <w:rPr>
            <w:noProof/>
            <w:webHidden/>
          </w:rPr>
        </w:r>
        <w:r w:rsidRPr="00D14A82">
          <w:rPr>
            <w:noProof/>
            <w:webHidden/>
          </w:rPr>
          <w:fldChar w:fldCharType="separate"/>
        </w:r>
        <w:r w:rsidR="00D14A82" w:rsidRPr="00D14A82">
          <w:rPr>
            <w:noProof/>
            <w:webHidden/>
          </w:rPr>
          <w:t>20</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81" w:history="1">
        <w:r w:rsidR="00D14A82" w:rsidRPr="00D14A82">
          <w:rPr>
            <w:rStyle w:val="a5"/>
            <w:noProof/>
          </w:rPr>
          <w:t>Статья 27. Зоны действия публичных сервитутов</w:t>
        </w:r>
        <w:r w:rsidR="00D14A82" w:rsidRPr="00D14A82">
          <w:rPr>
            <w:noProof/>
            <w:webHidden/>
          </w:rPr>
          <w:tab/>
        </w:r>
        <w:r w:rsidRPr="00D14A82">
          <w:rPr>
            <w:noProof/>
            <w:webHidden/>
          </w:rPr>
          <w:fldChar w:fldCharType="begin"/>
        </w:r>
        <w:r w:rsidR="00D14A82" w:rsidRPr="00D14A82">
          <w:rPr>
            <w:noProof/>
            <w:webHidden/>
          </w:rPr>
          <w:instrText xml:space="preserve"> PAGEREF _Toc476065981 \h </w:instrText>
        </w:r>
        <w:r w:rsidRPr="00D14A82">
          <w:rPr>
            <w:noProof/>
            <w:webHidden/>
          </w:rPr>
        </w:r>
        <w:r w:rsidRPr="00D14A82">
          <w:rPr>
            <w:noProof/>
            <w:webHidden/>
          </w:rPr>
          <w:fldChar w:fldCharType="separate"/>
        </w:r>
        <w:r w:rsidR="00D14A82" w:rsidRPr="00D14A82">
          <w:rPr>
            <w:noProof/>
            <w:webHidden/>
          </w:rPr>
          <w:t>20</w:t>
        </w:r>
        <w:r w:rsidRPr="00D14A82">
          <w:rPr>
            <w:noProof/>
            <w:webHidden/>
          </w:rPr>
          <w:fldChar w:fldCharType="end"/>
        </w:r>
      </w:hyperlink>
    </w:p>
    <w:p w:rsidR="00D14A82" w:rsidRPr="00D14A82" w:rsidRDefault="003F2692" w:rsidP="00D14A82">
      <w:pPr>
        <w:pStyle w:val="21"/>
        <w:tabs>
          <w:tab w:val="right" w:leader="dot" w:pos="9628"/>
        </w:tabs>
        <w:jc w:val="both"/>
        <w:rPr>
          <w:noProof/>
          <w:sz w:val="22"/>
          <w:szCs w:val="22"/>
        </w:rPr>
      </w:pPr>
      <w:hyperlink w:anchor="_Toc476065982" w:history="1">
        <w:r w:rsidR="00D14A82" w:rsidRPr="00D14A82">
          <w:rPr>
            <w:rStyle w:val="a5"/>
            <w:noProof/>
          </w:rPr>
          <w:t>Глава 8. Градостроительные регламенты. Параметры разрешенного использования земельных участков и объектов капитального строительства</w:t>
        </w:r>
        <w:r w:rsidR="00D14A82" w:rsidRPr="00D14A82">
          <w:rPr>
            <w:noProof/>
            <w:webHidden/>
          </w:rPr>
          <w:tab/>
        </w:r>
        <w:r w:rsidRPr="00D14A82">
          <w:rPr>
            <w:noProof/>
            <w:webHidden/>
          </w:rPr>
          <w:fldChar w:fldCharType="begin"/>
        </w:r>
        <w:r w:rsidR="00D14A82" w:rsidRPr="00D14A82">
          <w:rPr>
            <w:noProof/>
            <w:webHidden/>
          </w:rPr>
          <w:instrText xml:space="preserve"> PAGEREF _Toc476065982 \h </w:instrText>
        </w:r>
        <w:r w:rsidRPr="00D14A82">
          <w:rPr>
            <w:noProof/>
            <w:webHidden/>
          </w:rPr>
        </w:r>
        <w:r w:rsidRPr="00D14A82">
          <w:rPr>
            <w:noProof/>
            <w:webHidden/>
          </w:rPr>
          <w:fldChar w:fldCharType="separate"/>
        </w:r>
        <w:r w:rsidR="00D14A82" w:rsidRPr="00D14A82">
          <w:rPr>
            <w:noProof/>
            <w:webHidden/>
          </w:rPr>
          <w:t>21</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83" w:history="1">
        <w:r w:rsidR="00D14A82" w:rsidRPr="00D14A82">
          <w:rPr>
            <w:rStyle w:val="a5"/>
            <w:noProof/>
          </w:rPr>
          <w:t>Статья 28. Порядок установления градостроительного регламента</w:t>
        </w:r>
        <w:r w:rsidR="00D14A82" w:rsidRPr="00D14A82">
          <w:rPr>
            <w:noProof/>
            <w:webHidden/>
          </w:rPr>
          <w:tab/>
        </w:r>
        <w:r w:rsidRPr="00D14A82">
          <w:rPr>
            <w:noProof/>
            <w:webHidden/>
          </w:rPr>
          <w:fldChar w:fldCharType="begin"/>
        </w:r>
        <w:r w:rsidR="00D14A82" w:rsidRPr="00D14A82">
          <w:rPr>
            <w:noProof/>
            <w:webHidden/>
          </w:rPr>
          <w:instrText xml:space="preserve"> PAGEREF _Toc476065983 \h </w:instrText>
        </w:r>
        <w:r w:rsidRPr="00D14A82">
          <w:rPr>
            <w:noProof/>
            <w:webHidden/>
          </w:rPr>
        </w:r>
        <w:r w:rsidRPr="00D14A82">
          <w:rPr>
            <w:noProof/>
            <w:webHidden/>
          </w:rPr>
          <w:fldChar w:fldCharType="separate"/>
        </w:r>
        <w:r w:rsidR="00D14A82" w:rsidRPr="00D14A82">
          <w:rPr>
            <w:noProof/>
            <w:webHidden/>
          </w:rPr>
          <w:t>21</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84" w:history="1">
        <w:r w:rsidR="00D14A82" w:rsidRPr="00D14A82">
          <w:rPr>
            <w:rStyle w:val="a5"/>
            <w:noProof/>
          </w:rPr>
          <w:t>Статья 29. Виды разрешенного использования земельных участков и объектов капитального строительства</w:t>
        </w:r>
        <w:r w:rsidR="00D14A82" w:rsidRPr="00D14A82">
          <w:rPr>
            <w:noProof/>
            <w:webHidden/>
          </w:rPr>
          <w:tab/>
        </w:r>
        <w:r w:rsidRPr="00D14A82">
          <w:rPr>
            <w:noProof/>
            <w:webHidden/>
          </w:rPr>
          <w:fldChar w:fldCharType="begin"/>
        </w:r>
        <w:r w:rsidR="00D14A82" w:rsidRPr="00D14A82">
          <w:rPr>
            <w:noProof/>
            <w:webHidden/>
          </w:rPr>
          <w:instrText xml:space="preserve"> PAGEREF _Toc476065984 \h </w:instrText>
        </w:r>
        <w:r w:rsidRPr="00D14A82">
          <w:rPr>
            <w:noProof/>
            <w:webHidden/>
          </w:rPr>
        </w:r>
        <w:r w:rsidRPr="00D14A82">
          <w:rPr>
            <w:noProof/>
            <w:webHidden/>
          </w:rPr>
          <w:fldChar w:fldCharType="separate"/>
        </w:r>
        <w:r w:rsidR="00D14A82" w:rsidRPr="00D14A82">
          <w:rPr>
            <w:noProof/>
            <w:webHidden/>
          </w:rPr>
          <w:t>22</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85" w:history="1">
        <w:r w:rsidR="00D14A82" w:rsidRPr="00D14A82">
          <w:rPr>
            <w:rStyle w:val="a5"/>
            <w:noProof/>
          </w:rPr>
          <w:t>Статья 30. Использование объектов недвижимости, не соответствующих установленному градостроительному регламенту</w:t>
        </w:r>
        <w:r w:rsidR="00D14A82" w:rsidRPr="00D14A82">
          <w:rPr>
            <w:noProof/>
            <w:webHidden/>
          </w:rPr>
          <w:tab/>
        </w:r>
        <w:r w:rsidRPr="00D14A82">
          <w:rPr>
            <w:noProof/>
            <w:webHidden/>
          </w:rPr>
          <w:fldChar w:fldCharType="begin"/>
        </w:r>
        <w:r w:rsidR="00D14A82" w:rsidRPr="00D14A82">
          <w:rPr>
            <w:noProof/>
            <w:webHidden/>
          </w:rPr>
          <w:instrText xml:space="preserve"> PAGEREF _Toc476065985 \h </w:instrText>
        </w:r>
        <w:r w:rsidRPr="00D14A82">
          <w:rPr>
            <w:noProof/>
            <w:webHidden/>
          </w:rPr>
        </w:r>
        <w:r w:rsidRPr="00D14A82">
          <w:rPr>
            <w:noProof/>
            <w:webHidden/>
          </w:rPr>
          <w:fldChar w:fldCharType="separate"/>
        </w:r>
        <w:r w:rsidR="00D14A82" w:rsidRPr="00D14A82">
          <w:rPr>
            <w:noProof/>
            <w:webHidden/>
          </w:rPr>
          <w:t>23</w:t>
        </w:r>
        <w:r w:rsidRPr="00D14A82">
          <w:rPr>
            <w:noProof/>
            <w:webHidden/>
          </w:rPr>
          <w:fldChar w:fldCharType="end"/>
        </w:r>
      </w:hyperlink>
    </w:p>
    <w:p w:rsidR="00D14A82" w:rsidRPr="00D14A82" w:rsidRDefault="003F2692" w:rsidP="00D14A82">
      <w:pPr>
        <w:pStyle w:val="13"/>
        <w:tabs>
          <w:tab w:val="right" w:leader="dot" w:pos="9628"/>
        </w:tabs>
        <w:jc w:val="both"/>
        <w:rPr>
          <w:noProof/>
          <w:sz w:val="22"/>
          <w:szCs w:val="22"/>
        </w:rPr>
      </w:pPr>
      <w:hyperlink w:anchor="_Toc476065986" w:history="1">
        <w:r w:rsidR="00D14A82" w:rsidRPr="00D14A82">
          <w:rPr>
            <w:rStyle w:val="a5"/>
            <w:noProof/>
          </w:rPr>
          <w:t>Часть III. Иные вопросы землепользования и застройки территории Берёзовского сельсовета</w:t>
        </w:r>
        <w:r w:rsidR="00D14A82" w:rsidRPr="00D14A82">
          <w:rPr>
            <w:noProof/>
            <w:webHidden/>
          </w:rPr>
          <w:tab/>
        </w:r>
        <w:r w:rsidRPr="00D14A82">
          <w:rPr>
            <w:noProof/>
            <w:webHidden/>
          </w:rPr>
          <w:fldChar w:fldCharType="begin"/>
        </w:r>
        <w:r w:rsidR="00D14A82" w:rsidRPr="00D14A82">
          <w:rPr>
            <w:noProof/>
            <w:webHidden/>
          </w:rPr>
          <w:instrText xml:space="preserve"> PAGEREF _Toc476065986 \h </w:instrText>
        </w:r>
        <w:r w:rsidRPr="00D14A82">
          <w:rPr>
            <w:noProof/>
            <w:webHidden/>
          </w:rPr>
        </w:r>
        <w:r w:rsidRPr="00D14A82">
          <w:rPr>
            <w:noProof/>
            <w:webHidden/>
          </w:rPr>
          <w:fldChar w:fldCharType="separate"/>
        </w:r>
        <w:r w:rsidR="00D14A82" w:rsidRPr="00D14A82">
          <w:rPr>
            <w:noProof/>
            <w:webHidden/>
          </w:rPr>
          <w:t>24</w:t>
        </w:r>
        <w:r w:rsidRPr="00D14A82">
          <w:rPr>
            <w:noProof/>
            <w:webHidden/>
          </w:rPr>
          <w:fldChar w:fldCharType="end"/>
        </w:r>
      </w:hyperlink>
    </w:p>
    <w:p w:rsidR="00D14A82" w:rsidRPr="00D14A82" w:rsidRDefault="003F2692" w:rsidP="00D14A82">
      <w:pPr>
        <w:pStyle w:val="21"/>
        <w:tabs>
          <w:tab w:val="right" w:leader="dot" w:pos="9628"/>
        </w:tabs>
        <w:jc w:val="both"/>
        <w:rPr>
          <w:noProof/>
          <w:sz w:val="22"/>
          <w:szCs w:val="22"/>
        </w:rPr>
      </w:pPr>
      <w:hyperlink w:anchor="_Toc476065987" w:history="1">
        <w:r w:rsidR="00D14A82" w:rsidRPr="00D14A82">
          <w:rPr>
            <w:rStyle w:val="a5"/>
            <w:noProof/>
          </w:rPr>
          <w:t>Глава 9. Регулирование землепользования и застройки на территории Берёзовского сельсовета</w:t>
        </w:r>
        <w:r w:rsidR="00D14A82" w:rsidRPr="00D14A82">
          <w:rPr>
            <w:noProof/>
            <w:webHidden/>
          </w:rPr>
          <w:tab/>
        </w:r>
        <w:r w:rsidRPr="00D14A82">
          <w:rPr>
            <w:noProof/>
            <w:webHidden/>
          </w:rPr>
          <w:fldChar w:fldCharType="begin"/>
        </w:r>
        <w:r w:rsidR="00D14A82" w:rsidRPr="00D14A82">
          <w:rPr>
            <w:noProof/>
            <w:webHidden/>
          </w:rPr>
          <w:instrText xml:space="preserve"> PAGEREF _Toc476065987 \h </w:instrText>
        </w:r>
        <w:r w:rsidRPr="00D14A82">
          <w:rPr>
            <w:noProof/>
            <w:webHidden/>
          </w:rPr>
        </w:r>
        <w:r w:rsidRPr="00D14A82">
          <w:rPr>
            <w:noProof/>
            <w:webHidden/>
          </w:rPr>
          <w:fldChar w:fldCharType="separate"/>
        </w:r>
        <w:r w:rsidR="00D14A82" w:rsidRPr="00D14A82">
          <w:rPr>
            <w:noProof/>
            <w:webHidden/>
          </w:rPr>
          <w:t>24</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88" w:history="1">
        <w:r w:rsidR="00D14A82" w:rsidRPr="00D14A82">
          <w:rPr>
            <w:rStyle w:val="a5"/>
            <w:noProof/>
          </w:rPr>
          <w:t>Статья 31. Установление сервитута в отношении земельного участка, находящегося на территории муниципального образования Берёзовский сельсовет</w:t>
        </w:r>
        <w:r w:rsidR="00D14A82" w:rsidRPr="00D14A82">
          <w:rPr>
            <w:noProof/>
            <w:webHidden/>
          </w:rPr>
          <w:tab/>
        </w:r>
        <w:r w:rsidRPr="00D14A82">
          <w:rPr>
            <w:noProof/>
            <w:webHidden/>
          </w:rPr>
          <w:fldChar w:fldCharType="begin"/>
        </w:r>
        <w:r w:rsidR="00D14A82" w:rsidRPr="00D14A82">
          <w:rPr>
            <w:noProof/>
            <w:webHidden/>
          </w:rPr>
          <w:instrText xml:space="preserve"> PAGEREF _Toc476065988 \h </w:instrText>
        </w:r>
        <w:r w:rsidRPr="00D14A82">
          <w:rPr>
            <w:noProof/>
            <w:webHidden/>
          </w:rPr>
        </w:r>
        <w:r w:rsidRPr="00D14A82">
          <w:rPr>
            <w:noProof/>
            <w:webHidden/>
          </w:rPr>
          <w:fldChar w:fldCharType="separate"/>
        </w:r>
        <w:r w:rsidR="00D14A82" w:rsidRPr="00D14A82">
          <w:rPr>
            <w:noProof/>
            <w:webHidden/>
          </w:rPr>
          <w:t>24</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89" w:history="1">
        <w:r w:rsidR="00D14A82" w:rsidRPr="00D14A82">
          <w:rPr>
            <w:rStyle w:val="a5"/>
            <w:noProof/>
          </w:rPr>
          <w:t>Статья 32. Основные принципы организации застройки территории поселения</w:t>
        </w:r>
        <w:r w:rsidR="00D14A82" w:rsidRPr="00D14A82">
          <w:rPr>
            <w:noProof/>
            <w:webHidden/>
          </w:rPr>
          <w:tab/>
        </w:r>
        <w:r w:rsidRPr="00D14A82">
          <w:rPr>
            <w:noProof/>
            <w:webHidden/>
          </w:rPr>
          <w:fldChar w:fldCharType="begin"/>
        </w:r>
        <w:r w:rsidR="00D14A82" w:rsidRPr="00D14A82">
          <w:rPr>
            <w:noProof/>
            <w:webHidden/>
          </w:rPr>
          <w:instrText xml:space="preserve"> PAGEREF _Toc476065989 \h </w:instrText>
        </w:r>
        <w:r w:rsidRPr="00D14A82">
          <w:rPr>
            <w:noProof/>
            <w:webHidden/>
          </w:rPr>
        </w:r>
        <w:r w:rsidRPr="00D14A82">
          <w:rPr>
            <w:noProof/>
            <w:webHidden/>
          </w:rPr>
          <w:fldChar w:fldCharType="separate"/>
        </w:r>
        <w:r w:rsidR="00D14A82" w:rsidRPr="00D14A82">
          <w:rPr>
            <w:noProof/>
            <w:webHidden/>
          </w:rPr>
          <w:t>25</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90" w:history="1">
        <w:r w:rsidR="00D14A82" w:rsidRPr="00D14A82">
          <w:rPr>
            <w:rStyle w:val="a5"/>
            <w:noProof/>
          </w:rPr>
          <w:t>Статья 33. Право на осуществление строительства, реконструкции и капитального ремонта объектов капитального строительства</w:t>
        </w:r>
        <w:r w:rsidR="00D14A82" w:rsidRPr="00D14A82">
          <w:rPr>
            <w:noProof/>
            <w:webHidden/>
          </w:rPr>
          <w:tab/>
        </w:r>
        <w:r w:rsidRPr="00D14A82">
          <w:rPr>
            <w:noProof/>
            <w:webHidden/>
          </w:rPr>
          <w:fldChar w:fldCharType="begin"/>
        </w:r>
        <w:r w:rsidR="00D14A82" w:rsidRPr="00D14A82">
          <w:rPr>
            <w:noProof/>
            <w:webHidden/>
          </w:rPr>
          <w:instrText xml:space="preserve"> PAGEREF _Toc476065990 \h </w:instrText>
        </w:r>
        <w:r w:rsidRPr="00D14A82">
          <w:rPr>
            <w:noProof/>
            <w:webHidden/>
          </w:rPr>
        </w:r>
        <w:r w:rsidRPr="00D14A82">
          <w:rPr>
            <w:noProof/>
            <w:webHidden/>
          </w:rPr>
          <w:fldChar w:fldCharType="separate"/>
        </w:r>
        <w:r w:rsidR="00D14A82" w:rsidRPr="00D14A82">
          <w:rPr>
            <w:noProof/>
            <w:webHidden/>
          </w:rPr>
          <w:t>27</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91" w:history="1">
        <w:r w:rsidR="00D14A82" w:rsidRPr="00D14A82">
          <w:rPr>
            <w:rStyle w:val="a5"/>
            <w:noProof/>
          </w:rPr>
          <w:t>Статья 34. Проектная документация объекта капитального строительства</w:t>
        </w:r>
        <w:r w:rsidR="00D14A82" w:rsidRPr="00D14A82">
          <w:rPr>
            <w:noProof/>
            <w:webHidden/>
          </w:rPr>
          <w:tab/>
        </w:r>
        <w:r w:rsidRPr="00D14A82">
          <w:rPr>
            <w:noProof/>
            <w:webHidden/>
          </w:rPr>
          <w:fldChar w:fldCharType="begin"/>
        </w:r>
        <w:r w:rsidR="00D14A82" w:rsidRPr="00D14A82">
          <w:rPr>
            <w:noProof/>
            <w:webHidden/>
          </w:rPr>
          <w:instrText xml:space="preserve"> PAGEREF _Toc476065991 \h </w:instrText>
        </w:r>
        <w:r w:rsidRPr="00D14A82">
          <w:rPr>
            <w:noProof/>
            <w:webHidden/>
          </w:rPr>
        </w:r>
        <w:r w:rsidRPr="00D14A82">
          <w:rPr>
            <w:noProof/>
            <w:webHidden/>
          </w:rPr>
          <w:fldChar w:fldCharType="separate"/>
        </w:r>
        <w:r w:rsidR="00D14A82" w:rsidRPr="00D14A82">
          <w:rPr>
            <w:noProof/>
            <w:webHidden/>
          </w:rPr>
          <w:t>27</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92" w:history="1">
        <w:r w:rsidR="00D14A82" w:rsidRPr="00D14A82">
          <w:rPr>
            <w:rStyle w:val="a5"/>
            <w:noProof/>
          </w:rPr>
          <w:t>Статья 35. Государственная экспертиза и утверждение проектной документации</w:t>
        </w:r>
        <w:r w:rsidR="00D14A82" w:rsidRPr="00D14A82">
          <w:rPr>
            <w:noProof/>
            <w:webHidden/>
          </w:rPr>
          <w:tab/>
        </w:r>
        <w:r w:rsidRPr="00D14A82">
          <w:rPr>
            <w:noProof/>
            <w:webHidden/>
          </w:rPr>
          <w:fldChar w:fldCharType="begin"/>
        </w:r>
        <w:r w:rsidR="00D14A82" w:rsidRPr="00D14A82">
          <w:rPr>
            <w:noProof/>
            <w:webHidden/>
          </w:rPr>
          <w:instrText xml:space="preserve"> PAGEREF _Toc476065992 \h </w:instrText>
        </w:r>
        <w:r w:rsidRPr="00D14A82">
          <w:rPr>
            <w:noProof/>
            <w:webHidden/>
          </w:rPr>
        </w:r>
        <w:r w:rsidRPr="00D14A82">
          <w:rPr>
            <w:noProof/>
            <w:webHidden/>
          </w:rPr>
          <w:fldChar w:fldCharType="separate"/>
        </w:r>
        <w:r w:rsidR="00D14A82" w:rsidRPr="00D14A82">
          <w:rPr>
            <w:noProof/>
            <w:webHidden/>
          </w:rPr>
          <w:t>27</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93" w:history="1">
        <w:r w:rsidR="00D14A82" w:rsidRPr="00D14A82">
          <w:rPr>
            <w:rStyle w:val="a5"/>
            <w:noProof/>
          </w:rPr>
          <w:t>Статья 36. Выдача разрешения на строительство</w:t>
        </w:r>
        <w:r w:rsidR="00D14A82" w:rsidRPr="00D14A82">
          <w:rPr>
            <w:noProof/>
            <w:webHidden/>
          </w:rPr>
          <w:tab/>
        </w:r>
        <w:r w:rsidRPr="00D14A82">
          <w:rPr>
            <w:noProof/>
            <w:webHidden/>
          </w:rPr>
          <w:fldChar w:fldCharType="begin"/>
        </w:r>
        <w:r w:rsidR="00D14A82" w:rsidRPr="00D14A82">
          <w:rPr>
            <w:noProof/>
            <w:webHidden/>
          </w:rPr>
          <w:instrText xml:space="preserve"> PAGEREF _Toc476065993 \h </w:instrText>
        </w:r>
        <w:r w:rsidRPr="00D14A82">
          <w:rPr>
            <w:noProof/>
            <w:webHidden/>
          </w:rPr>
        </w:r>
        <w:r w:rsidRPr="00D14A82">
          <w:rPr>
            <w:noProof/>
            <w:webHidden/>
          </w:rPr>
          <w:fldChar w:fldCharType="separate"/>
        </w:r>
        <w:r w:rsidR="00D14A82" w:rsidRPr="00D14A82">
          <w:rPr>
            <w:noProof/>
            <w:webHidden/>
          </w:rPr>
          <w:t>27</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94" w:history="1">
        <w:r w:rsidR="00D14A82" w:rsidRPr="00D14A82">
          <w:rPr>
            <w:rStyle w:val="a5"/>
            <w:noProof/>
          </w:rPr>
          <w:t>Статья 37. Выдача разрешения на ввод объекта в эксплуатацию</w:t>
        </w:r>
        <w:r w:rsidR="00D14A82" w:rsidRPr="00D14A82">
          <w:rPr>
            <w:noProof/>
            <w:webHidden/>
          </w:rPr>
          <w:tab/>
        </w:r>
        <w:r w:rsidRPr="00D14A82">
          <w:rPr>
            <w:noProof/>
            <w:webHidden/>
          </w:rPr>
          <w:fldChar w:fldCharType="begin"/>
        </w:r>
        <w:r w:rsidR="00D14A82" w:rsidRPr="00D14A82">
          <w:rPr>
            <w:noProof/>
            <w:webHidden/>
          </w:rPr>
          <w:instrText xml:space="preserve"> PAGEREF _Toc476065994 \h </w:instrText>
        </w:r>
        <w:r w:rsidRPr="00D14A82">
          <w:rPr>
            <w:noProof/>
            <w:webHidden/>
          </w:rPr>
        </w:r>
        <w:r w:rsidRPr="00D14A82">
          <w:rPr>
            <w:noProof/>
            <w:webHidden/>
          </w:rPr>
          <w:fldChar w:fldCharType="separate"/>
        </w:r>
        <w:r w:rsidR="00D14A82" w:rsidRPr="00D14A82">
          <w:rPr>
            <w:noProof/>
            <w:webHidden/>
          </w:rPr>
          <w:t>28</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95" w:history="1">
        <w:r w:rsidR="00D14A82" w:rsidRPr="00D14A82">
          <w:rPr>
            <w:rStyle w:val="a5"/>
            <w:noProof/>
          </w:rPr>
          <w:t>Статья 38. Осуществление строительства, реконструкции, капитального ремонта объекта капитального строительства, строительного контроля и государственного строительного надзора</w:t>
        </w:r>
        <w:r w:rsidR="00D14A82" w:rsidRPr="00D14A82">
          <w:rPr>
            <w:noProof/>
            <w:webHidden/>
          </w:rPr>
          <w:tab/>
        </w:r>
        <w:r w:rsidRPr="00D14A82">
          <w:rPr>
            <w:noProof/>
            <w:webHidden/>
          </w:rPr>
          <w:fldChar w:fldCharType="begin"/>
        </w:r>
        <w:r w:rsidR="00D14A82" w:rsidRPr="00D14A82">
          <w:rPr>
            <w:noProof/>
            <w:webHidden/>
          </w:rPr>
          <w:instrText xml:space="preserve"> PAGEREF _Toc476065995 \h </w:instrText>
        </w:r>
        <w:r w:rsidRPr="00D14A82">
          <w:rPr>
            <w:noProof/>
            <w:webHidden/>
          </w:rPr>
        </w:r>
        <w:r w:rsidRPr="00D14A82">
          <w:rPr>
            <w:noProof/>
            <w:webHidden/>
          </w:rPr>
          <w:fldChar w:fldCharType="separate"/>
        </w:r>
        <w:r w:rsidR="00D14A82" w:rsidRPr="00D14A82">
          <w:rPr>
            <w:noProof/>
            <w:webHidden/>
          </w:rPr>
          <w:t>28</w:t>
        </w:r>
        <w:r w:rsidRPr="00D14A82">
          <w:rPr>
            <w:noProof/>
            <w:webHidden/>
          </w:rPr>
          <w:fldChar w:fldCharType="end"/>
        </w:r>
      </w:hyperlink>
    </w:p>
    <w:p w:rsidR="00D14A82" w:rsidRPr="00D14A82" w:rsidRDefault="003F2692" w:rsidP="00D14A82">
      <w:pPr>
        <w:pStyle w:val="21"/>
        <w:tabs>
          <w:tab w:val="right" w:leader="dot" w:pos="9628"/>
        </w:tabs>
        <w:jc w:val="both"/>
        <w:rPr>
          <w:noProof/>
          <w:sz w:val="22"/>
          <w:szCs w:val="22"/>
        </w:rPr>
      </w:pPr>
      <w:hyperlink w:anchor="_Toc476065996" w:history="1">
        <w:r w:rsidR="00D14A82" w:rsidRPr="00D14A82">
          <w:rPr>
            <w:rStyle w:val="a5"/>
            <w:noProof/>
          </w:rPr>
          <w:t>Глава 10. Заключительные положения</w:t>
        </w:r>
        <w:r w:rsidR="00D14A82" w:rsidRPr="00D14A82">
          <w:rPr>
            <w:noProof/>
            <w:webHidden/>
          </w:rPr>
          <w:tab/>
        </w:r>
        <w:r w:rsidRPr="00D14A82">
          <w:rPr>
            <w:noProof/>
            <w:webHidden/>
          </w:rPr>
          <w:fldChar w:fldCharType="begin"/>
        </w:r>
        <w:r w:rsidR="00D14A82" w:rsidRPr="00D14A82">
          <w:rPr>
            <w:noProof/>
            <w:webHidden/>
          </w:rPr>
          <w:instrText xml:space="preserve"> PAGEREF _Toc476065996 \h </w:instrText>
        </w:r>
        <w:r w:rsidRPr="00D14A82">
          <w:rPr>
            <w:noProof/>
            <w:webHidden/>
          </w:rPr>
        </w:r>
        <w:r w:rsidRPr="00D14A82">
          <w:rPr>
            <w:noProof/>
            <w:webHidden/>
          </w:rPr>
          <w:fldChar w:fldCharType="separate"/>
        </w:r>
        <w:r w:rsidR="00D14A82" w:rsidRPr="00D14A82">
          <w:rPr>
            <w:noProof/>
            <w:webHidden/>
          </w:rPr>
          <w:t>29</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97" w:history="1">
        <w:r w:rsidR="00D14A82" w:rsidRPr="00D14A82">
          <w:rPr>
            <w:rStyle w:val="a5"/>
            <w:noProof/>
          </w:rPr>
          <w:t>Статья 39. Действие настоящих правил по отношению к ранее возникшим правоотношениям</w:t>
        </w:r>
        <w:r w:rsidR="00D14A82" w:rsidRPr="00D14A82">
          <w:rPr>
            <w:noProof/>
            <w:webHidden/>
          </w:rPr>
          <w:tab/>
        </w:r>
        <w:r w:rsidRPr="00D14A82">
          <w:rPr>
            <w:noProof/>
            <w:webHidden/>
          </w:rPr>
          <w:fldChar w:fldCharType="begin"/>
        </w:r>
        <w:r w:rsidR="00D14A82" w:rsidRPr="00D14A82">
          <w:rPr>
            <w:noProof/>
            <w:webHidden/>
          </w:rPr>
          <w:instrText xml:space="preserve"> PAGEREF _Toc476065997 \h </w:instrText>
        </w:r>
        <w:r w:rsidRPr="00D14A82">
          <w:rPr>
            <w:noProof/>
            <w:webHidden/>
          </w:rPr>
        </w:r>
        <w:r w:rsidRPr="00D14A82">
          <w:rPr>
            <w:noProof/>
            <w:webHidden/>
          </w:rPr>
          <w:fldChar w:fldCharType="separate"/>
        </w:r>
        <w:r w:rsidR="00D14A82" w:rsidRPr="00D14A82">
          <w:rPr>
            <w:noProof/>
            <w:webHidden/>
          </w:rPr>
          <w:t>29</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5998" w:history="1">
        <w:r w:rsidR="00D14A82" w:rsidRPr="00D14A82">
          <w:rPr>
            <w:rStyle w:val="a5"/>
            <w:noProof/>
          </w:rPr>
          <w:t>Статья 40. Действие настоящих правил по отношению к градостроительной документации</w:t>
        </w:r>
        <w:r w:rsidR="00D14A82" w:rsidRPr="00D14A82">
          <w:rPr>
            <w:noProof/>
            <w:webHidden/>
          </w:rPr>
          <w:tab/>
        </w:r>
        <w:r w:rsidRPr="00D14A82">
          <w:rPr>
            <w:noProof/>
            <w:webHidden/>
          </w:rPr>
          <w:fldChar w:fldCharType="begin"/>
        </w:r>
        <w:r w:rsidR="00D14A82" w:rsidRPr="00D14A82">
          <w:rPr>
            <w:noProof/>
            <w:webHidden/>
          </w:rPr>
          <w:instrText xml:space="preserve"> PAGEREF _Toc476065998 \h </w:instrText>
        </w:r>
        <w:r w:rsidRPr="00D14A82">
          <w:rPr>
            <w:noProof/>
            <w:webHidden/>
          </w:rPr>
        </w:r>
        <w:r w:rsidRPr="00D14A82">
          <w:rPr>
            <w:noProof/>
            <w:webHidden/>
          </w:rPr>
          <w:fldChar w:fldCharType="separate"/>
        </w:r>
        <w:r w:rsidR="00D14A82" w:rsidRPr="00D14A82">
          <w:rPr>
            <w:noProof/>
            <w:webHidden/>
          </w:rPr>
          <w:t>29</w:t>
        </w:r>
        <w:r w:rsidRPr="00D14A82">
          <w:rPr>
            <w:noProof/>
            <w:webHidden/>
          </w:rPr>
          <w:fldChar w:fldCharType="end"/>
        </w:r>
      </w:hyperlink>
    </w:p>
    <w:p w:rsidR="00D14A82" w:rsidRPr="00D14A82" w:rsidRDefault="003F2692" w:rsidP="00D14A82">
      <w:pPr>
        <w:pStyle w:val="13"/>
        <w:tabs>
          <w:tab w:val="right" w:leader="dot" w:pos="9628"/>
        </w:tabs>
        <w:jc w:val="both"/>
        <w:rPr>
          <w:noProof/>
          <w:sz w:val="22"/>
          <w:szCs w:val="22"/>
        </w:rPr>
      </w:pPr>
      <w:hyperlink w:anchor="_Toc476065999" w:history="1">
        <w:r w:rsidR="00D14A82" w:rsidRPr="00D14A82">
          <w:rPr>
            <w:rStyle w:val="a5"/>
            <w:noProof/>
          </w:rPr>
          <w:t>Часть IV. ГРАДОСТРОИТЕЛЬНЫЕ РЕГЛАМЕНТЫ</w:t>
        </w:r>
        <w:r w:rsidR="00D14A82" w:rsidRPr="00D14A82">
          <w:rPr>
            <w:noProof/>
            <w:webHidden/>
          </w:rPr>
          <w:tab/>
        </w:r>
        <w:r w:rsidRPr="00D14A82">
          <w:rPr>
            <w:noProof/>
            <w:webHidden/>
          </w:rPr>
          <w:fldChar w:fldCharType="begin"/>
        </w:r>
        <w:r w:rsidR="00D14A82" w:rsidRPr="00D14A82">
          <w:rPr>
            <w:noProof/>
            <w:webHidden/>
          </w:rPr>
          <w:instrText xml:space="preserve"> PAGEREF _Toc476065999 \h </w:instrText>
        </w:r>
        <w:r w:rsidRPr="00D14A82">
          <w:rPr>
            <w:noProof/>
            <w:webHidden/>
          </w:rPr>
        </w:r>
        <w:r w:rsidRPr="00D14A82">
          <w:rPr>
            <w:noProof/>
            <w:webHidden/>
          </w:rPr>
          <w:fldChar w:fldCharType="separate"/>
        </w:r>
        <w:r w:rsidR="00D14A82" w:rsidRPr="00D14A82">
          <w:rPr>
            <w:noProof/>
            <w:webHidden/>
          </w:rPr>
          <w:t>29</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6000" w:history="1">
        <w:r w:rsidR="00D14A82" w:rsidRPr="00D14A82">
          <w:rPr>
            <w:rStyle w:val="a5"/>
            <w:noProof/>
          </w:rPr>
          <w:t>Статья 41. Зона застройки индивидуальными жилыми домами (Ж1)</w:t>
        </w:r>
        <w:r w:rsidR="00D14A82" w:rsidRPr="00D14A82">
          <w:rPr>
            <w:noProof/>
            <w:webHidden/>
          </w:rPr>
          <w:tab/>
        </w:r>
        <w:r w:rsidRPr="00D14A82">
          <w:rPr>
            <w:noProof/>
            <w:webHidden/>
          </w:rPr>
          <w:fldChar w:fldCharType="begin"/>
        </w:r>
        <w:r w:rsidR="00D14A82" w:rsidRPr="00D14A82">
          <w:rPr>
            <w:noProof/>
            <w:webHidden/>
          </w:rPr>
          <w:instrText xml:space="preserve"> PAGEREF _Toc476066000 \h </w:instrText>
        </w:r>
        <w:r w:rsidRPr="00D14A82">
          <w:rPr>
            <w:noProof/>
            <w:webHidden/>
          </w:rPr>
        </w:r>
        <w:r w:rsidRPr="00D14A82">
          <w:rPr>
            <w:noProof/>
            <w:webHidden/>
          </w:rPr>
          <w:fldChar w:fldCharType="separate"/>
        </w:r>
        <w:r w:rsidR="00D14A82" w:rsidRPr="00D14A82">
          <w:rPr>
            <w:noProof/>
            <w:webHidden/>
          </w:rPr>
          <w:t>29</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6001" w:history="1">
        <w:r w:rsidR="00D14A82" w:rsidRPr="00D14A82">
          <w:rPr>
            <w:rStyle w:val="a5"/>
            <w:noProof/>
          </w:rPr>
          <w:t>Статья 42. Зона делового, общественного и коммерческого назначения (О1)</w:t>
        </w:r>
        <w:r w:rsidR="00D14A82" w:rsidRPr="00D14A82">
          <w:rPr>
            <w:noProof/>
            <w:webHidden/>
          </w:rPr>
          <w:tab/>
        </w:r>
        <w:r w:rsidRPr="00D14A82">
          <w:rPr>
            <w:noProof/>
            <w:webHidden/>
          </w:rPr>
          <w:fldChar w:fldCharType="begin"/>
        </w:r>
        <w:r w:rsidR="00D14A82" w:rsidRPr="00D14A82">
          <w:rPr>
            <w:noProof/>
            <w:webHidden/>
          </w:rPr>
          <w:instrText xml:space="preserve"> PAGEREF _Toc476066001 \h </w:instrText>
        </w:r>
        <w:r w:rsidRPr="00D14A82">
          <w:rPr>
            <w:noProof/>
            <w:webHidden/>
          </w:rPr>
        </w:r>
        <w:r w:rsidRPr="00D14A82">
          <w:rPr>
            <w:noProof/>
            <w:webHidden/>
          </w:rPr>
          <w:fldChar w:fldCharType="separate"/>
        </w:r>
        <w:r w:rsidR="00D14A82" w:rsidRPr="00D14A82">
          <w:rPr>
            <w:noProof/>
            <w:webHidden/>
          </w:rPr>
          <w:t>34</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6002" w:history="1">
        <w:r w:rsidR="00D14A82" w:rsidRPr="00D14A82">
          <w:rPr>
            <w:rStyle w:val="a5"/>
            <w:noProof/>
          </w:rPr>
          <w:t>Статья 43. Зона инженерной инфраструктуры (И)</w:t>
        </w:r>
        <w:r w:rsidR="00D14A82" w:rsidRPr="00D14A82">
          <w:rPr>
            <w:noProof/>
            <w:webHidden/>
          </w:rPr>
          <w:tab/>
        </w:r>
        <w:r w:rsidRPr="00D14A82">
          <w:rPr>
            <w:noProof/>
            <w:webHidden/>
          </w:rPr>
          <w:fldChar w:fldCharType="begin"/>
        </w:r>
        <w:r w:rsidR="00D14A82" w:rsidRPr="00D14A82">
          <w:rPr>
            <w:noProof/>
            <w:webHidden/>
          </w:rPr>
          <w:instrText xml:space="preserve"> PAGEREF _Toc476066002 \h </w:instrText>
        </w:r>
        <w:r w:rsidRPr="00D14A82">
          <w:rPr>
            <w:noProof/>
            <w:webHidden/>
          </w:rPr>
        </w:r>
        <w:r w:rsidRPr="00D14A82">
          <w:rPr>
            <w:noProof/>
            <w:webHidden/>
          </w:rPr>
          <w:fldChar w:fldCharType="separate"/>
        </w:r>
        <w:r w:rsidR="00D14A82" w:rsidRPr="00D14A82">
          <w:rPr>
            <w:noProof/>
            <w:webHidden/>
          </w:rPr>
          <w:t>42</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6003" w:history="1">
        <w:r w:rsidR="00D14A82" w:rsidRPr="00D14A82">
          <w:rPr>
            <w:rStyle w:val="a5"/>
            <w:noProof/>
          </w:rPr>
          <w:t>Статья 44. Территории общего пользования (зона улично-дорожной сети, ТОП)</w:t>
        </w:r>
        <w:r w:rsidR="00D14A82" w:rsidRPr="00D14A82">
          <w:rPr>
            <w:noProof/>
            <w:webHidden/>
          </w:rPr>
          <w:tab/>
        </w:r>
        <w:r w:rsidRPr="00D14A82">
          <w:rPr>
            <w:noProof/>
            <w:webHidden/>
          </w:rPr>
          <w:fldChar w:fldCharType="begin"/>
        </w:r>
        <w:r w:rsidR="00D14A82" w:rsidRPr="00D14A82">
          <w:rPr>
            <w:noProof/>
            <w:webHidden/>
          </w:rPr>
          <w:instrText xml:space="preserve"> PAGEREF _Toc476066003 \h </w:instrText>
        </w:r>
        <w:r w:rsidRPr="00D14A82">
          <w:rPr>
            <w:noProof/>
            <w:webHidden/>
          </w:rPr>
        </w:r>
        <w:r w:rsidRPr="00D14A82">
          <w:rPr>
            <w:noProof/>
            <w:webHidden/>
          </w:rPr>
          <w:fldChar w:fldCharType="separate"/>
        </w:r>
        <w:r w:rsidR="00D14A82" w:rsidRPr="00D14A82">
          <w:rPr>
            <w:noProof/>
            <w:webHidden/>
          </w:rPr>
          <w:t>44</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6004" w:history="1">
        <w:r w:rsidR="00D14A82" w:rsidRPr="00D14A82">
          <w:rPr>
            <w:rStyle w:val="a5"/>
            <w:noProof/>
          </w:rPr>
          <w:t>Статья 45. Зона сельскохозяйственных угодий (Сх1)</w:t>
        </w:r>
        <w:r w:rsidR="00D14A82" w:rsidRPr="00D14A82">
          <w:rPr>
            <w:noProof/>
            <w:webHidden/>
          </w:rPr>
          <w:tab/>
        </w:r>
        <w:r w:rsidRPr="00D14A82">
          <w:rPr>
            <w:noProof/>
            <w:webHidden/>
          </w:rPr>
          <w:fldChar w:fldCharType="begin"/>
        </w:r>
        <w:r w:rsidR="00D14A82" w:rsidRPr="00D14A82">
          <w:rPr>
            <w:noProof/>
            <w:webHidden/>
          </w:rPr>
          <w:instrText xml:space="preserve"> PAGEREF _Toc476066004 \h </w:instrText>
        </w:r>
        <w:r w:rsidRPr="00D14A82">
          <w:rPr>
            <w:noProof/>
            <w:webHidden/>
          </w:rPr>
        </w:r>
        <w:r w:rsidRPr="00D14A82">
          <w:rPr>
            <w:noProof/>
            <w:webHidden/>
          </w:rPr>
          <w:fldChar w:fldCharType="separate"/>
        </w:r>
        <w:r w:rsidR="00D14A82" w:rsidRPr="00D14A82">
          <w:rPr>
            <w:noProof/>
            <w:webHidden/>
          </w:rPr>
          <w:t>44</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6005" w:history="1">
        <w:r w:rsidR="00D14A82" w:rsidRPr="00D14A82">
          <w:rPr>
            <w:rStyle w:val="a5"/>
            <w:noProof/>
          </w:rPr>
          <w:t>Статья 46. Зона, занятая объектами сельскохозяйственного назначения (Сх2)</w:t>
        </w:r>
        <w:r w:rsidR="00D14A82" w:rsidRPr="00D14A82">
          <w:rPr>
            <w:noProof/>
            <w:webHidden/>
          </w:rPr>
          <w:tab/>
        </w:r>
        <w:r w:rsidRPr="00D14A82">
          <w:rPr>
            <w:noProof/>
            <w:webHidden/>
          </w:rPr>
          <w:fldChar w:fldCharType="begin"/>
        </w:r>
        <w:r w:rsidR="00D14A82" w:rsidRPr="00D14A82">
          <w:rPr>
            <w:noProof/>
            <w:webHidden/>
          </w:rPr>
          <w:instrText xml:space="preserve"> PAGEREF _Toc476066005 \h </w:instrText>
        </w:r>
        <w:r w:rsidRPr="00D14A82">
          <w:rPr>
            <w:noProof/>
            <w:webHidden/>
          </w:rPr>
        </w:r>
        <w:r w:rsidRPr="00D14A82">
          <w:rPr>
            <w:noProof/>
            <w:webHidden/>
          </w:rPr>
          <w:fldChar w:fldCharType="separate"/>
        </w:r>
        <w:r w:rsidR="00D14A82" w:rsidRPr="00D14A82">
          <w:rPr>
            <w:noProof/>
            <w:webHidden/>
          </w:rPr>
          <w:t>45</w:t>
        </w:r>
        <w:r w:rsidRPr="00D14A82">
          <w:rPr>
            <w:noProof/>
            <w:webHidden/>
          </w:rPr>
          <w:fldChar w:fldCharType="end"/>
        </w:r>
      </w:hyperlink>
    </w:p>
    <w:p w:rsidR="00D14A82" w:rsidRPr="00D14A82" w:rsidRDefault="003F2692" w:rsidP="00D14A82">
      <w:pPr>
        <w:pStyle w:val="31"/>
        <w:tabs>
          <w:tab w:val="right" w:leader="dot" w:pos="9628"/>
        </w:tabs>
        <w:jc w:val="both"/>
        <w:rPr>
          <w:noProof/>
          <w:sz w:val="22"/>
          <w:szCs w:val="22"/>
        </w:rPr>
      </w:pPr>
      <w:hyperlink w:anchor="_Toc476066006" w:history="1">
        <w:r w:rsidR="00D14A82" w:rsidRPr="00D14A82">
          <w:rPr>
            <w:rStyle w:val="a5"/>
            <w:noProof/>
          </w:rPr>
          <w:t>Статья 47. Зона акваторий (А)</w:t>
        </w:r>
        <w:r w:rsidR="00D14A82" w:rsidRPr="00D14A82">
          <w:rPr>
            <w:noProof/>
            <w:webHidden/>
          </w:rPr>
          <w:tab/>
        </w:r>
        <w:r w:rsidRPr="00D14A82">
          <w:rPr>
            <w:noProof/>
            <w:webHidden/>
          </w:rPr>
          <w:fldChar w:fldCharType="begin"/>
        </w:r>
        <w:r w:rsidR="00D14A82" w:rsidRPr="00D14A82">
          <w:rPr>
            <w:noProof/>
            <w:webHidden/>
          </w:rPr>
          <w:instrText xml:space="preserve"> PAGEREF _Toc476066006 \h </w:instrText>
        </w:r>
        <w:r w:rsidRPr="00D14A82">
          <w:rPr>
            <w:noProof/>
            <w:webHidden/>
          </w:rPr>
        </w:r>
        <w:r w:rsidRPr="00D14A82">
          <w:rPr>
            <w:noProof/>
            <w:webHidden/>
          </w:rPr>
          <w:fldChar w:fldCharType="separate"/>
        </w:r>
        <w:r w:rsidR="00D14A82" w:rsidRPr="00D14A82">
          <w:rPr>
            <w:noProof/>
            <w:webHidden/>
          </w:rPr>
          <w:t>46</w:t>
        </w:r>
        <w:r w:rsidRPr="00D14A82">
          <w:rPr>
            <w:noProof/>
            <w:webHidden/>
          </w:rPr>
          <w:fldChar w:fldCharType="end"/>
        </w:r>
      </w:hyperlink>
    </w:p>
    <w:p w:rsidR="00D14A82" w:rsidRPr="00D14A82" w:rsidRDefault="003F2692" w:rsidP="00D14A82">
      <w:pPr>
        <w:pStyle w:val="13"/>
        <w:tabs>
          <w:tab w:val="right" w:leader="dot" w:pos="9628"/>
        </w:tabs>
        <w:jc w:val="both"/>
        <w:rPr>
          <w:noProof/>
          <w:sz w:val="22"/>
          <w:szCs w:val="22"/>
        </w:rPr>
      </w:pPr>
      <w:hyperlink w:anchor="_Toc476066007" w:history="1">
        <w:r w:rsidR="00D14A82" w:rsidRPr="00D14A82">
          <w:rPr>
            <w:rStyle w:val="a5"/>
            <w:noProof/>
          </w:rPr>
          <w:t>Часть V. ПРИЛОЖЕНИЕ</w:t>
        </w:r>
        <w:r w:rsidR="00D14A82" w:rsidRPr="00D14A82">
          <w:rPr>
            <w:noProof/>
            <w:webHidden/>
          </w:rPr>
          <w:tab/>
        </w:r>
        <w:r w:rsidRPr="00D14A82">
          <w:rPr>
            <w:noProof/>
            <w:webHidden/>
          </w:rPr>
          <w:fldChar w:fldCharType="begin"/>
        </w:r>
        <w:r w:rsidR="00D14A82" w:rsidRPr="00D14A82">
          <w:rPr>
            <w:noProof/>
            <w:webHidden/>
          </w:rPr>
          <w:instrText xml:space="preserve"> PAGEREF _Toc476066007 \h </w:instrText>
        </w:r>
        <w:r w:rsidRPr="00D14A82">
          <w:rPr>
            <w:noProof/>
            <w:webHidden/>
          </w:rPr>
        </w:r>
        <w:r w:rsidRPr="00D14A82">
          <w:rPr>
            <w:noProof/>
            <w:webHidden/>
          </w:rPr>
          <w:fldChar w:fldCharType="separate"/>
        </w:r>
        <w:r w:rsidR="00D14A82" w:rsidRPr="00D14A82">
          <w:rPr>
            <w:noProof/>
            <w:webHidden/>
          </w:rPr>
          <w:t>46</w:t>
        </w:r>
        <w:r w:rsidRPr="00D14A82">
          <w:rPr>
            <w:noProof/>
            <w:webHidden/>
          </w:rPr>
          <w:fldChar w:fldCharType="end"/>
        </w:r>
      </w:hyperlink>
    </w:p>
    <w:p w:rsidR="00D14A82" w:rsidRPr="00D14A82" w:rsidRDefault="003F2692" w:rsidP="00D14A82">
      <w:pPr>
        <w:spacing w:before="240" w:after="0"/>
        <w:jc w:val="both"/>
        <w:outlineLvl w:val="0"/>
        <w:rPr>
          <w:rFonts w:ascii="Times New Roman" w:hAnsi="Times New Roman" w:cs="Times New Roman"/>
          <w:sz w:val="28"/>
        </w:rPr>
      </w:pPr>
      <w:r w:rsidRPr="00D14A82">
        <w:rPr>
          <w:rFonts w:ascii="Times New Roman" w:hAnsi="Times New Roman" w:cs="Times New Roman"/>
          <w:sz w:val="28"/>
        </w:rPr>
        <w:fldChar w:fldCharType="end"/>
      </w:r>
    </w:p>
    <w:p w:rsidR="00D14A82" w:rsidRPr="00D14A82" w:rsidRDefault="00D14A82" w:rsidP="00D14A82">
      <w:pPr>
        <w:spacing w:before="240" w:after="0"/>
        <w:jc w:val="both"/>
        <w:outlineLvl w:val="0"/>
        <w:rPr>
          <w:rFonts w:ascii="Times New Roman" w:hAnsi="Times New Roman" w:cs="Times New Roman"/>
          <w:sz w:val="28"/>
        </w:rPr>
      </w:pPr>
      <w:r w:rsidRPr="00D14A82">
        <w:rPr>
          <w:rFonts w:ascii="Times New Roman" w:hAnsi="Times New Roman" w:cs="Times New Roman"/>
          <w:sz w:val="28"/>
        </w:rPr>
        <w:br w:type="page"/>
      </w:r>
    </w:p>
    <w:p w:rsidR="00D14A82" w:rsidRPr="00D14A82" w:rsidRDefault="00D14A82" w:rsidP="00D14A82">
      <w:pPr>
        <w:pStyle w:val="1"/>
        <w:keepNext w:val="0"/>
        <w:spacing w:after="0"/>
        <w:jc w:val="both"/>
      </w:pPr>
      <w:bookmarkStart w:id="0" w:name="_Toc282347504"/>
      <w:bookmarkStart w:id="1" w:name="_Toc476065946"/>
      <w:r w:rsidRPr="00D14A82">
        <w:lastRenderedPageBreak/>
        <w:t>ПОРЯДОК ПРИМЕНЕНИЯ ПРАВИЛ ЗЕМЛЕПОЛЬЗОВАНИЯ И ЗАСТРОЙКИ И ВНЕСЕНИЯ В НИХ ИЗМЕНЕНИЙ</w:t>
      </w:r>
      <w:bookmarkEnd w:id="0"/>
      <w:bookmarkEnd w:id="1"/>
    </w:p>
    <w:p w:rsidR="00D14A82" w:rsidRPr="00D14A82" w:rsidRDefault="00D14A82" w:rsidP="00D14A82">
      <w:pPr>
        <w:pStyle w:val="2"/>
        <w:keepNext w:val="0"/>
        <w:spacing w:after="0"/>
        <w:ind w:left="0"/>
        <w:jc w:val="both"/>
      </w:pPr>
      <w:bookmarkStart w:id="2" w:name="_Toc282347505"/>
      <w:bookmarkStart w:id="3" w:name="_Toc476065947"/>
      <w:r w:rsidRPr="00D14A82">
        <w:t>Общие положения</w:t>
      </w:r>
      <w:bookmarkEnd w:id="2"/>
      <w:bookmarkEnd w:id="3"/>
    </w:p>
    <w:p w:rsidR="00D14A82" w:rsidRPr="00D14A82" w:rsidRDefault="00D14A82" w:rsidP="00D14A82">
      <w:pPr>
        <w:pStyle w:val="3"/>
        <w:keepNext w:val="0"/>
        <w:spacing w:after="0"/>
        <w:ind w:left="0"/>
      </w:pPr>
      <w:bookmarkStart w:id="4" w:name="_Toc282347506"/>
      <w:bookmarkStart w:id="5" w:name="_Toc476065948"/>
      <w:r w:rsidRPr="00D14A82">
        <w:t>Назначение и содержание настоящих Правил</w:t>
      </w:r>
      <w:bookmarkEnd w:id="4"/>
      <w:bookmarkEnd w:id="5"/>
    </w:p>
    <w:p w:rsidR="00D14A82" w:rsidRPr="00D14A82" w:rsidRDefault="00D14A82" w:rsidP="00D14A82">
      <w:pPr>
        <w:pStyle w:val="a4"/>
        <w:widowControl w:val="0"/>
        <w:ind w:firstLine="709"/>
        <w:jc w:val="both"/>
      </w:pPr>
      <w:bookmarkStart w:id="6" w:name="_Toc282347507"/>
      <w:r w:rsidRPr="00D14A82">
        <w:rPr>
          <w:szCs w:val="28"/>
        </w:rPr>
        <w:t>1. Правила землепользования и застройки части территории муниципального образования Берёзовский сельсовет Волчихинского района Алтайского края</w:t>
      </w:r>
      <w:r w:rsidRPr="00D14A82">
        <w:t xml:space="preserve"> в соответствии с Градостроительным кодексом Российской Федерации, законом Алтайского края «О градостроительной деятельности на территории Алтайского края», вводят систему регулирования землепользования и застройки, которая основана на функциональном зонировании территории Берёзовского сельсовета, установлении градостроительных регламентов – ограничений использования территории.</w:t>
      </w:r>
    </w:p>
    <w:p w:rsidR="00D14A82" w:rsidRPr="00D14A82" w:rsidRDefault="00D14A82" w:rsidP="00D14A82">
      <w:pPr>
        <w:pStyle w:val="a9"/>
        <w:widowControl w:val="0"/>
        <w:spacing w:after="0"/>
        <w:ind w:left="0" w:firstLine="709"/>
        <w:jc w:val="both"/>
        <w:rPr>
          <w:szCs w:val="28"/>
        </w:rPr>
      </w:pPr>
      <w:r w:rsidRPr="00D14A82">
        <w:rPr>
          <w:szCs w:val="28"/>
        </w:rPr>
        <w:t>2. Правила регламентируют следующую деятельность органов и должностных лиц местного самоуправления, физических и юридических лиц в области землепользования и застройки:</w:t>
      </w:r>
    </w:p>
    <w:p w:rsidR="00D14A82" w:rsidRPr="00D14A82" w:rsidRDefault="00D14A82" w:rsidP="00D14A82">
      <w:pPr>
        <w:pStyle w:val="a9"/>
        <w:widowControl w:val="0"/>
        <w:numPr>
          <w:ilvl w:val="0"/>
          <w:numId w:val="10"/>
        </w:numPr>
        <w:spacing w:after="0"/>
        <w:ind w:left="0" w:firstLine="709"/>
        <w:jc w:val="both"/>
        <w:rPr>
          <w:szCs w:val="28"/>
        </w:rPr>
      </w:pPr>
      <w:r w:rsidRPr="00D14A82">
        <w:rPr>
          <w:szCs w:val="28"/>
        </w:rPr>
        <w:t>предоставление разрешения на условно разрешенный вид использования земельного участка или объекта капитального строительства;</w:t>
      </w:r>
    </w:p>
    <w:p w:rsidR="00D14A82" w:rsidRPr="00D14A82" w:rsidRDefault="00D14A82" w:rsidP="00D14A82">
      <w:pPr>
        <w:pStyle w:val="a9"/>
        <w:widowControl w:val="0"/>
        <w:numPr>
          <w:ilvl w:val="0"/>
          <w:numId w:val="10"/>
        </w:numPr>
        <w:spacing w:after="0"/>
        <w:ind w:left="0" w:firstLine="709"/>
        <w:jc w:val="both"/>
        <w:rPr>
          <w:szCs w:val="28"/>
        </w:rPr>
      </w:pPr>
      <w:r w:rsidRPr="00D14A82">
        <w:rPr>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D14A82" w:rsidRPr="00D14A82" w:rsidRDefault="00D14A82" w:rsidP="00D14A82">
      <w:pPr>
        <w:pStyle w:val="a9"/>
        <w:widowControl w:val="0"/>
        <w:numPr>
          <w:ilvl w:val="0"/>
          <w:numId w:val="10"/>
        </w:numPr>
        <w:spacing w:after="0"/>
        <w:ind w:left="0" w:firstLine="709"/>
        <w:jc w:val="both"/>
        <w:rPr>
          <w:szCs w:val="28"/>
        </w:rPr>
      </w:pPr>
      <w:r w:rsidRPr="00D14A82">
        <w:rPr>
          <w:szCs w:val="28"/>
        </w:rPr>
        <w:t>организация и проведение публичных слушаний по вопросам землепользования и застройки;</w:t>
      </w:r>
    </w:p>
    <w:p w:rsidR="00D14A82" w:rsidRPr="00D14A82" w:rsidRDefault="00D14A82" w:rsidP="00D14A82">
      <w:pPr>
        <w:pStyle w:val="a9"/>
        <w:widowControl w:val="0"/>
        <w:numPr>
          <w:ilvl w:val="0"/>
          <w:numId w:val="10"/>
        </w:numPr>
        <w:spacing w:after="0"/>
        <w:ind w:left="0" w:firstLine="709"/>
        <w:jc w:val="both"/>
        <w:rPr>
          <w:szCs w:val="28"/>
        </w:rPr>
      </w:pPr>
      <w:r w:rsidRPr="00D14A82">
        <w:rPr>
          <w:szCs w:val="28"/>
        </w:rPr>
        <w:t>организация разработки и согласования, утверждение проектной документации;</w:t>
      </w:r>
    </w:p>
    <w:p w:rsidR="00D14A82" w:rsidRPr="00D14A82" w:rsidRDefault="00D14A82" w:rsidP="00D14A82">
      <w:pPr>
        <w:pStyle w:val="a9"/>
        <w:widowControl w:val="0"/>
        <w:numPr>
          <w:ilvl w:val="0"/>
          <w:numId w:val="10"/>
        </w:numPr>
        <w:spacing w:after="0"/>
        <w:ind w:left="0" w:firstLine="709"/>
        <w:jc w:val="both"/>
        <w:rPr>
          <w:szCs w:val="28"/>
        </w:rPr>
      </w:pPr>
      <w:r w:rsidRPr="00D14A82">
        <w:rPr>
          <w:szCs w:val="28"/>
        </w:rPr>
        <w:t>выдача разрешений на строительство, разрешений на ввод объекта в эксплуатацию;</w:t>
      </w:r>
    </w:p>
    <w:p w:rsidR="00D14A82" w:rsidRPr="00D14A82" w:rsidRDefault="00D14A82" w:rsidP="00D14A82">
      <w:pPr>
        <w:pStyle w:val="a9"/>
        <w:widowControl w:val="0"/>
        <w:numPr>
          <w:ilvl w:val="0"/>
          <w:numId w:val="10"/>
        </w:numPr>
        <w:spacing w:after="0"/>
        <w:ind w:left="0" w:firstLine="709"/>
        <w:jc w:val="both"/>
        <w:rPr>
          <w:szCs w:val="28"/>
        </w:rPr>
      </w:pPr>
      <w:r w:rsidRPr="00D14A82">
        <w:rPr>
          <w:szCs w:val="28"/>
        </w:rPr>
        <w:t>организация подготовки документации по планировке территории;</w:t>
      </w:r>
    </w:p>
    <w:p w:rsidR="00D14A82" w:rsidRPr="00D14A82" w:rsidRDefault="00D14A82" w:rsidP="00D14A82">
      <w:pPr>
        <w:pStyle w:val="a9"/>
        <w:widowControl w:val="0"/>
        <w:numPr>
          <w:ilvl w:val="0"/>
          <w:numId w:val="10"/>
        </w:numPr>
        <w:spacing w:after="0"/>
        <w:ind w:left="0" w:firstLine="709"/>
        <w:jc w:val="both"/>
      </w:pPr>
      <w:r w:rsidRPr="00D14A82">
        <w:t>внесение изменений в настоящие Правила.</w:t>
      </w:r>
    </w:p>
    <w:p w:rsidR="00D14A82" w:rsidRPr="00D14A82" w:rsidRDefault="00D14A82" w:rsidP="00D14A82">
      <w:pPr>
        <w:pStyle w:val="a9"/>
        <w:widowControl w:val="0"/>
        <w:spacing w:after="0"/>
        <w:ind w:left="0" w:firstLine="709"/>
        <w:jc w:val="both"/>
      </w:pPr>
      <w:r w:rsidRPr="00D14A82">
        <w:t>Настоящие Правила содержат:</w:t>
      </w:r>
    </w:p>
    <w:p w:rsidR="00D14A82" w:rsidRPr="00D14A82" w:rsidRDefault="00D14A82" w:rsidP="00D14A82">
      <w:pPr>
        <w:pStyle w:val="a9"/>
        <w:widowControl w:val="0"/>
        <w:numPr>
          <w:ilvl w:val="0"/>
          <w:numId w:val="4"/>
        </w:numPr>
        <w:tabs>
          <w:tab w:val="num" w:pos="720"/>
        </w:tabs>
        <w:spacing w:after="0"/>
        <w:ind w:left="0" w:firstLine="709"/>
        <w:jc w:val="both"/>
      </w:pPr>
      <w:r w:rsidRPr="00D14A82">
        <w:t>общую часть (порядок применения настоящих Правил и внесения в них изменений);</w:t>
      </w:r>
    </w:p>
    <w:p w:rsidR="00D14A82" w:rsidRPr="00D14A82" w:rsidRDefault="00D14A82" w:rsidP="00D14A82">
      <w:pPr>
        <w:pStyle w:val="a9"/>
        <w:widowControl w:val="0"/>
        <w:numPr>
          <w:ilvl w:val="0"/>
          <w:numId w:val="4"/>
        </w:numPr>
        <w:tabs>
          <w:tab w:val="num" w:pos="540"/>
        </w:tabs>
        <w:spacing w:after="0"/>
        <w:ind w:left="0" w:firstLine="709"/>
        <w:jc w:val="both"/>
      </w:pPr>
      <w:r w:rsidRPr="00D14A82">
        <w:t>карту градостроительного зонирования;</w:t>
      </w:r>
    </w:p>
    <w:p w:rsidR="00D14A82" w:rsidRPr="00D14A82" w:rsidRDefault="00D14A82" w:rsidP="00D14A82">
      <w:pPr>
        <w:pStyle w:val="a9"/>
        <w:widowControl w:val="0"/>
        <w:numPr>
          <w:ilvl w:val="0"/>
          <w:numId w:val="4"/>
        </w:numPr>
        <w:tabs>
          <w:tab w:val="num" w:pos="540"/>
        </w:tabs>
        <w:spacing w:after="0"/>
        <w:ind w:left="0" w:firstLine="709"/>
        <w:jc w:val="both"/>
      </w:pPr>
      <w:r w:rsidRPr="00D14A82">
        <w:t>градостроительные регламенты.</w:t>
      </w:r>
    </w:p>
    <w:p w:rsidR="00D14A82" w:rsidRPr="00D14A82" w:rsidRDefault="00D14A82" w:rsidP="00D14A82">
      <w:pPr>
        <w:pStyle w:val="3"/>
        <w:keepNext w:val="0"/>
        <w:spacing w:after="0"/>
        <w:ind w:left="0"/>
      </w:pPr>
      <w:bookmarkStart w:id="7" w:name="_Toc476065949"/>
      <w:r w:rsidRPr="00D14A82">
        <w:t>Основные понятия, используемые в настоящих Правилах</w:t>
      </w:r>
      <w:bookmarkEnd w:id="6"/>
      <w:bookmarkEnd w:id="7"/>
    </w:p>
    <w:p w:rsidR="00D14A82" w:rsidRPr="00D14A82" w:rsidRDefault="00D14A82" w:rsidP="00D14A82">
      <w:pPr>
        <w:widowControl w:val="0"/>
        <w:spacing w:after="0"/>
        <w:ind w:firstLine="709"/>
        <w:jc w:val="both"/>
        <w:rPr>
          <w:rFonts w:ascii="Times New Roman" w:hAnsi="Times New Roman" w:cs="Times New Roman"/>
        </w:rPr>
      </w:pPr>
      <w:bookmarkStart w:id="8" w:name="_Toc282347508"/>
      <w:r w:rsidRPr="00D14A82">
        <w:rPr>
          <w:rFonts w:ascii="Times New Roman" w:hAnsi="Times New Roman" w:cs="Times New Roman"/>
        </w:rPr>
        <w:t>В целях применения настоящих Правил, используемые в них понятия, употребляются в следующих значениях:</w:t>
      </w:r>
    </w:p>
    <w:p w:rsidR="00D14A82" w:rsidRPr="00D14A82" w:rsidRDefault="00D14A82" w:rsidP="00D14A82">
      <w:pPr>
        <w:widowControl w:val="0"/>
        <w:spacing w:after="0"/>
        <w:ind w:firstLine="709"/>
        <w:jc w:val="both"/>
        <w:rPr>
          <w:rFonts w:ascii="Times New Roman" w:hAnsi="Times New Roman" w:cs="Times New Roman"/>
        </w:rPr>
      </w:pPr>
      <w:r w:rsidRPr="00D14A82">
        <w:rPr>
          <w:rFonts w:ascii="Times New Roman" w:hAnsi="Times New Roman" w:cs="Times New Roman"/>
        </w:rPr>
        <w:t xml:space="preserve">– </w:t>
      </w:r>
      <w:r w:rsidRPr="00D14A82">
        <w:rPr>
          <w:rFonts w:ascii="Times New Roman" w:hAnsi="Times New Roman" w:cs="Times New Roman"/>
          <w:i/>
        </w:rPr>
        <w:t>виды разрешенного использования земельных участков и объектов капитального строительства</w:t>
      </w:r>
      <w:r w:rsidRPr="00D14A82">
        <w:rPr>
          <w:rFonts w:ascii="Times New Roman" w:hAnsi="Times New Roman" w:cs="Times New Roman"/>
        </w:rPr>
        <w:t xml:space="preserve"> – виды деятельности, осуществлять которые на земельных участках и в иных объектах недвижимости разрешено в силу указания этих видов в градостроительных регламентах при соблюдении требований, установленных настоящими Правилами и иными нормативными правовыми актами;</w:t>
      </w:r>
    </w:p>
    <w:p w:rsidR="00D14A82" w:rsidRPr="00D14A82" w:rsidRDefault="00D14A82" w:rsidP="00D14A82">
      <w:pPr>
        <w:widowControl w:val="0"/>
        <w:autoSpaceDE w:val="0"/>
        <w:autoSpaceDN w:val="0"/>
        <w:adjustRightInd w:val="0"/>
        <w:spacing w:after="0"/>
        <w:ind w:firstLine="540"/>
        <w:jc w:val="both"/>
        <w:rPr>
          <w:rFonts w:ascii="Times New Roman" w:hAnsi="Times New Roman" w:cs="Times New Roman"/>
        </w:rPr>
      </w:pPr>
      <w:r w:rsidRPr="00D14A82">
        <w:rPr>
          <w:rFonts w:ascii="Times New Roman" w:hAnsi="Times New Roman" w:cs="Times New Roman"/>
          <w:bCs/>
        </w:rPr>
        <w:t xml:space="preserve">– </w:t>
      </w:r>
      <w:r w:rsidRPr="00D14A82">
        <w:rPr>
          <w:rFonts w:ascii="Times New Roman" w:hAnsi="Times New Roman" w:cs="Times New Roman"/>
          <w:bCs/>
          <w:i/>
        </w:rPr>
        <w:t>временные объекты</w:t>
      </w:r>
      <w:r w:rsidRPr="00D14A82">
        <w:rPr>
          <w:rFonts w:ascii="Times New Roman" w:hAnsi="Times New Roman" w:cs="Times New Roman"/>
          <w:i/>
        </w:rPr>
        <w:t xml:space="preserve"> </w:t>
      </w:r>
      <w:r w:rsidRPr="00D14A82">
        <w:rPr>
          <w:rFonts w:ascii="Times New Roman" w:hAnsi="Times New Roman" w:cs="Times New Roman"/>
        </w:rPr>
        <w:t>– постройки, необходимые для использования при строительстве объекта капитального строительства, размещаемые на специально предоставленных земельных участках на срок осуществления строительства (реконструкции, капитального ремонта) и подлежащие демонтажу после прекращения деятельности, для которой они возводились; а так же киоски, павильоны, навесы и другие подобные постройки;</w:t>
      </w:r>
    </w:p>
    <w:p w:rsidR="00D14A82" w:rsidRPr="00D14A82" w:rsidRDefault="00D14A82" w:rsidP="00D14A82">
      <w:pPr>
        <w:pStyle w:val="a4"/>
        <w:widowControl w:val="0"/>
        <w:ind w:firstLine="709"/>
        <w:jc w:val="both"/>
      </w:pPr>
      <w:r w:rsidRPr="00D14A82">
        <w:t xml:space="preserve">– </w:t>
      </w:r>
      <w:r w:rsidRPr="00D14A82">
        <w:rPr>
          <w:i/>
        </w:rPr>
        <w:t xml:space="preserve">вспомогательный </w:t>
      </w:r>
      <w:r w:rsidRPr="00D14A82">
        <w:rPr>
          <w:bCs/>
          <w:i/>
        </w:rPr>
        <w:t>вид использования</w:t>
      </w:r>
      <w:r w:rsidRPr="00D14A82">
        <w:rPr>
          <w:bCs/>
        </w:rPr>
        <w:t xml:space="preserve"> – </w:t>
      </w:r>
      <w:r w:rsidRPr="00D14A82">
        <w:t>вид использования земельного участка, необходимый для обеспечения разрешенного (основного) вида деятельности;</w:t>
      </w:r>
    </w:p>
    <w:p w:rsidR="00D14A82" w:rsidRPr="00D14A82" w:rsidRDefault="00D14A82" w:rsidP="00D14A82">
      <w:pPr>
        <w:pStyle w:val="ConsNormal"/>
        <w:widowControl w:val="0"/>
        <w:ind w:right="0" w:firstLine="709"/>
        <w:jc w:val="both"/>
        <w:rPr>
          <w:rFonts w:ascii="Times New Roman" w:eastAsia="Arial Unicode MS" w:hAnsi="Times New Roman" w:cs="Times New Roman"/>
          <w:sz w:val="24"/>
          <w:szCs w:val="24"/>
        </w:rPr>
      </w:pPr>
      <w:r w:rsidRPr="00D14A82">
        <w:rPr>
          <w:rFonts w:ascii="Times New Roman" w:eastAsia="Arial Unicode MS" w:hAnsi="Times New Roman" w:cs="Times New Roman"/>
          <w:bCs/>
          <w:sz w:val="24"/>
          <w:szCs w:val="24"/>
        </w:rPr>
        <w:t xml:space="preserve">– </w:t>
      </w:r>
      <w:r w:rsidRPr="00D14A82">
        <w:rPr>
          <w:rFonts w:ascii="Times New Roman" w:eastAsia="Arial Unicode MS" w:hAnsi="Times New Roman" w:cs="Times New Roman"/>
          <w:bCs/>
          <w:i/>
          <w:sz w:val="24"/>
          <w:szCs w:val="24"/>
        </w:rPr>
        <w:t>высота строения</w:t>
      </w:r>
      <w:r w:rsidRPr="00D14A82">
        <w:rPr>
          <w:rFonts w:ascii="Times New Roman" w:eastAsia="Arial Unicode MS" w:hAnsi="Times New Roman" w:cs="Times New Roman"/>
          <w:bCs/>
          <w:sz w:val="24"/>
          <w:szCs w:val="24"/>
        </w:rPr>
        <w:t xml:space="preserve"> </w:t>
      </w:r>
      <w:r w:rsidRPr="00D14A82">
        <w:rPr>
          <w:rFonts w:ascii="Times New Roman" w:eastAsia="Arial Unicode MS" w:hAnsi="Times New Roman" w:cs="Times New Roman"/>
          <w:sz w:val="24"/>
          <w:szCs w:val="24"/>
        </w:rPr>
        <w:t>– расстояние по вертикали, измеренное от проектной отметки до наивысшей точки плоской крыши  или до наивысшей точки конька скатной крыши;</w:t>
      </w:r>
    </w:p>
    <w:p w:rsidR="00D14A82" w:rsidRPr="00D14A82" w:rsidRDefault="00D14A82" w:rsidP="00D14A82">
      <w:pPr>
        <w:autoSpaceDE w:val="0"/>
        <w:autoSpaceDN w:val="0"/>
        <w:adjustRightInd w:val="0"/>
        <w:spacing w:after="0"/>
        <w:ind w:firstLine="540"/>
        <w:jc w:val="both"/>
        <w:rPr>
          <w:rFonts w:ascii="Times New Roman" w:hAnsi="Times New Roman" w:cs="Times New Roman"/>
        </w:rPr>
      </w:pPr>
      <w:r w:rsidRPr="00D14A82">
        <w:rPr>
          <w:rFonts w:ascii="Times New Roman" w:eastAsia="Arial Unicode MS" w:hAnsi="Times New Roman" w:cs="Times New Roman"/>
          <w:bCs/>
        </w:rPr>
        <w:lastRenderedPageBreak/>
        <w:t xml:space="preserve">– </w:t>
      </w:r>
      <w:r w:rsidRPr="00D14A82">
        <w:rPr>
          <w:rFonts w:ascii="Times New Roman" w:hAnsi="Times New Roman" w:cs="Times New Roman"/>
          <w:i/>
        </w:rPr>
        <w:t>градостроительная деятельность</w:t>
      </w:r>
      <w:r w:rsidRPr="00D14A82">
        <w:rPr>
          <w:rFonts w:ascii="Times New Roman" w:hAnsi="Times New Roman" w:cs="Times New Roman"/>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rsidR="00D14A82" w:rsidRPr="00D14A82" w:rsidRDefault="00D14A82" w:rsidP="00D14A82">
      <w:pPr>
        <w:autoSpaceDE w:val="0"/>
        <w:autoSpaceDN w:val="0"/>
        <w:adjustRightInd w:val="0"/>
        <w:spacing w:after="0"/>
        <w:ind w:firstLine="540"/>
        <w:jc w:val="both"/>
        <w:rPr>
          <w:rFonts w:ascii="Times New Roman" w:hAnsi="Times New Roman" w:cs="Times New Roman"/>
        </w:rPr>
      </w:pPr>
      <w:r w:rsidRPr="00D14A82">
        <w:rPr>
          <w:rFonts w:ascii="Times New Roman" w:hAnsi="Times New Roman" w:cs="Times New Roman"/>
          <w:i/>
        </w:rPr>
        <w:t>– градостроительное зонирование</w:t>
      </w:r>
      <w:r w:rsidRPr="00D14A82">
        <w:rPr>
          <w:rFonts w:ascii="Times New Roman" w:hAnsi="Times New Roman" w:cs="Times New Roman"/>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D14A82" w:rsidRPr="00D14A82" w:rsidRDefault="00D14A82" w:rsidP="00D14A82">
      <w:pPr>
        <w:widowControl w:val="0"/>
        <w:spacing w:after="0"/>
        <w:ind w:firstLine="709"/>
        <w:jc w:val="both"/>
        <w:rPr>
          <w:rFonts w:ascii="Times New Roman" w:hAnsi="Times New Roman" w:cs="Times New Roman"/>
        </w:rPr>
      </w:pPr>
      <w:r w:rsidRPr="00D14A82">
        <w:rPr>
          <w:rFonts w:ascii="Times New Roman" w:hAnsi="Times New Roman" w:cs="Times New Roman"/>
        </w:rPr>
        <w:t xml:space="preserve">– </w:t>
      </w:r>
      <w:r w:rsidRPr="00D14A82">
        <w:rPr>
          <w:rFonts w:ascii="Times New Roman" w:hAnsi="Times New Roman" w:cs="Times New Roman"/>
          <w:i/>
        </w:rPr>
        <w:t>градостроительное регулирование</w:t>
      </w:r>
      <w:r w:rsidRPr="00D14A82">
        <w:rPr>
          <w:rFonts w:ascii="Times New Roman" w:hAnsi="Times New Roman" w:cs="Times New Roman"/>
        </w:rPr>
        <w:t xml:space="preserve"> – деятельность органов государственной власти и органов местного самоуправления по упорядочению градостроительных отношений, возникающих в процессе градостроительной деятельности, осуществляемая посредством принятия законодательных и иных нормативных правовых актов, утверждения и реализации документов территориального планирования, документации по планировке территории и правил землепользования и застройки;</w:t>
      </w:r>
    </w:p>
    <w:p w:rsidR="00D14A82" w:rsidRPr="00D14A82" w:rsidRDefault="00D14A82" w:rsidP="00D14A82">
      <w:pPr>
        <w:autoSpaceDE w:val="0"/>
        <w:autoSpaceDN w:val="0"/>
        <w:adjustRightInd w:val="0"/>
        <w:spacing w:after="0"/>
        <w:ind w:firstLine="540"/>
        <w:jc w:val="both"/>
        <w:rPr>
          <w:rFonts w:ascii="Times New Roman" w:hAnsi="Times New Roman" w:cs="Times New Roman"/>
        </w:rPr>
      </w:pPr>
      <w:r w:rsidRPr="00D14A82">
        <w:rPr>
          <w:rFonts w:ascii="Times New Roman" w:hAnsi="Times New Roman" w:cs="Times New Roman"/>
        </w:rPr>
        <w:t xml:space="preserve">– </w:t>
      </w:r>
      <w:r w:rsidRPr="00D14A82">
        <w:rPr>
          <w:rFonts w:ascii="Times New Roman" w:hAnsi="Times New Roman" w:cs="Times New Roman"/>
          <w:i/>
        </w:rPr>
        <w:t>градостроительный регламент</w:t>
      </w:r>
      <w:r w:rsidRPr="00D14A82">
        <w:rPr>
          <w:rFonts w:ascii="Times New Roman" w:hAnsi="Times New Roman" w:cs="Times New Roman"/>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w:t>
      </w:r>
    </w:p>
    <w:p w:rsidR="00D14A82" w:rsidRPr="00D14A82" w:rsidRDefault="00D14A82" w:rsidP="00D14A82">
      <w:pPr>
        <w:pStyle w:val="ConsPlusNormal"/>
        <w:ind w:firstLine="540"/>
        <w:jc w:val="both"/>
        <w:rPr>
          <w:rFonts w:ascii="Times New Roman" w:hAnsi="Times New Roman" w:cs="Times New Roman"/>
          <w:sz w:val="24"/>
          <w:szCs w:val="24"/>
        </w:rPr>
      </w:pPr>
      <w:r w:rsidRPr="00D14A82">
        <w:rPr>
          <w:rFonts w:ascii="Times New Roman" w:hAnsi="Times New Roman" w:cs="Times New Roman"/>
          <w:sz w:val="24"/>
          <w:szCs w:val="24"/>
        </w:rPr>
        <w:t xml:space="preserve">– </w:t>
      </w:r>
      <w:r w:rsidRPr="00D14A82">
        <w:rPr>
          <w:rFonts w:ascii="Times New Roman" w:hAnsi="Times New Roman" w:cs="Times New Roman"/>
          <w:i/>
          <w:sz w:val="24"/>
          <w:szCs w:val="24"/>
        </w:rPr>
        <w:t>земельный участок</w:t>
      </w:r>
      <w:r w:rsidRPr="00D14A82">
        <w:rPr>
          <w:rFonts w:ascii="Times New Roman" w:hAnsi="Times New Roman" w:cs="Times New Roman"/>
          <w:sz w:val="24"/>
          <w:szCs w:val="24"/>
        </w:rPr>
        <w:t xml:space="preserve"> –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w:t>
      </w:r>
      <w:r w:rsidRPr="00D14A82">
        <w:rPr>
          <w:rFonts w:ascii="Times New Roman" w:hAnsi="Times New Roman" w:cs="Times New Roman"/>
        </w:rPr>
        <w:t>;</w:t>
      </w:r>
    </w:p>
    <w:p w:rsidR="00D14A82" w:rsidRPr="00D14A82" w:rsidRDefault="00D14A82" w:rsidP="00D14A82">
      <w:pPr>
        <w:autoSpaceDE w:val="0"/>
        <w:autoSpaceDN w:val="0"/>
        <w:adjustRightInd w:val="0"/>
        <w:spacing w:after="0"/>
        <w:ind w:firstLine="540"/>
        <w:jc w:val="both"/>
        <w:rPr>
          <w:rFonts w:ascii="Times New Roman" w:hAnsi="Times New Roman" w:cs="Times New Roman"/>
        </w:rPr>
      </w:pPr>
      <w:r w:rsidRPr="00D14A82">
        <w:rPr>
          <w:rFonts w:ascii="Times New Roman" w:hAnsi="Times New Roman" w:cs="Times New Roman"/>
        </w:rPr>
        <w:t xml:space="preserve">– </w:t>
      </w:r>
      <w:r w:rsidRPr="00D14A82">
        <w:rPr>
          <w:rFonts w:ascii="Times New Roman" w:hAnsi="Times New Roman" w:cs="Times New Roman"/>
          <w:i/>
        </w:rPr>
        <w:t>зоны с особыми условиями использования территорий</w:t>
      </w:r>
      <w:r w:rsidRPr="00D14A82">
        <w:rPr>
          <w:rFonts w:ascii="Times New Roman" w:hAnsi="Times New Roman" w:cs="Times New Roman"/>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D14A82" w:rsidRPr="00D14A82" w:rsidRDefault="00D14A82" w:rsidP="00D14A82">
      <w:pPr>
        <w:pStyle w:val="ConsPlusNormal"/>
        <w:ind w:firstLine="540"/>
        <w:jc w:val="both"/>
        <w:rPr>
          <w:rFonts w:ascii="Times New Roman" w:hAnsi="Times New Roman" w:cs="Times New Roman"/>
          <w:sz w:val="24"/>
          <w:szCs w:val="24"/>
        </w:rPr>
      </w:pPr>
      <w:r w:rsidRPr="00D14A82">
        <w:rPr>
          <w:rFonts w:ascii="Times New Roman" w:hAnsi="Times New Roman" w:cs="Times New Roman"/>
        </w:rPr>
        <w:t>–</w:t>
      </w:r>
      <w:r w:rsidRPr="00D14A82">
        <w:rPr>
          <w:rFonts w:ascii="Times New Roman" w:hAnsi="Times New Roman" w:cs="Times New Roman"/>
          <w:bCs/>
        </w:rPr>
        <w:t xml:space="preserve"> </w:t>
      </w:r>
      <w:r w:rsidRPr="00D14A82">
        <w:rPr>
          <w:rFonts w:ascii="Times New Roman" w:hAnsi="Times New Roman" w:cs="Times New Roman"/>
          <w:i/>
          <w:sz w:val="24"/>
          <w:szCs w:val="24"/>
        </w:rPr>
        <w:t>капитальный ремонт объектов капитального строительства (за исключением линейных объектов)</w:t>
      </w:r>
      <w:r w:rsidRPr="00D14A82">
        <w:rPr>
          <w:rFonts w:ascii="Times New Roman" w:hAnsi="Times New Roman" w:cs="Times New Roman"/>
          <w:sz w:val="24"/>
          <w:szCs w:val="24"/>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D14A82" w:rsidRPr="00D14A82" w:rsidRDefault="00D14A82" w:rsidP="00D14A82">
      <w:pPr>
        <w:widowControl w:val="0"/>
        <w:spacing w:after="0"/>
        <w:ind w:firstLine="709"/>
        <w:jc w:val="both"/>
        <w:rPr>
          <w:rFonts w:ascii="Times New Roman" w:hAnsi="Times New Roman" w:cs="Times New Roman"/>
        </w:rPr>
      </w:pPr>
      <w:r w:rsidRPr="00D14A82">
        <w:rPr>
          <w:rFonts w:ascii="Times New Roman" w:hAnsi="Times New Roman" w:cs="Times New Roman"/>
          <w:bCs/>
        </w:rPr>
        <w:t xml:space="preserve">– </w:t>
      </w:r>
      <w:r w:rsidRPr="00D14A82">
        <w:rPr>
          <w:rFonts w:ascii="Times New Roman" w:hAnsi="Times New Roman" w:cs="Times New Roman"/>
          <w:bCs/>
          <w:i/>
        </w:rPr>
        <w:t>коэффициент использования земельного участка</w:t>
      </w:r>
      <w:r w:rsidRPr="00D14A82">
        <w:rPr>
          <w:rFonts w:ascii="Times New Roman" w:hAnsi="Times New Roman" w:cs="Times New Roman"/>
        </w:rPr>
        <w:t xml:space="preserve"> – отношение суммарной общей площади всех объектов капитального строительства на земельном участке (существующих и тех, которые могут быть построены дополнительно) к площади земельного участка;</w:t>
      </w:r>
    </w:p>
    <w:p w:rsidR="00D14A82" w:rsidRPr="00D14A82" w:rsidRDefault="00D14A82" w:rsidP="00D14A82">
      <w:pPr>
        <w:autoSpaceDE w:val="0"/>
        <w:autoSpaceDN w:val="0"/>
        <w:adjustRightInd w:val="0"/>
        <w:spacing w:after="0"/>
        <w:ind w:firstLine="540"/>
        <w:jc w:val="both"/>
        <w:rPr>
          <w:rFonts w:ascii="Times New Roman" w:hAnsi="Times New Roman" w:cs="Times New Roman"/>
        </w:rPr>
      </w:pPr>
      <w:r w:rsidRPr="00D14A82">
        <w:rPr>
          <w:rFonts w:ascii="Times New Roman" w:hAnsi="Times New Roman" w:cs="Times New Roman"/>
          <w:bCs/>
        </w:rPr>
        <w:t xml:space="preserve">– </w:t>
      </w:r>
      <w:r w:rsidRPr="00D14A82">
        <w:rPr>
          <w:rFonts w:ascii="Times New Roman" w:hAnsi="Times New Roman" w:cs="Times New Roman"/>
          <w:i/>
        </w:rPr>
        <w:t>красные линии</w:t>
      </w:r>
      <w:r w:rsidRPr="00D14A82">
        <w:rPr>
          <w:rFonts w:ascii="Times New Roman" w:hAnsi="Times New Roman" w:cs="Times New Roman"/>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rsidR="00D14A82" w:rsidRPr="00D14A82" w:rsidRDefault="00D14A82" w:rsidP="00D14A82">
      <w:pPr>
        <w:widowControl w:val="0"/>
        <w:autoSpaceDE w:val="0"/>
        <w:spacing w:after="0"/>
        <w:ind w:firstLine="709"/>
        <w:jc w:val="both"/>
        <w:rPr>
          <w:rFonts w:ascii="Times New Roman" w:hAnsi="Times New Roman" w:cs="Times New Roman"/>
        </w:rPr>
      </w:pPr>
      <w:r w:rsidRPr="00D14A82">
        <w:rPr>
          <w:rFonts w:ascii="Times New Roman" w:hAnsi="Times New Roman" w:cs="Times New Roman"/>
          <w:bCs/>
        </w:rPr>
        <w:t xml:space="preserve">– </w:t>
      </w:r>
      <w:r w:rsidRPr="00D14A82">
        <w:rPr>
          <w:rFonts w:ascii="Times New Roman" w:hAnsi="Times New Roman" w:cs="Times New Roman"/>
          <w:bCs/>
          <w:i/>
        </w:rPr>
        <w:t>минимальная площадь земельного участка</w:t>
      </w:r>
      <w:r w:rsidRPr="00D14A82">
        <w:rPr>
          <w:rFonts w:ascii="Times New Roman" w:hAnsi="Times New Roman" w:cs="Times New Roman"/>
        </w:rPr>
        <w:t xml:space="preserve"> – минимально допустимая площадь земельного участка, установленная градостроительным регламентом определенной территориальной зоны;</w:t>
      </w:r>
    </w:p>
    <w:p w:rsidR="00D14A82" w:rsidRPr="00D14A82" w:rsidRDefault="00D14A82" w:rsidP="00D14A82">
      <w:pPr>
        <w:widowControl w:val="0"/>
        <w:autoSpaceDE w:val="0"/>
        <w:spacing w:after="0"/>
        <w:ind w:firstLine="709"/>
        <w:jc w:val="both"/>
        <w:rPr>
          <w:rFonts w:ascii="Times New Roman" w:hAnsi="Times New Roman" w:cs="Times New Roman"/>
        </w:rPr>
      </w:pPr>
      <w:r w:rsidRPr="00D14A82">
        <w:rPr>
          <w:rFonts w:ascii="Times New Roman" w:hAnsi="Times New Roman" w:cs="Times New Roman"/>
        </w:rPr>
        <w:t xml:space="preserve">– </w:t>
      </w:r>
      <w:r w:rsidRPr="00D14A82">
        <w:rPr>
          <w:rFonts w:ascii="Times New Roman" w:hAnsi="Times New Roman" w:cs="Times New Roman"/>
          <w:bCs/>
          <w:i/>
        </w:rPr>
        <w:t>линии регулирования застройки</w:t>
      </w:r>
      <w:r w:rsidRPr="00D14A82">
        <w:rPr>
          <w:rFonts w:ascii="Times New Roman" w:hAnsi="Times New Roman" w:cs="Times New Roman"/>
          <w:bCs/>
        </w:rPr>
        <w:t xml:space="preserve"> – </w:t>
      </w:r>
      <w:r w:rsidRPr="00D14A82">
        <w:rPr>
          <w:rFonts w:ascii="Times New Roman" w:hAnsi="Times New Roman" w:cs="Times New Roman"/>
        </w:rPr>
        <w:t>линии отступа от красных линий в целях определения места допустимого размещения зданий, строений, сооружений;</w:t>
      </w:r>
    </w:p>
    <w:p w:rsidR="00D14A82" w:rsidRPr="00D14A82" w:rsidRDefault="00D14A82" w:rsidP="00D14A82">
      <w:pPr>
        <w:widowControl w:val="0"/>
        <w:autoSpaceDE w:val="0"/>
        <w:spacing w:after="0"/>
        <w:ind w:firstLine="709"/>
        <w:jc w:val="both"/>
        <w:rPr>
          <w:rFonts w:ascii="Times New Roman" w:hAnsi="Times New Roman" w:cs="Times New Roman"/>
        </w:rPr>
      </w:pPr>
      <w:r w:rsidRPr="00D14A82">
        <w:rPr>
          <w:rFonts w:ascii="Times New Roman" w:hAnsi="Times New Roman" w:cs="Times New Roman"/>
        </w:rPr>
        <w:lastRenderedPageBreak/>
        <w:t xml:space="preserve">– </w:t>
      </w:r>
      <w:r w:rsidRPr="00D14A82">
        <w:rPr>
          <w:rFonts w:ascii="Times New Roman" w:hAnsi="Times New Roman" w:cs="Times New Roman"/>
          <w:bCs/>
          <w:i/>
        </w:rPr>
        <w:t>максимальная плотность застройки</w:t>
      </w:r>
      <w:r w:rsidRPr="00D14A82">
        <w:rPr>
          <w:rFonts w:ascii="Times New Roman" w:hAnsi="Times New Roman" w:cs="Times New Roman"/>
          <w:bCs/>
        </w:rPr>
        <w:t xml:space="preserve"> – </w:t>
      </w:r>
      <w:r w:rsidRPr="00D14A82">
        <w:rPr>
          <w:rFonts w:ascii="Times New Roman" w:hAnsi="Times New Roman" w:cs="Times New Roman"/>
        </w:rPr>
        <w:t>плотность застройки (кв.м общей площади строений на 1га), устанавливаемая для каждого типа застройки, которую не разрешается превышать при освоении площадки или при ее реконструкции;</w:t>
      </w:r>
    </w:p>
    <w:p w:rsidR="00D14A82" w:rsidRPr="00D14A82" w:rsidRDefault="00D14A82" w:rsidP="00D14A82">
      <w:pPr>
        <w:widowControl w:val="0"/>
        <w:autoSpaceDE w:val="0"/>
        <w:spacing w:after="0"/>
        <w:ind w:firstLine="709"/>
        <w:jc w:val="both"/>
        <w:rPr>
          <w:rFonts w:ascii="Times New Roman" w:hAnsi="Times New Roman" w:cs="Times New Roman"/>
        </w:rPr>
      </w:pPr>
      <w:r w:rsidRPr="00D14A82">
        <w:rPr>
          <w:rFonts w:ascii="Times New Roman" w:hAnsi="Times New Roman" w:cs="Times New Roman"/>
        </w:rPr>
        <w:t xml:space="preserve">– </w:t>
      </w:r>
      <w:r w:rsidRPr="00D14A82">
        <w:rPr>
          <w:rFonts w:ascii="Times New Roman" w:hAnsi="Times New Roman" w:cs="Times New Roman"/>
          <w:bCs/>
          <w:i/>
        </w:rPr>
        <w:t>некапитальный объект недвижимости</w:t>
      </w:r>
      <w:r w:rsidRPr="00D14A82">
        <w:rPr>
          <w:rFonts w:ascii="Times New Roman" w:hAnsi="Times New Roman" w:cs="Times New Roman"/>
          <w:bCs/>
        </w:rPr>
        <w:t xml:space="preserve"> </w:t>
      </w:r>
      <w:r w:rsidRPr="00D14A82">
        <w:rPr>
          <w:rFonts w:ascii="Times New Roman" w:hAnsi="Times New Roman" w:cs="Times New Roman"/>
        </w:rPr>
        <w:t>– здание или сооружение, у которого отсутствует или не соответствует параметрам или характеристикам один из конструктивных элементов, влияющих на степень капитальности (фундаменты, стены, перекрытия, кровля);</w:t>
      </w:r>
    </w:p>
    <w:p w:rsidR="00D14A82" w:rsidRPr="00D14A82" w:rsidRDefault="00D14A82" w:rsidP="00D14A82">
      <w:pPr>
        <w:widowControl w:val="0"/>
        <w:spacing w:after="0"/>
        <w:ind w:firstLine="709"/>
        <w:jc w:val="both"/>
        <w:rPr>
          <w:rFonts w:ascii="Times New Roman" w:hAnsi="Times New Roman" w:cs="Times New Roman"/>
          <w:szCs w:val="28"/>
        </w:rPr>
      </w:pPr>
      <w:r w:rsidRPr="00D14A82">
        <w:rPr>
          <w:rFonts w:ascii="Times New Roman" w:hAnsi="Times New Roman" w:cs="Times New Roman"/>
          <w:szCs w:val="28"/>
        </w:rPr>
        <w:t xml:space="preserve">– </w:t>
      </w:r>
      <w:r w:rsidRPr="00D14A82">
        <w:rPr>
          <w:rFonts w:ascii="Times New Roman" w:hAnsi="Times New Roman" w:cs="Times New Roman"/>
          <w:i/>
          <w:szCs w:val="28"/>
        </w:rPr>
        <w:t xml:space="preserve">объекты индивидуального жилищного строительства </w:t>
      </w:r>
      <w:r w:rsidRPr="00D14A82">
        <w:rPr>
          <w:rFonts w:ascii="Times New Roman" w:hAnsi="Times New Roman" w:cs="Times New Roman"/>
          <w:szCs w:val="28"/>
        </w:rPr>
        <w:t>– отдельно стоящие жилые дома с количеством этажей не более чем три, предназначенные для проживания одной семьи;</w:t>
      </w:r>
    </w:p>
    <w:p w:rsidR="00D14A82" w:rsidRPr="00D14A82" w:rsidRDefault="00D14A82" w:rsidP="00D14A82">
      <w:pPr>
        <w:autoSpaceDE w:val="0"/>
        <w:autoSpaceDN w:val="0"/>
        <w:adjustRightInd w:val="0"/>
        <w:spacing w:after="0"/>
        <w:ind w:firstLine="540"/>
        <w:jc w:val="both"/>
        <w:rPr>
          <w:rFonts w:ascii="Times New Roman" w:hAnsi="Times New Roman" w:cs="Times New Roman"/>
        </w:rPr>
      </w:pPr>
      <w:r w:rsidRPr="00D14A82">
        <w:rPr>
          <w:rFonts w:ascii="Times New Roman" w:hAnsi="Times New Roman" w:cs="Times New Roman"/>
          <w:szCs w:val="28"/>
        </w:rPr>
        <w:t xml:space="preserve">– </w:t>
      </w:r>
      <w:r w:rsidRPr="00D14A82">
        <w:rPr>
          <w:rFonts w:ascii="Times New Roman" w:hAnsi="Times New Roman" w:cs="Times New Roman"/>
          <w:i/>
        </w:rPr>
        <w:t>объект капитального строительства</w:t>
      </w:r>
      <w:r w:rsidRPr="00D14A82">
        <w:rPr>
          <w:rFonts w:ascii="Times New Roman" w:hAnsi="Times New Roman" w:cs="Times New Roman"/>
        </w:rPr>
        <w:t xml:space="preserve"> - здание, строение, сооружение,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p>
    <w:p w:rsidR="00D14A82" w:rsidRPr="00D14A82" w:rsidRDefault="00D14A82" w:rsidP="00D14A82">
      <w:pPr>
        <w:autoSpaceDE w:val="0"/>
        <w:autoSpaceDN w:val="0"/>
        <w:adjustRightInd w:val="0"/>
        <w:spacing w:after="0"/>
        <w:ind w:firstLine="540"/>
        <w:jc w:val="both"/>
        <w:rPr>
          <w:rFonts w:ascii="Times New Roman" w:hAnsi="Times New Roman" w:cs="Times New Roman"/>
        </w:rPr>
      </w:pPr>
      <w:r w:rsidRPr="00D14A82">
        <w:rPr>
          <w:rFonts w:ascii="Times New Roman" w:hAnsi="Times New Roman" w:cs="Times New Roman"/>
          <w:szCs w:val="28"/>
        </w:rPr>
        <w:t xml:space="preserve">– </w:t>
      </w:r>
      <w:r w:rsidRPr="00D14A82">
        <w:rPr>
          <w:rFonts w:ascii="Times New Roman" w:hAnsi="Times New Roman" w:cs="Times New Roman"/>
          <w:i/>
        </w:rPr>
        <w:t>правила землепользования и застройки</w:t>
      </w:r>
      <w:r w:rsidRPr="00D14A82">
        <w:rPr>
          <w:rFonts w:ascii="Times New Roman" w:hAnsi="Times New Roman" w:cs="Times New Roman"/>
        </w:rPr>
        <w:t xml:space="preserve">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D14A82" w:rsidRPr="00D14A82" w:rsidRDefault="00D14A82" w:rsidP="00D14A82">
      <w:pPr>
        <w:widowControl w:val="0"/>
        <w:spacing w:after="0"/>
        <w:ind w:firstLine="709"/>
        <w:jc w:val="both"/>
        <w:rPr>
          <w:rFonts w:ascii="Times New Roman" w:hAnsi="Times New Roman" w:cs="Times New Roman"/>
        </w:rPr>
      </w:pPr>
      <w:r w:rsidRPr="00D14A82">
        <w:rPr>
          <w:rFonts w:ascii="Times New Roman" w:hAnsi="Times New Roman" w:cs="Times New Roman"/>
        </w:rPr>
        <w:t xml:space="preserve">– </w:t>
      </w:r>
      <w:r w:rsidRPr="00D14A82">
        <w:rPr>
          <w:rFonts w:ascii="Times New Roman" w:hAnsi="Times New Roman" w:cs="Times New Roman"/>
          <w:bCs/>
          <w:i/>
        </w:rPr>
        <w:t xml:space="preserve">процент застройки </w:t>
      </w:r>
      <w:r w:rsidRPr="00D14A82">
        <w:rPr>
          <w:rFonts w:ascii="Times New Roman" w:hAnsi="Times New Roman" w:cs="Times New Roman"/>
        </w:rPr>
        <w:t>– отношение суммарной площади земельного участка, которая может быть застроена, ко всей площади земельного участка;</w:t>
      </w:r>
    </w:p>
    <w:p w:rsidR="00D14A82" w:rsidRPr="00D14A82" w:rsidRDefault="00D14A82" w:rsidP="00D14A82">
      <w:pPr>
        <w:pStyle w:val="ConsNormal"/>
        <w:widowControl w:val="0"/>
        <w:ind w:right="0" w:firstLine="709"/>
        <w:jc w:val="both"/>
        <w:rPr>
          <w:rFonts w:ascii="Times New Roman" w:hAnsi="Times New Roman" w:cs="Times New Roman"/>
          <w:sz w:val="24"/>
          <w:szCs w:val="24"/>
        </w:rPr>
      </w:pPr>
      <w:r w:rsidRPr="00D14A82">
        <w:rPr>
          <w:rFonts w:ascii="Times New Roman" w:hAnsi="Times New Roman" w:cs="Times New Roman"/>
          <w:sz w:val="24"/>
          <w:szCs w:val="24"/>
        </w:rPr>
        <w:t xml:space="preserve">– </w:t>
      </w:r>
      <w:r w:rsidRPr="00D14A82">
        <w:rPr>
          <w:rFonts w:ascii="Times New Roman" w:hAnsi="Times New Roman" w:cs="Times New Roman"/>
          <w:i/>
          <w:sz w:val="24"/>
          <w:szCs w:val="24"/>
        </w:rPr>
        <w:t>придомовая территория</w:t>
      </w:r>
      <w:r w:rsidRPr="00D14A82">
        <w:rPr>
          <w:rFonts w:ascii="Times New Roman" w:hAnsi="Times New Roman" w:cs="Times New Roman"/>
          <w:sz w:val="24"/>
          <w:szCs w:val="24"/>
        </w:rPr>
        <w:t xml:space="preserve"> – часть земельного участка, на котором расположен многоквартирный дом, с элементами озеленения и благоустройства и иными предназначенными для обслуживания, эксплуатации и благоустройства данного дома объектами, входящими в состав общего имущества многоквартирного дома;</w:t>
      </w:r>
    </w:p>
    <w:p w:rsidR="00D14A82" w:rsidRPr="00D14A82" w:rsidRDefault="00D14A82" w:rsidP="00D14A82">
      <w:pPr>
        <w:widowControl w:val="0"/>
        <w:spacing w:after="0"/>
        <w:ind w:firstLine="709"/>
        <w:jc w:val="both"/>
        <w:rPr>
          <w:rFonts w:ascii="Times New Roman" w:hAnsi="Times New Roman" w:cs="Times New Roman"/>
        </w:rPr>
      </w:pPr>
      <w:r w:rsidRPr="00D14A82">
        <w:rPr>
          <w:rFonts w:ascii="Times New Roman" w:hAnsi="Times New Roman" w:cs="Times New Roman"/>
        </w:rPr>
        <w:t xml:space="preserve">– </w:t>
      </w:r>
      <w:r w:rsidRPr="00D14A82">
        <w:rPr>
          <w:rFonts w:ascii="Times New Roman" w:hAnsi="Times New Roman" w:cs="Times New Roman"/>
          <w:i/>
        </w:rPr>
        <w:t>приусадебный участок</w:t>
      </w:r>
      <w:r w:rsidRPr="00D14A82">
        <w:rPr>
          <w:rFonts w:ascii="Times New Roman" w:hAnsi="Times New Roman" w:cs="Times New Roman"/>
        </w:rPr>
        <w:t xml:space="preserve"> – земельный участок, предназначенный для строительства, эксплуатации и содержания индивидуального жилого дома;</w:t>
      </w:r>
    </w:p>
    <w:p w:rsidR="00D14A82" w:rsidRPr="00D14A82" w:rsidRDefault="00D14A82" w:rsidP="00D14A82">
      <w:pPr>
        <w:widowControl w:val="0"/>
        <w:spacing w:after="0"/>
        <w:ind w:firstLine="709"/>
        <w:jc w:val="both"/>
        <w:rPr>
          <w:rFonts w:ascii="Times New Roman" w:hAnsi="Times New Roman" w:cs="Times New Roman"/>
        </w:rPr>
      </w:pPr>
      <w:r w:rsidRPr="00D14A82">
        <w:rPr>
          <w:rFonts w:ascii="Times New Roman" w:hAnsi="Times New Roman" w:cs="Times New Roman"/>
        </w:rPr>
        <w:t xml:space="preserve">– </w:t>
      </w:r>
      <w:r w:rsidRPr="00D14A82">
        <w:rPr>
          <w:rFonts w:ascii="Times New Roman" w:hAnsi="Times New Roman" w:cs="Times New Roman"/>
          <w:i/>
        </w:rPr>
        <w:t>публичные слушания</w:t>
      </w:r>
      <w:r w:rsidRPr="00D14A82">
        <w:rPr>
          <w:rFonts w:ascii="Times New Roman" w:hAnsi="Times New Roman" w:cs="Times New Roman"/>
        </w:rPr>
        <w:t xml:space="preserve"> – форма непосредственного участия населения в осуществлении местного самоуправления посредством публичного обсуждения проектов муниципальных правовых актов и вопросов в сфере градостроительной деятельности, планируемой к проведению на территории муниципального образования;</w:t>
      </w:r>
    </w:p>
    <w:p w:rsidR="00D14A82" w:rsidRPr="00D14A82" w:rsidRDefault="00D14A82" w:rsidP="00D14A82">
      <w:pPr>
        <w:widowControl w:val="0"/>
        <w:spacing w:after="0"/>
        <w:ind w:firstLine="709"/>
        <w:jc w:val="both"/>
        <w:rPr>
          <w:rFonts w:ascii="Times New Roman" w:hAnsi="Times New Roman" w:cs="Times New Roman"/>
        </w:rPr>
      </w:pPr>
      <w:r w:rsidRPr="00D14A82">
        <w:rPr>
          <w:rFonts w:ascii="Times New Roman" w:hAnsi="Times New Roman" w:cs="Times New Roman"/>
        </w:rPr>
        <w:t xml:space="preserve">– </w:t>
      </w:r>
      <w:r w:rsidRPr="00D14A82">
        <w:rPr>
          <w:rFonts w:ascii="Times New Roman" w:hAnsi="Times New Roman" w:cs="Times New Roman"/>
          <w:i/>
        </w:rPr>
        <w:t>публичный сервитут</w:t>
      </w:r>
      <w:r w:rsidRPr="00D14A82">
        <w:rPr>
          <w:rFonts w:ascii="Times New Roman" w:hAnsi="Times New Roman" w:cs="Times New Roman"/>
        </w:rPr>
        <w:t xml:space="preserve"> – право ограниченного пользования чужой недвижимостью, установленное посредством нормативного правового акта (актов) или договора между администрацией поселения  и физическим или юридическим лицом на основании градостроительной документации и настоящих Правил в случаях, если это определяется государственными или общественными интересами;</w:t>
      </w:r>
    </w:p>
    <w:p w:rsidR="00D14A82" w:rsidRPr="00D14A82" w:rsidRDefault="00D14A82" w:rsidP="00D14A82">
      <w:pPr>
        <w:widowControl w:val="0"/>
        <w:autoSpaceDE w:val="0"/>
        <w:autoSpaceDN w:val="0"/>
        <w:adjustRightInd w:val="0"/>
        <w:spacing w:after="0"/>
        <w:ind w:firstLine="709"/>
        <w:jc w:val="both"/>
        <w:rPr>
          <w:rFonts w:ascii="Times New Roman" w:hAnsi="Times New Roman" w:cs="Times New Roman"/>
        </w:rPr>
      </w:pPr>
      <w:r w:rsidRPr="00D14A82">
        <w:rPr>
          <w:rFonts w:ascii="Times New Roman" w:hAnsi="Times New Roman" w:cs="Times New Roman"/>
          <w:bCs/>
        </w:rPr>
        <w:t xml:space="preserve">– </w:t>
      </w:r>
      <w:r w:rsidRPr="00D14A82">
        <w:rPr>
          <w:rFonts w:ascii="Times New Roman" w:hAnsi="Times New Roman" w:cs="Times New Roman"/>
          <w:bCs/>
          <w:i/>
        </w:rPr>
        <w:t>разрешенное использование</w:t>
      </w:r>
      <w:r w:rsidRPr="00D14A82">
        <w:rPr>
          <w:rFonts w:ascii="Times New Roman" w:hAnsi="Times New Roman" w:cs="Times New Roman"/>
        </w:rPr>
        <w:t xml:space="preserve"> – использование земельных участков и объектов капитального строительства в соответствии с градостроительными регламентами и ограничениями, установленными законодательством;</w:t>
      </w:r>
    </w:p>
    <w:p w:rsidR="00D14A82" w:rsidRPr="00D14A82" w:rsidRDefault="00D14A82" w:rsidP="00D14A82">
      <w:pPr>
        <w:autoSpaceDE w:val="0"/>
        <w:autoSpaceDN w:val="0"/>
        <w:adjustRightInd w:val="0"/>
        <w:spacing w:after="0"/>
        <w:ind w:firstLine="540"/>
        <w:jc w:val="both"/>
        <w:rPr>
          <w:rFonts w:ascii="Times New Roman" w:hAnsi="Times New Roman" w:cs="Times New Roman"/>
        </w:rPr>
      </w:pPr>
      <w:r w:rsidRPr="00D14A82">
        <w:rPr>
          <w:rFonts w:ascii="Times New Roman" w:hAnsi="Times New Roman" w:cs="Times New Roman"/>
          <w:bCs/>
        </w:rPr>
        <w:t xml:space="preserve">– </w:t>
      </w:r>
      <w:r w:rsidRPr="00D14A82">
        <w:rPr>
          <w:rFonts w:ascii="Times New Roman" w:hAnsi="Times New Roman" w:cs="Times New Roman"/>
          <w:i/>
        </w:rPr>
        <w:t>разрешение на строительство</w:t>
      </w:r>
      <w:r w:rsidRPr="00D14A82">
        <w:rPr>
          <w:rFonts w:ascii="Times New Roman" w:hAnsi="Times New Roman" w:cs="Times New Roman"/>
        </w:rPr>
        <w:t xml:space="preserve"> представляет собой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 РФ;</w:t>
      </w:r>
    </w:p>
    <w:p w:rsidR="00D14A82" w:rsidRPr="00D14A82" w:rsidRDefault="00D14A82" w:rsidP="00D14A82">
      <w:pPr>
        <w:pStyle w:val="ConsPlusNormal"/>
        <w:ind w:firstLine="540"/>
        <w:jc w:val="both"/>
        <w:rPr>
          <w:rFonts w:ascii="Times New Roman" w:hAnsi="Times New Roman" w:cs="Times New Roman"/>
          <w:sz w:val="24"/>
          <w:szCs w:val="24"/>
        </w:rPr>
      </w:pPr>
      <w:r w:rsidRPr="00D14A82">
        <w:rPr>
          <w:rFonts w:ascii="Times New Roman" w:hAnsi="Times New Roman" w:cs="Times New Roman"/>
          <w:bCs/>
          <w:i/>
          <w:sz w:val="24"/>
          <w:szCs w:val="24"/>
        </w:rPr>
        <w:t>– р</w:t>
      </w:r>
      <w:r w:rsidRPr="00D14A82">
        <w:rPr>
          <w:rFonts w:ascii="Times New Roman" w:hAnsi="Times New Roman" w:cs="Times New Roman"/>
          <w:i/>
          <w:sz w:val="24"/>
          <w:szCs w:val="24"/>
        </w:rPr>
        <w:t xml:space="preserve">азрешение на ввод объекта в эксплуатацию </w:t>
      </w:r>
      <w:r w:rsidRPr="00D14A82">
        <w:rPr>
          <w:rFonts w:ascii="Times New Roman" w:hAnsi="Times New Roman" w:cs="Times New Roman"/>
          <w:sz w:val="24"/>
          <w:szCs w:val="24"/>
        </w:rPr>
        <w:t>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p>
    <w:p w:rsidR="00D14A82" w:rsidRPr="00D14A82" w:rsidRDefault="00D14A82" w:rsidP="00D14A82">
      <w:pPr>
        <w:pStyle w:val="ConsPlusNormal"/>
        <w:ind w:firstLine="540"/>
        <w:jc w:val="both"/>
        <w:rPr>
          <w:rFonts w:ascii="Times New Roman" w:hAnsi="Times New Roman" w:cs="Times New Roman"/>
          <w:sz w:val="24"/>
          <w:szCs w:val="24"/>
        </w:rPr>
      </w:pPr>
      <w:r w:rsidRPr="00D14A82">
        <w:rPr>
          <w:rFonts w:ascii="Times New Roman" w:hAnsi="Times New Roman" w:cs="Times New Roman"/>
        </w:rPr>
        <w:lastRenderedPageBreak/>
        <w:t>–</w:t>
      </w:r>
      <w:r w:rsidRPr="00D14A82">
        <w:rPr>
          <w:rFonts w:ascii="Times New Roman" w:hAnsi="Times New Roman" w:cs="Times New Roman"/>
          <w:i/>
        </w:rPr>
        <w:t xml:space="preserve"> </w:t>
      </w:r>
      <w:r w:rsidRPr="00D14A82">
        <w:rPr>
          <w:rFonts w:ascii="Times New Roman" w:hAnsi="Times New Roman" w:cs="Times New Roman"/>
          <w:sz w:val="24"/>
          <w:szCs w:val="24"/>
        </w:rPr>
        <w:t>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D14A82" w:rsidRPr="00D14A82" w:rsidRDefault="00D14A82" w:rsidP="00D14A82">
      <w:pPr>
        <w:autoSpaceDE w:val="0"/>
        <w:autoSpaceDN w:val="0"/>
        <w:adjustRightInd w:val="0"/>
        <w:spacing w:after="0"/>
        <w:ind w:firstLine="540"/>
        <w:jc w:val="both"/>
        <w:rPr>
          <w:rFonts w:ascii="Times New Roman" w:hAnsi="Times New Roman" w:cs="Times New Roman"/>
        </w:rPr>
      </w:pPr>
      <w:r w:rsidRPr="00D14A82">
        <w:rPr>
          <w:rFonts w:ascii="Times New Roman" w:hAnsi="Times New Roman" w:cs="Times New Roman"/>
          <w:i/>
        </w:rPr>
        <w:t>– реконструкция линейных объектов</w:t>
      </w:r>
      <w:r w:rsidRPr="00D14A82">
        <w:rPr>
          <w:rFonts w:ascii="Times New Roman" w:hAnsi="Times New Roman" w:cs="Times New Roman"/>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D14A82" w:rsidRPr="00D14A82" w:rsidRDefault="00D14A82" w:rsidP="00D14A82">
      <w:pPr>
        <w:pStyle w:val="ConsPlusNormal"/>
        <w:ind w:firstLine="540"/>
        <w:jc w:val="both"/>
        <w:rPr>
          <w:rFonts w:ascii="Times New Roman" w:hAnsi="Times New Roman" w:cs="Times New Roman"/>
          <w:sz w:val="24"/>
          <w:szCs w:val="24"/>
        </w:rPr>
      </w:pPr>
      <w:r w:rsidRPr="00D14A82">
        <w:rPr>
          <w:rFonts w:ascii="Times New Roman" w:hAnsi="Times New Roman" w:cs="Times New Roman"/>
        </w:rPr>
        <w:t>–</w:t>
      </w:r>
      <w:r w:rsidRPr="00D14A82">
        <w:rPr>
          <w:rFonts w:ascii="Times New Roman" w:hAnsi="Times New Roman" w:cs="Times New Roman"/>
          <w:i/>
        </w:rPr>
        <w:t xml:space="preserve">  </w:t>
      </w:r>
      <w:r w:rsidRPr="00D14A82">
        <w:rPr>
          <w:rFonts w:ascii="Times New Roman" w:hAnsi="Times New Roman" w:cs="Times New Roman"/>
          <w:sz w:val="24"/>
          <w:szCs w:val="24"/>
        </w:rPr>
        <w:t>строительство - создание зданий, строений, сооружений (в том числе на месте сносимых объектов капитального строительства);</w:t>
      </w:r>
    </w:p>
    <w:p w:rsidR="00D14A82" w:rsidRPr="00D14A82" w:rsidRDefault="00D14A82" w:rsidP="00D14A82">
      <w:pPr>
        <w:autoSpaceDE w:val="0"/>
        <w:autoSpaceDN w:val="0"/>
        <w:adjustRightInd w:val="0"/>
        <w:spacing w:after="0"/>
        <w:ind w:firstLine="540"/>
        <w:jc w:val="both"/>
        <w:rPr>
          <w:rFonts w:ascii="Times New Roman" w:hAnsi="Times New Roman" w:cs="Times New Roman"/>
        </w:rPr>
      </w:pPr>
      <w:r w:rsidRPr="00D14A82">
        <w:rPr>
          <w:rFonts w:ascii="Times New Roman" w:hAnsi="Times New Roman" w:cs="Times New Roman"/>
          <w:i/>
        </w:rPr>
        <w:t xml:space="preserve"> – территориальные зоны</w:t>
      </w:r>
      <w:r w:rsidRPr="00D14A82">
        <w:rPr>
          <w:rFonts w:ascii="Times New Roman" w:hAnsi="Times New Roman" w:cs="Times New Roman"/>
        </w:rPr>
        <w:t xml:space="preserve"> - зоны, для которых в правилах землепользования и застройки определены границы и установлены градостроительные регламенты;</w:t>
      </w:r>
    </w:p>
    <w:p w:rsidR="00D14A82" w:rsidRPr="00D14A82" w:rsidRDefault="00D14A82" w:rsidP="00D14A82">
      <w:pPr>
        <w:autoSpaceDE w:val="0"/>
        <w:autoSpaceDN w:val="0"/>
        <w:adjustRightInd w:val="0"/>
        <w:spacing w:after="0"/>
        <w:ind w:firstLine="540"/>
        <w:jc w:val="both"/>
        <w:rPr>
          <w:rFonts w:ascii="Times New Roman" w:hAnsi="Times New Roman" w:cs="Times New Roman"/>
          <w:iCs/>
        </w:rPr>
      </w:pPr>
      <w:r w:rsidRPr="00D14A82">
        <w:rPr>
          <w:rFonts w:ascii="Times New Roman" w:hAnsi="Times New Roman" w:cs="Times New Roman"/>
          <w:i/>
        </w:rPr>
        <w:t xml:space="preserve">– </w:t>
      </w:r>
      <w:r w:rsidRPr="00D14A82">
        <w:rPr>
          <w:rFonts w:ascii="Times New Roman" w:hAnsi="Times New Roman" w:cs="Times New Roman"/>
          <w:i/>
          <w:iCs/>
        </w:rPr>
        <w:t xml:space="preserve">территории общего пользования - </w:t>
      </w:r>
      <w:r w:rsidRPr="00D14A82">
        <w:rPr>
          <w:rFonts w:ascii="Times New Roman" w:hAnsi="Times New Roman" w:cs="Times New Roman"/>
          <w:iCs/>
        </w:rPr>
        <w:t>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D14A82" w:rsidRPr="00D14A82" w:rsidRDefault="00D14A82" w:rsidP="00D14A82">
      <w:pPr>
        <w:autoSpaceDE w:val="0"/>
        <w:autoSpaceDN w:val="0"/>
        <w:adjustRightInd w:val="0"/>
        <w:spacing w:after="0"/>
        <w:ind w:firstLine="540"/>
        <w:jc w:val="both"/>
        <w:rPr>
          <w:rFonts w:ascii="Times New Roman" w:hAnsi="Times New Roman" w:cs="Times New Roman"/>
        </w:rPr>
      </w:pPr>
      <w:r w:rsidRPr="00D14A82">
        <w:rPr>
          <w:rFonts w:ascii="Times New Roman" w:hAnsi="Times New Roman" w:cs="Times New Roman"/>
          <w:i/>
        </w:rPr>
        <w:t>– территориальное планирование</w:t>
      </w:r>
      <w:r w:rsidRPr="00D14A82">
        <w:rPr>
          <w:rFonts w:ascii="Times New Roman" w:hAnsi="Times New Roman" w:cs="Times New Roman"/>
        </w:rPr>
        <w:t xml:space="preserve">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D14A82" w:rsidRPr="00D14A82" w:rsidRDefault="00D14A82" w:rsidP="00D14A82">
      <w:pPr>
        <w:autoSpaceDE w:val="0"/>
        <w:autoSpaceDN w:val="0"/>
        <w:adjustRightInd w:val="0"/>
        <w:spacing w:after="0"/>
        <w:ind w:firstLine="540"/>
        <w:jc w:val="both"/>
        <w:rPr>
          <w:rFonts w:ascii="Times New Roman" w:hAnsi="Times New Roman" w:cs="Times New Roman"/>
          <w:iCs/>
        </w:rPr>
      </w:pPr>
      <w:r w:rsidRPr="00D14A82">
        <w:rPr>
          <w:rFonts w:ascii="Times New Roman" w:hAnsi="Times New Roman" w:cs="Times New Roman"/>
          <w:i/>
        </w:rPr>
        <w:t xml:space="preserve">– </w:t>
      </w:r>
      <w:r w:rsidRPr="00D14A82">
        <w:rPr>
          <w:rFonts w:ascii="Times New Roman" w:hAnsi="Times New Roman" w:cs="Times New Roman"/>
          <w:i/>
          <w:iCs/>
        </w:rPr>
        <w:t xml:space="preserve">функциональные зоны </w:t>
      </w:r>
      <w:r w:rsidRPr="00D14A82">
        <w:rPr>
          <w:rFonts w:ascii="Times New Roman" w:hAnsi="Times New Roman" w:cs="Times New Roman"/>
          <w:iCs/>
        </w:rPr>
        <w:t>- зоны, для которых документами территориального планирования определены границы и функциональное назначение;</w:t>
      </w:r>
    </w:p>
    <w:p w:rsidR="00D14A82" w:rsidRPr="00D14A82" w:rsidRDefault="00D14A82" w:rsidP="00D14A82">
      <w:pPr>
        <w:widowControl w:val="0"/>
        <w:spacing w:after="0"/>
        <w:ind w:firstLine="720"/>
        <w:jc w:val="both"/>
        <w:rPr>
          <w:rFonts w:ascii="Times New Roman" w:hAnsi="Times New Roman" w:cs="Times New Roman"/>
        </w:rPr>
      </w:pPr>
      <w:r w:rsidRPr="00D14A82">
        <w:rPr>
          <w:rFonts w:ascii="Times New Roman" w:hAnsi="Times New Roman" w:cs="Times New Roman"/>
          <w:bCs/>
        </w:rPr>
        <w:t xml:space="preserve">– </w:t>
      </w:r>
      <w:r w:rsidRPr="00D14A82">
        <w:rPr>
          <w:rFonts w:ascii="Times New Roman" w:hAnsi="Times New Roman" w:cs="Times New Roman"/>
          <w:bCs/>
          <w:i/>
        </w:rPr>
        <w:t xml:space="preserve">объекты вспомогательного назначения </w:t>
      </w:r>
      <w:r w:rsidRPr="00D14A82">
        <w:rPr>
          <w:rFonts w:ascii="Times New Roman" w:hAnsi="Times New Roman" w:cs="Times New Roman"/>
          <w:bCs/>
        </w:rPr>
        <w:t xml:space="preserve">- </w:t>
      </w:r>
      <w:r w:rsidRPr="00D14A82">
        <w:rPr>
          <w:rFonts w:ascii="Times New Roman" w:hAnsi="Times New Roman" w:cs="Times New Roman"/>
          <w:spacing w:val="-13"/>
        </w:rPr>
        <w:t>строения и сооружения пред</w:t>
      </w:r>
      <w:r w:rsidRPr="00D14A82">
        <w:rPr>
          <w:rFonts w:ascii="Times New Roman" w:hAnsi="Times New Roman" w:cs="Times New Roman"/>
          <w:spacing w:val="-14"/>
        </w:rPr>
        <w:t xml:space="preserve">назначенные для хозяйственно-бытового обеспечения объектов капитального </w:t>
      </w:r>
      <w:r w:rsidRPr="00D14A82">
        <w:rPr>
          <w:rFonts w:ascii="Times New Roman" w:hAnsi="Times New Roman" w:cs="Times New Roman"/>
          <w:spacing w:val="-10"/>
        </w:rPr>
        <w:t xml:space="preserve">строительства, в соответствии с действующими нормами проектирования объектов основного назначения. </w:t>
      </w:r>
    </w:p>
    <w:p w:rsidR="00D14A82" w:rsidRPr="00D14A82" w:rsidRDefault="00D14A82" w:rsidP="00D14A82">
      <w:pPr>
        <w:widowControl w:val="0"/>
        <w:spacing w:after="0"/>
        <w:ind w:firstLine="709"/>
        <w:jc w:val="both"/>
        <w:rPr>
          <w:rFonts w:ascii="Times New Roman" w:hAnsi="Times New Roman" w:cs="Times New Roman"/>
        </w:rPr>
      </w:pPr>
      <w:r w:rsidRPr="00D14A82">
        <w:rPr>
          <w:rFonts w:ascii="Times New Roman" w:hAnsi="Times New Roman" w:cs="Times New Roman"/>
          <w:bCs/>
        </w:rPr>
        <w:t>–</w:t>
      </w:r>
      <w:r w:rsidRPr="00D14A82">
        <w:rPr>
          <w:rFonts w:ascii="Times New Roman" w:hAnsi="Times New Roman" w:cs="Times New Roman"/>
          <w:bCs/>
          <w:i/>
        </w:rPr>
        <w:t xml:space="preserve"> хозяйственные постройки</w:t>
      </w:r>
      <w:r w:rsidRPr="00D14A82">
        <w:rPr>
          <w:rFonts w:ascii="Times New Roman" w:hAnsi="Times New Roman" w:cs="Times New Roman"/>
        </w:rPr>
        <w:t xml:space="preserve"> – расположенные на приусадебном земельном участке сараи, бани, теплицы, навесы, погреба, колодцы и другие сооружения, используемые исключительно для личных, и иных нужд, не связанных с осуществлением предпринимательской деятельности.</w:t>
      </w:r>
    </w:p>
    <w:p w:rsidR="00D14A82" w:rsidRPr="00D14A82" w:rsidRDefault="00D14A82" w:rsidP="00D14A82">
      <w:pPr>
        <w:widowControl w:val="0"/>
        <w:spacing w:after="0"/>
        <w:ind w:firstLine="539"/>
        <w:jc w:val="both"/>
        <w:rPr>
          <w:rFonts w:ascii="Times New Roman" w:hAnsi="Times New Roman" w:cs="Times New Roman"/>
          <w:sz w:val="28"/>
          <w:szCs w:val="28"/>
        </w:rPr>
      </w:pPr>
      <w:r w:rsidRPr="00D14A82">
        <w:rPr>
          <w:rFonts w:ascii="Times New Roman" w:hAnsi="Times New Roman" w:cs="Times New Roman"/>
        </w:rPr>
        <w:t>Иные термины, употребляемые в настоящих Правилах, применяются в значениях, используемых в федеральном законодательстве и краевом законодательстве, а также в нормативных правовых актах органов местного самоуправления.</w:t>
      </w:r>
    </w:p>
    <w:p w:rsidR="00D14A82" w:rsidRPr="00D14A82" w:rsidRDefault="00D14A82" w:rsidP="00D14A82">
      <w:pPr>
        <w:pStyle w:val="3"/>
        <w:keepNext w:val="0"/>
        <w:spacing w:after="0"/>
        <w:ind w:left="0"/>
      </w:pPr>
      <w:bookmarkStart w:id="9" w:name="_Toc476065950"/>
      <w:r w:rsidRPr="00D14A82">
        <w:t>Правовой статус и сфера действия настоящих правил</w:t>
      </w:r>
      <w:bookmarkEnd w:id="8"/>
      <w:bookmarkEnd w:id="9"/>
    </w:p>
    <w:p w:rsidR="00D14A82" w:rsidRPr="00D14A82" w:rsidRDefault="00D14A82" w:rsidP="00D14A82">
      <w:pPr>
        <w:widowControl w:val="0"/>
        <w:autoSpaceDE w:val="0"/>
        <w:autoSpaceDN w:val="0"/>
        <w:adjustRightInd w:val="0"/>
        <w:spacing w:after="0"/>
        <w:ind w:firstLine="709"/>
        <w:jc w:val="both"/>
        <w:rPr>
          <w:rFonts w:ascii="Times New Roman" w:hAnsi="Times New Roman" w:cs="Times New Roman"/>
        </w:rPr>
      </w:pPr>
      <w:bookmarkStart w:id="10" w:name="_Toc282347509"/>
      <w:r w:rsidRPr="00D14A82">
        <w:rPr>
          <w:rFonts w:ascii="Times New Roman" w:hAnsi="Times New Roman" w:cs="Times New Roman"/>
          <w:szCs w:val="28"/>
        </w:rPr>
        <w:t>1</w:t>
      </w:r>
      <w:r w:rsidRPr="00D14A82">
        <w:rPr>
          <w:rFonts w:ascii="Times New Roman" w:hAnsi="Times New Roman" w:cs="Times New Roman"/>
          <w:sz w:val="28"/>
          <w:szCs w:val="28"/>
        </w:rPr>
        <w:t xml:space="preserve">. </w:t>
      </w:r>
      <w:r w:rsidRPr="00D14A82">
        <w:rPr>
          <w:rFonts w:ascii="Times New Roman" w:hAnsi="Times New Roman" w:cs="Times New Roman"/>
        </w:rPr>
        <w:t xml:space="preserve">Правила разработаны на часть территории муниципального образования  в соответствии со ст. 31 п.4 Градостроительного кодекса РФ. </w:t>
      </w:r>
    </w:p>
    <w:p w:rsidR="00D14A82" w:rsidRPr="00D14A82" w:rsidRDefault="00D14A82" w:rsidP="00D14A82">
      <w:pPr>
        <w:widowControl w:val="0"/>
        <w:autoSpaceDE w:val="0"/>
        <w:autoSpaceDN w:val="0"/>
        <w:adjustRightInd w:val="0"/>
        <w:spacing w:after="0"/>
        <w:ind w:firstLine="709"/>
        <w:jc w:val="both"/>
        <w:rPr>
          <w:rFonts w:ascii="Times New Roman" w:hAnsi="Times New Roman" w:cs="Times New Roman"/>
        </w:rPr>
      </w:pPr>
      <w:r w:rsidRPr="00D14A82">
        <w:rPr>
          <w:rFonts w:ascii="Times New Roman" w:hAnsi="Times New Roman" w:cs="Times New Roman"/>
        </w:rPr>
        <w:t>2. В дальнейшем изменения вносятся в данные Правила землепользования и застройки относительно других частей территорий муниципального образования, а так же после разработки генерального плана поселения.</w:t>
      </w:r>
    </w:p>
    <w:p w:rsidR="00D14A82" w:rsidRPr="00D14A82" w:rsidRDefault="00D14A82" w:rsidP="00D14A82">
      <w:pPr>
        <w:widowControl w:val="0"/>
        <w:autoSpaceDE w:val="0"/>
        <w:autoSpaceDN w:val="0"/>
        <w:adjustRightInd w:val="0"/>
        <w:spacing w:after="0"/>
        <w:ind w:firstLine="709"/>
        <w:jc w:val="both"/>
        <w:rPr>
          <w:rFonts w:ascii="Times New Roman" w:hAnsi="Times New Roman" w:cs="Times New Roman"/>
        </w:rPr>
      </w:pPr>
      <w:r w:rsidRPr="00D14A82">
        <w:rPr>
          <w:rFonts w:ascii="Times New Roman" w:hAnsi="Times New Roman" w:cs="Times New Roman"/>
        </w:rPr>
        <w:t xml:space="preserve">3. Настоящие правила действуют на части территории муниципального образования Берёзовский сельсовет, включая населенные пункты и прилегающие территории, на которых располагаются объекты капитального строительства или которые подлежат застройке. </w:t>
      </w:r>
    </w:p>
    <w:p w:rsidR="00D14A82" w:rsidRPr="00D14A82" w:rsidRDefault="00D14A82" w:rsidP="00D14A82">
      <w:pPr>
        <w:widowControl w:val="0"/>
        <w:autoSpaceDE w:val="0"/>
        <w:autoSpaceDN w:val="0"/>
        <w:adjustRightInd w:val="0"/>
        <w:spacing w:after="0"/>
        <w:ind w:firstLine="709"/>
        <w:jc w:val="both"/>
        <w:rPr>
          <w:rFonts w:ascii="Times New Roman" w:hAnsi="Times New Roman" w:cs="Times New Roman"/>
          <w:szCs w:val="28"/>
        </w:rPr>
      </w:pPr>
      <w:r w:rsidRPr="00D14A82">
        <w:rPr>
          <w:rFonts w:ascii="Times New Roman" w:hAnsi="Times New Roman" w:cs="Times New Roman"/>
          <w:szCs w:val="28"/>
        </w:rPr>
        <w:t>4. Правила в соответствии с Градостроительным кодексом РФ и Земельным кодексом РФ вводят на территории муниципального образования систему регулирования землепользования и застройки.</w:t>
      </w:r>
    </w:p>
    <w:p w:rsidR="00D14A82" w:rsidRPr="00D14A82" w:rsidRDefault="00D14A82" w:rsidP="00D14A82">
      <w:pPr>
        <w:widowControl w:val="0"/>
        <w:spacing w:after="0"/>
        <w:ind w:firstLine="709"/>
        <w:jc w:val="both"/>
        <w:rPr>
          <w:rFonts w:ascii="Times New Roman" w:hAnsi="Times New Roman" w:cs="Times New Roman"/>
          <w:szCs w:val="28"/>
        </w:rPr>
      </w:pPr>
      <w:r w:rsidRPr="00D14A82">
        <w:rPr>
          <w:rFonts w:ascii="Times New Roman" w:hAnsi="Times New Roman" w:cs="Times New Roman"/>
          <w:szCs w:val="28"/>
        </w:rPr>
        <w:t>5. Настоящие Правила обязательны для органов местного самоуправления, физических и юридических лиц, осуществляющих и контролирующих градостроительную деятельность на территории муниципального образования.</w:t>
      </w:r>
    </w:p>
    <w:p w:rsidR="00D14A82" w:rsidRPr="00D14A82" w:rsidRDefault="00D14A82" w:rsidP="00D14A82">
      <w:pPr>
        <w:pStyle w:val="3"/>
        <w:keepNext w:val="0"/>
        <w:spacing w:after="0"/>
        <w:ind w:left="0"/>
      </w:pPr>
      <w:bookmarkStart w:id="11" w:name="_Toc476065951"/>
      <w:r w:rsidRPr="00D14A82">
        <w:lastRenderedPageBreak/>
        <w:t>Порядок внесения изменений в настоящие Правила</w:t>
      </w:r>
      <w:bookmarkEnd w:id="10"/>
      <w:bookmarkEnd w:id="11"/>
    </w:p>
    <w:p w:rsidR="00D14A82" w:rsidRPr="00D14A82" w:rsidRDefault="00D14A82" w:rsidP="00D14A82">
      <w:pPr>
        <w:widowControl w:val="0"/>
        <w:spacing w:after="0"/>
        <w:ind w:firstLine="709"/>
        <w:jc w:val="both"/>
        <w:rPr>
          <w:rFonts w:ascii="Times New Roman" w:hAnsi="Times New Roman" w:cs="Times New Roman"/>
        </w:rPr>
      </w:pPr>
      <w:bookmarkStart w:id="12" w:name="_Toc88913035"/>
      <w:bookmarkStart w:id="13" w:name="_Toc154142013"/>
      <w:bookmarkStart w:id="14" w:name="_Toc282347510"/>
      <w:r w:rsidRPr="00D14A82">
        <w:rPr>
          <w:rFonts w:ascii="Times New Roman" w:hAnsi="Times New Roman" w:cs="Times New Roman"/>
        </w:rPr>
        <w:t>1. 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rsidR="00D14A82" w:rsidRPr="00D14A82" w:rsidRDefault="00D14A82" w:rsidP="00D14A82">
      <w:pPr>
        <w:widowControl w:val="0"/>
        <w:shd w:val="clear" w:color="auto" w:fill="FFFFFF"/>
        <w:spacing w:after="0"/>
        <w:ind w:firstLine="709"/>
        <w:jc w:val="both"/>
        <w:rPr>
          <w:rFonts w:ascii="Times New Roman" w:hAnsi="Times New Roman" w:cs="Times New Roman"/>
        </w:rPr>
      </w:pPr>
      <w:r w:rsidRPr="00D14A82">
        <w:rPr>
          <w:rFonts w:ascii="Times New Roman" w:hAnsi="Times New Roman" w:cs="Times New Roman"/>
        </w:rPr>
        <w:t>2. Основанием для рассмотрения главой сельсовета вопроса о внесении изменений в настоящие Правила являются:</w:t>
      </w:r>
    </w:p>
    <w:p w:rsidR="00D14A82" w:rsidRPr="00D14A82" w:rsidRDefault="00D14A82" w:rsidP="00D14A82">
      <w:pPr>
        <w:widowControl w:val="0"/>
        <w:shd w:val="clear" w:color="auto" w:fill="FFFFFF"/>
        <w:tabs>
          <w:tab w:val="left" w:pos="0"/>
        </w:tabs>
        <w:spacing w:after="0"/>
        <w:ind w:firstLine="709"/>
        <w:jc w:val="both"/>
        <w:rPr>
          <w:rFonts w:ascii="Times New Roman" w:hAnsi="Times New Roman" w:cs="Times New Roman"/>
        </w:rPr>
      </w:pPr>
      <w:r w:rsidRPr="00D14A82">
        <w:rPr>
          <w:rFonts w:ascii="Times New Roman" w:hAnsi="Times New Roman" w:cs="Times New Roman"/>
        </w:rPr>
        <w:tab/>
        <w:t>1) несоответствие Правил утвержденному Генеральному плану поселения, Схеме территориального планирования муниципального района, возникшее в результате внесения в Генеральный план или Схему территориального планирования муниципального района изменений;</w:t>
      </w:r>
    </w:p>
    <w:p w:rsidR="00D14A82" w:rsidRPr="00D14A82" w:rsidRDefault="00D14A82" w:rsidP="00D14A82">
      <w:pPr>
        <w:widowControl w:val="0"/>
        <w:shd w:val="clear" w:color="auto" w:fill="FFFFFF"/>
        <w:tabs>
          <w:tab w:val="left" w:pos="0"/>
        </w:tabs>
        <w:spacing w:after="0"/>
        <w:ind w:firstLine="709"/>
        <w:jc w:val="both"/>
        <w:rPr>
          <w:rFonts w:ascii="Times New Roman" w:hAnsi="Times New Roman" w:cs="Times New Roman"/>
        </w:rPr>
      </w:pPr>
      <w:r w:rsidRPr="00D14A82">
        <w:rPr>
          <w:rFonts w:ascii="Times New Roman" w:hAnsi="Times New Roman" w:cs="Times New Roman"/>
        </w:rPr>
        <w:tab/>
        <w:t>2) поступление предложений об изменении границ территориальных зон, изменении градостроительных регламентов.</w:t>
      </w:r>
    </w:p>
    <w:p w:rsidR="00D14A82" w:rsidRPr="00D14A82" w:rsidRDefault="00D14A82" w:rsidP="00D14A82">
      <w:pPr>
        <w:widowControl w:val="0"/>
        <w:shd w:val="clear" w:color="auto" w:fill="FFFFFF"/>
        <w:tabs>
          <w:tab w:val="left" w:pos="0"/>
        </w:tabs>
        <w:spacing w:after="0"/>
        <w:ind w:firstLine="709"/>
        <w:jc w:val="both"/>
        <w:rPr>
          <w:rFonts w:ascii="Times New Roman" w:hAnsi="Times New Roman" w:cs="Times New Roman"/>
        </w:rPr>
      </w:pPr>
      <w:r w:rsidRPr="00D14A82">
        <w:rPr>
          <w:rFonts w:ascii="Times New Roman" w:hAnsi="Times New Roman" w:cs="Times New Roman"/>
        </w:rPr>
        <w:t>3</w:t>
      </w:r>
      <w:r w:rsidRPr="00D14A82">
        <w:rPr>
          <w:rFonts w:ascii="Times New Roman" w:hAnsi="Times New Roman" w:cs="Times New Roman"/>
          <w:b/>
        </w:rPr>
        <w:t>.</w:t>
      </w:r>
      <w:r w:rsidRPr="00D14A82">
        <w:rPr>
          <w:rFonts w:ascii="Times New Roman" w:hAnsi="Times New Roman" w:cs="Times New Roman"/>
        </w:rPr>
        <w:t xml:space="preserve"> Предложения о внесении изменений в Правила в комиссию по подготовке Правил землепользования и застройки (далее – Комиссия)  направляются:</w:t>
      </w:r>
    </w:p>
    <w:p w:rsidR="00D14A82" w:rsidRPr="00D14A82" w:rsidRDefault="00D14A82" w:rsidP="00D14A82">
      <w:pPr>
        <w:widowControl w:val="0"/>
        <w:shd w:val="clear" w:color="auto" w:fill="FFFFFF"/>
        <w:tabs>
          <w:tab w:val="left" w:pos="0"/>
        </w:tabs>
        <w:spacing w:after="0"/>
        <w:ind w:firstLine="709"/>
        <w:jc w:val="both"/>
        <w:rPr>
          <w:rFonts w:ascii="Times New Roman" w:hAnsi="Times New Roman" w:cs="Times New Roman"/>
        </w:rPr>
      </w:pPr>
      <w:r w:rsidRPr="00D14A82">
        <w:rPr>
          <w:rFonts w:ascii="Times New Roman" w:hAnsi="Times New Roman" w:cs="Times New Roman"/>
        </w:rPr>
        <w:tab/>
        <w:t>1) федеральными органами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D14A82" w:rsidRPr="00D14A82" w:rsidRDefault="00D14A82" w:rsidP="00D14A82">
      <w:pPr>
        <w:widowControl w:val="0"/>
        <w:shd w:val="clear" w:color="auto" w:fill="FFFFFF"/>
        <w:tabs>
          <w:tab w:val="left" w:pos="0"/>
        </w:tabs>
        <w:spacing w:after="0"/>
        <w:ind w:firstLine="709"/>
        <w:jc w:val="both"/>
        <w:rPr>
          <w:rFonts w:ascii="Times New Roman" w:hAnsi="Times New Roman" w:cs="Times New Roman"/>
        </w:rPr>
      </w:pPr>
      <w:r w:rsidRPr="00D14A82">
        <w:rPr>
          <w:rFonts w:ascii="Times New Roman" w:hAnsi="Times New Roman" w:cs="Times New Roman"/>
        </w:rPr>
        <w:tab/>
        <w:t>2) органами исполнительной власти Алтайского края в случаях, если настоящие Правила могут воспрепятствовать функционированию, размещению объектов капитального строительства краевого значения;</w:t>
      </w:r>
    </w:p>
    <w:p w:rsidR="00D14A82" w:rsidRPr="00D14A82" w:rsidRDefault="00D14A82" w:rsidP="00D14A82">
      <w:pPr>
        <w:widowControl w:val="0"/>
        <w:shd w:val="clear" w:color="auto" w:fill="FFFFFF"/>
        <w:tabs>
          <w:tab w:val="left" w:pos="0"/>
        </w:tabs>
        <w:spacing w:after="0"/>
        <w:ind w:firstLine="709"/>
        <w:jc w:val="both"/>
        <w:rPr>
          <w:rFonts w:ascii="Times New Roman" w:hAnsi="Times New Roman" w:cs="Times New Roman"/>
        </w:rPr>
      </w:pPr>
      <w:r w:rsidRPr="00D14A82">
        <w:rPr>
          <w:rFonts w:ascii="Times New Roman" w:hAnsi="Times New Roman" w:cs="Times New Roman"/>
        </w:rPr>
        <w:tab/>
        <w:t>3) органами местного самоуправления Волчихинского района, в случаях, если настоящие Правила могут воспрепятствовать функционированию, размещению объектов капитального строительства местного значения;</w:t>
      </w:r>
    </w:p>
    <w:p w:rsidR="00D14A82" w:rsidRPr="00D14A82" w:rsidRDefault="00D14A82" w:rsidP="00D14A82">
      <w:pPr>
        <w:widowControl w:val="0"/>
        <w:shd w:val="clear" w:color="auto" w:fill="FFFFFF"/>
        <w:tabs>
          <w:tab w:val="left" w:pos="0"/>
        </w:tabs>
        <w:spacing w:after="0"/>
        <w:ind w:firstLine="709"/>
        <w:jc w:val="both"/>
        <w:rPr>
          <w:rFonts w:ascii="Times New Roman" w:hAnsi="Times New Roman" w:cs="Times New Roman"/>
        </w:rPr>
      </w:pPr>
      <w:r w:rsidRPr="00D14A82">
        <w:rPr>
          <w:rFonts w:ascii="Times New Roman" w:hAnsi="Times New Roman" w:cs="Times New Roman"/>
        </w:rPr>
        <w:tab/>
        <w:t>4) органами местного самоуправления Берёзовского сельсовета в случаях, если необходимо совершенствовать порядок регулирования землепользования и застройки на территории сельсовета, межселенных территорий;</w:t>
      </w:r>
    </w:p>
    <w:p w:rsidR="00D14A82" w:rsidRPr="00D14A82" w:rsidRDefault="00D14A82" w:rsidP="00D14A82">
      <w:pPr>
        <w:widowControl w:val="0"/>
        <w:shd w:val="clear" w:color="auto" w:fill="FFFFFF"/>
        <w:tabs>
          <w:tab w:val="left" w:pos="0"/>
        </w:tabs>
        <w:spacing w:after="0"/>
        <w:ind w:firstLine="709"/>
        <w:jc w:val="both"/>
        <w:rPr>
          <w:rFonts w:ascii="Times New Roman" w:hAnsi="Times New Roman" w:cs="Times New Roman"/>
        </w:rPr>
      </w:pPr>
      <w:r w:rsidRPr="00D14A82">
        <w:rPr>
          <w:rFonts w:ascii="Times New Roman" w:hAnsi="Times New Roman" w:cs="Times New Roman"/>
        </w:rPr>
        <w:tab/>
      </w:r>
      <w:r w:rsidRPr="002E329E">
        <w:rPr>
          <w:rFonts w:ascii="Times New Roman" w:hAnsi="Times New Roman" w:cs="Times New Roman"/>
        </w:rPr>
        <w:t>5) физическими или юридическими лицами в инициативном порядке либо в</w:t>
      </w:r>
      <w:r w:rsidRPr="00D14A82">
        <w:rPr>
          <w:rFonts w:ascii="Times New Roman" w:hAnsi="Times New Roman" w:cs="Times New Roman"/>
        </w:rPr>
        <w:t xml:space="preserve"> случаях, если в результате применения настоящих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D14A82" w:rsidRPr="00D14A82" w:rsidRDefault="00D14A82" w:rsidP="00D14A82">
      <w:pPr>
        <w:widowControl w:val="0"/>
        <w:shd w:val="clear" w:color="auto" w:fill="FFFFFF"/>
        <w:tabs>
          <w:tab w:val="left" w:pos="0"/>
        </w:tabs>
        <w:spacing w:after="0"/>
        <w:ind w:firstLine="709"/>
        <w:jc w:val="both"/>
        <w:rPr>
          <w:rFonts w:ascii="Times New Roman" w:hAnsi="Times New Roman" w:cs="Times New Roman"/>
        </w:rPr>
      </w:pPr>
      <w:r w:rsidRPr="00D14A82">
        <w:rPr>
          <w:rFonts w:ascii="Times New Roman" w:hAnsi="Times New Roman" w:cs="Times New Roman"/>
        </w:rPr>
        <w:t>4. Предложения о внесении изменений в настоящие Правила направляются в письменной форме.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сельсовета.</w:t>
      </w:r>
    </w:p>
    <w:p w:rsidR="00D14A82" w:rsidRPr="00D14A82" w:rsidRDefault="00D14A82" w:rsidP="00D14A82">
      <w:pPr>
        <w:pStyle w:val="a4"/>
        <w:widowControl w:val="0"/>
        <w:tabs>
          <w:tab w:val="left" w:pos="720"/>
        </w:tabs>
        <w:ind w:firstLine="709"/>
        <w:jc w:val="both"/>
      </w:pPr>
      <w:r w:rsidRPr="00D14A82">
        <w:t>5. В случае если внесение изменений в Правила землепользования и застройки связано с размещением или реконструкцией отдельного объекта капитального строительства, публичные слушания по внесению изменений в Правила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территорий.</w:t>
      </w:r>
    </w:p>
    <w:p w:rsidR="00D14A82" w:rsidRPr="00D14A82" w:rsidRDefault="00D14A82" w:rsidP="00D14A82">
      <w:pPr>
        <w:pStyle w:val="ConsNormal"/>
        <w:widowControl w:val="0"/>
        <w:ind w:right="0" w:firstLine="709"/>
        <w:jc w:val="both"/>
        <w:rPr>
          <w:rFonts w:ascii="Times New Roman" w:hAnsi="Times New Roman" w:cs="Times New Roman"/>
          <w:sz w:val="24"/>
          <w:szCs w:val="28"/>
        </w:rPr>
      </w:pPr>
      <w:r w:rsidRPr="00D14A82">
        <w:rPr>
          <w:rFonts w:ascii="Times New Roman" w:hAnsi="Times New Roman" w:cs="Times New Roman"/>
          <w:sz w:val="24"/>
          <w:szCs w:val="28"/>
        </w:rPr>
        <w:t>6. Глава сельсовета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землепользования и застройки с указанием причин отклонения и направляет копию такого решения заявителям.</w:t>
      </w:r>
    </w:p>
    <w:p w:rsidR="00D14A82" w:rsidRPr="00D14A82" w:rsidRDefault="00D14A82" w:rsidP="00D14A82">
      <w:pPr>
        <w:pStyle w:val="ConsNormal"/>
        <w:widowControl w:val="0"/>
        <w:ind w:right="0" w:firstLine="709"/>
        <w:jc w:val="both"/>
        <w:rPr>
          <w:rFonts w:ascii="Times New Roman" w:hAnsi="Times New Roman" w:cs="Times New Roman"/>
          <w:sz w:val="24"/>
          <w:szCs w:val="28"/>
        </w:rPr>
      </w:pPr>
      <w:r w:rsidRPr="00D14A82">
        <w:rPr>
          <w:rFonts w:ascii="Times New Roman" w:hAnsi="Times New Roman" w:cs="Times New Roman"/>
          <w:sz w:val="24"/>
          <w:szCs w:val="28"/>
        </w:rPr>
        <w:t xml:space="preserve">7. Комиссия направляет решение о проведении публичных слушаний по проекту изменений в Правил землепользования и застройки правообладателям земельных участков, имеющих общую границу с земельным участком, на котором планируется </w:t>
      </w:r>
      <w:r w:rsidRPr="00D14A82">
        <w:rPr>
          <w:rFonts w:ascii="Times New Roman" w:hAnsi="Times New Roman" w:cs="Times New Roman"/>
          <w:sz w:val="24"/>
          <w:szCs w:val="28"/>
        </w:rPr>
        <w:lastRenderedPageBreak/>
        <w:t xml:space="preserve">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указанным земельным участком, и правообладателям помещений в таком объекте, а также правообладателям объектов капитального строительства, расположенных в границах зон с особыми условиями использования территорий. </w:t>
      </w:r>
    </w:p>
    <w:p w:rsidR="00D14A82" w:rsidRPr="00D14A82" w:rsidRDefault="00D14A82" w:rsidP="00D14A82">
      <w:pPr>
        <w:pStyle w:val="ConsPlusNormal"/>
        <w:ind w:firstLine="709"/>
        <w:jc w:val="both"/>
        <w:rPr>
          <w:rFonts w:ascii="Times New Roman" w:hAnsi="Times New Roman" w:cs="Times New Roman"/>
          <w:sz w:val="24"/>
          <w:szCs w:val="24"/>
        </w:rPr>
      </w:pPr>
      <w:r w:rsidRPr="00D14A82">
        <w:rPr>
          <w:rFonts w:ascii="Times New Roman" w:hAnsi="Times New Roman" w:cs="Times New Roman"/>
          <w:sz w:val="24"/>
          <w:szCs w:val="24"/>
        </w:rPr>
        <w:t>8. Подготовка и утверждение правил землепользования и застройки, а также внесение в них изменений осуществляется в порядке, установленном статьями 31, 32, 33 Градостроительного кодекса Российской Федерации.</w:t>
      </w:r>
    </w:p>
    <w:p w:rsidR="00D14A82" w:rsidRPr="00D14A82" w:rsidRDefault="00D14A82" w:rsidP="00D14A82">
      <w:pPr>
        <w:pStyle w:val="3"/>
        <w:keepNext w:val="0"/>
        <w:spacing w:after="0"/>
        <w:ind w:left="0"/>
      </w:pPr>
      <w:bookmarkStart w:id="15" w:name="_Toc476065952"/>
      <w:r w:rsidRPr="00D14A82">
        <w:t>Открытость и доступность информации о землепользовании и застройке</w:t>
      </w:r>
      <w:bookmarkEnd w:id="12"/>
      <w:bookmarkEnd w:id="13"/>
      <w:bookmarkEnd w:id="14"/>
      <w:bookmarkEnd w:id="15"/>
    </w:p>
    <w:p w:rsidR="00D14A82" w:rsidRPr="00D14A82" w:rsidRDefault="00D14A82" w:rsidP="00D14A82">
      <w:pPr>
        <w:pStyle w:val="a9"/>
        <w:widowControl w:val="0"/>
        <w:tabs>
          <w:tab w:val="left" w:pos="720"/>
        </w:tabs>
        <w:spacing w:after="0"/>
        <w:ind w:left="0" w:firstLine="709"/>
        <w:jc w:val="both"/>
        <w:rPr>
          <w:szCs w:val="28"/>
        </w:rPr>
      </w:pPr>
      <w:r w:rsidRPr="00D14A82">
        <w:rPr>
          <w:szCs w:val="28"/>
        </w:rPr>
        <w:t>1. Настоящие Правила являются открытыми для физических и юридических лиц.</w:t>
      </w:r>
    </w:p>
    <w:p w:rsidR="00D14A82" w:rsidRPr="00D14A82" w:rsidRDefault="00D14A82" w:rsidP="00D14A82">
      <w:pPr>
        <w:pStyle w:val="81"/>
        <w:widowControl w:val="0"/>
        <w:ind w:firstLine="709"/>
        <w:rPr>
          <w:rFonts w:ascii="Times New Roman" w:hAnsi="Times New Roman"/>
          <w:szCs w:val="28"/>
        </w:rPr>
      </w:pPr>
      <w:r w:rsidRPr="00D14A82">
        <w:rPr>
          <w:rFonts w:ascii="Times New Roman" w:hAnsi="Times New Roman"/>
          <w:szCs w:val="28"/>
        </w:rPr>
        <w:t xml:space="preserve">2. Администрация Берёзовского сельсовета обеспечивает возможность ознакомления с Правилами путём </w:t>
      </w:r>
      <w:r w:rsidRPr="00D14A82">
        <w:rPr>
          <w:rFonts w:ascii="Times New Roman" w:hAnsi="Times New Roman"/>
        </w:rPr>
        <w:t>публикации Правил в средствах массовой информации, создания условий для ознакомления с настоящими Правилами в Администрации муниципального образования, предоставления физическим и юридическим лицам услуг по оформлению выписок из Правил, а также по изготовлению необходимых копий, характеризующих условия застройки и землепользования применительно к отдельным земельным участкам и их массивам.</w:t>
      </w:r>
    </w:p>
    <w:p w:rsidR="00D14A82" w:rsidRPr="00D14A82" w:rsidRDefault="00D14A82" w:rsidP="00D14A82">
      <w:pPr>
        <w:pStyle w:val="a9"/>
        <w:widowControl w:val="0"/>
        <w:tabs>
          <w:tab w:val="left" w:pos="720"/>
        </w:tabs>
        <w:spacing w:after="0"/>
        <w:ind w:left="0" w:firstLine="709"/>
        <w:jc w:val="both"/>
        <w:rPr>
          <w:szCs w:val="28"/>
        </w:rPr>
      </w:pPr>
      <w:r w:rsidRPr="00D14A82">
        <w:rPr>
          <w:szCs w:val="28"/>
        </w:rPr>
        <w:t>3. Граждане имеют право участвовать в принятии решений по вопросам землепользования и застройки в соответствии с действующими нормативными правовыми актами Российской Федерации, Алтайского края и Волчихинского района.</w:t>
      </w:r>
    </w:p>
    <w:p w:rsidR="00D14A82" w:rsidRPr="00D14A82" w:rsidRDefault="00D14A82" w:rsidP="00D14A82">
      <w:pPr>
        <w:pStyle w:val="a9"/>
        <w:widowControl w:val="0"/>
        <w:spacing w:after="0"/>
        <w:ind w:left="0" w:firstLine="709"/>
        <w:jc w:val="both"/>
        <w:rPr>
          <w:szCs w:val="28"/>
        </w:rPr>
      </w:pPr>
      <w:r w:rsidRPr="00D14A82">
        <w:rPr>
          <w:szCs w:val="28"/>
        </w:rPr>
        <w:t>4. Нормативные правовые акты муниципального образования в области землепользования и застройки, принятые до вступления в силу настоящих Правил землепользования и застройки, применяются в части, не противоречащей им.</w:t>
      </w:r>
    </w:p>
    <w:p w:rsidR="00D14A82" w:rsidRPr="00D14A82" w:rsidRDefault="00D14A82" w:rsidP="00D14A82">
      <w:pPr>
        <w:pStyle w:val="2"/>
        <w:keepNext w:val="0"/>
        <w:spacing w:after="0"/>
        <w:ind w:left="0"/>
        <w:jc w:val="both"/>
      </w:pPr>
      <w:bookmarkStart w:id="16" w:name="_Toc282347511"/>
      <w:bookmarkStart w:id="17" w:name="_Toc476065953"/>
      <w:r w:rsidRPr="00D14A82">
        <w:t>Полномочия органов местного самоуправления по регулированию землепользования и застройки</w:t>
      </w:r>
      <w:bookmarkEnd w:id="16"/>
      <w:bookmarkEnd w:id="17"/>
    </w:p>
    <w:p w:rsidR="00D14A82" w:rsidRPr="00D14A82" w:rsidRDefault="00D14A82" w:rsidP="00D14A82">
      <w:pPr>
        <w:pStyle w:val="3"/>
        <w:keepNext w:val="0"/>
        <w:spacing w:after="0"/>
        <w:ind w:left="0"/>
      </w:pPr>
      <w:bookmarkStart w:id="18" w:name="_Toc282347512"/>
      <w:bookmarkStart w:id="19" w:name="_Toc476065954"/>
      <w:r w:rsidRPr="00D14A82">
        <w:t>Полномочия Администрации Волчихинского района Алтайского края (органа местного самоуправления) в области землепользования и застройки</w:t>
      </w:r>
      <w:bookmarkEnd w:id="18"/>
      <w:bookmarkEnd w:id="19"/>
    </w:p>
    <w:p w:rsidR="00D14A82" w:rsidRPr="00D14A82" w:rsidRDefault="00D14A82" w:rsidP="00D14A82">
      <w:pPr>
        <w:widowControl w:val="0"/>
        <w:spacing w:after="0"/>
        <w:ind w:firstLine="709"/>
        <w:jc w:val="both"/>
        <w:rPr>
          <w:rFonts w:ascii="Times New Roman" w:hAnsi="Times New Roman" w:cs="Times New Roman"/>
        </w:rPr>
      </w:pPr>
      <w:bookmarkStart w:id="20" w:name="_Toc282347513"/>
      <w:r w:rsidRPr="00D14A82">
        <w:rPr>
          <w:rFonts w:ascii="Times New Roman" w:hAnsi="Times New Roman" w:cs="Times New Roman"/>
        </w:rPr>
        <w:t>1. Полномочия органов местного самоуправления муниципального образования Волчихинский район Алтайского края в сфере регулирования землепользования и застройки устанавливаются Уставом муниципального образования в соответствии с федеральным и краевым законодательством.</w:t>
      </w:r>
    </w:p>
    <w:p w:rsidR="00D14A82" w:rsidRPr="00D14A82" w:rsidRDefault="00D14A82" w:rsidP="00D14A82">
      <w:pPr>
        <w:pStyle w:val="ConsPlusNormal"/>
        <w:ind w:firstLine="709"/>
        <w:jc w:val="both"/>
        <w:rPr>
          <w:rFonts w:ascii="Times New Roman" w:hAnsi="Times New Roman" w:cs="Times New Roman"/>
          <w:sz w:val="24"/>
          <w:szCs w:val="28"/>
        </w:rPr>
      </w:pPr>
      <w:r w:rsidRPr="00D14A82">
        <w:rPr>
          <w:rFonts w:ascii="Times New Roman" w:hAnsi="Times New Roman" w:cs="Times New Roman"/>
          <w:sz w:val="24"/>
        </w:rPr>
        <w:t xml:space="preserve">К полномочиям органа местного самоуправления Волчихинского района в области землепользования и застройки </w:t>
      </w:r>
      <w:r w:rsidRPr="00D14A82">
        <w:rPr>
          <w:rFonts w:ascii="Times New Roman" w:hAnsi="Times New Roman" w:cs="Times New Roman"/>
          <w:sz w:val="24"/>
          <w:szCs w:val="28"/>
        </w:rPr>
        <w:t>относятся:</w:t>
      </w:r>
    </w:p>
    <w:p w:rsidR="00D14A82" w:rsidRPr="00D14A82" w:rsidRDefault="00D14A82" w:rsidP="00D14A82">
      <w:pPr>
        <w:widowControl w:val="0"/>
        <w:autoSpaceDE w:val="0"/>
        <w:autoSpaceDN w:val="0"/>
        <w:adjustRightInd w:val="0"/>
        <w:spacing w:after="0"/>
        <w:ind w:firstLine="709"/>
        <w:jc w:val="both"/>
        <w:rPr>
          <w:rFonts w:ascii="Times New Roman" w:hAnsi="Times New Roman" w:cs="Times New Roman"/>
        </w:rPr>
      </w:pPr>
      <w:r w:rsidRPr="00D14A82">
        <w:rPr>
          <w:rFonts w:ascii="Times New Roman" w:hAnsi="Times New Roman" w:cs="Times New Roman"/>
        </w:rPr>
        <w:t>1) утверждение подготовленной на основании Генерального плана муниципального образования документации по планировке территории (проектов планировки, проектов межевания, градостроительных планов земельных участков), за исключением случаев, предусмотренных Градостроительным кодексом Российской Федерации;</w:t>
      </w:r>
    </w:p>
    <w:p w:rsidR="00D14A82" w:rsidRPr="00D14A82" w:rsidRDefault="00D14A82" w:rsidP="00D14A82">
      <w:pPr>
        <w:widowControl w:val="0"/>
        <w:autoSpaceDE w:val="0"/>
        <w:autoSpaceDN w:val="0"/>
        <w:adjustRightInd w:val="0"/>
        <w:spacing w:after="0"/>
        <w:ind w:firstLine="709"/>
        <w:jc w:val="both"/>
        <w:rPr>
          <w:rFonts w:ascii="Times New Roman" w:hAnsi="Times New Roman" w:cs="Times New Roman"/>
        </w:rPr>
      </w:pPr>
      <w:r w:rsidRPr="00D14A82">
        <w:rPr>
          <w:rFonts w:ascii="Times New Roman" w:hAnsi="Times New Roman" w:cs="Times New Roman"/>
        </w:rPr>
        <w:t>2)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Берёзовского сельсовета (за исключением случаев, предусмотренных Градостроительным кодексом Российской Федерации, иными федеральными законами), резервирование земель и изъятие земельных участков в границах поселения для муниципальных нужд, осуществление муниципального земельного контроля за использованием земель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D14A82" w:rsidRPr="00D14A82" w:rsidRDefault="00D14A82" w:rsidP="00D14A82">
      <w:pPr>
        <w:widowControl w:val="0"/>
        <w:autoSpaceDE w:val="0"/>
        <w:autoSpaceDN w:val="0"/>
        <w:adjustRightInd w:val="0"/>
        <w:spacing w:after="0"/>
        <w:ind w:firstLine="709"/>
        <w:jc w:val="both"/>
        <w:rPr>
          <w:rFonts w:ascii="Times New Roman" w:hAnsi="Times New Roman" w:cs="Times New Roman"/>
        </w:rPr>
      </w:pPr>
      <w:r w:rsidRPr="00D14A82">
        <w:rPr>
          <w:rFonts w:ascii="Times New Roman" w:hAnsi="Times New Roman" w:cs="Times New Roman"/>
        </w:rPr>
        <w:t xml:space="preserve">3) иные полномочия, определенные федеральными законами и принимаемыми в соответствии с ними законами Алтайского края, Уставом муниципального образования </w:t>
      </w:r>
      <w:r w:rsidRPr="00D14A82">
        <w:rPr>
          <w:rFonts w:ascii="Times New Roman" w:hAnsi="Times New Roman" w:cs="Times New Roman"/>
        </w:rPr>
        <w:lastRenderedPageBreak/>
        <w:t>Волчихинский район Алтайского края.</w:t>
      </w:r>
    </w:p>
    <w:p w:rsidR="00D14A82" w:rsidRPr="00D14A82" w:rsidRDefault="00D14A82" w:rsidP="00D14A82">
      <w:pPr>
        <w:widowControl w:val="0"/>
        <w:autoSpaceDE w:val="0"/>
        <w:autoSpaceDN w:val="0"/>
        <w:adjustRightInd w:val="0"/>
        <w:spacing w:after="0"/>
        <w:ind w:firstLine="709"/>
        <w:jc w:val="both"/>
        <w:rPr>
          <w:rFonts w:ascii="Times New Roman" w:hAnsi="Times New Roman" w:cs="Times New Roman"/>
        </w:rPr>
      </w:pPr>
      <w:r w:rsidRPr="00D14A82">
        <w:rPr>
          <w:rFonts w:ascii="Times New Roman" w:hAnsi="Times New Roman" w:cs="Times New Roman"/>
        </w:rPr>
        <w:t>2. Полномочия могут передаваться Администрации Берёзовского сельсовета в соответствии с Федеральным законом «Об общих принципах местного самоуправления в Российской Федерации» от 06.10.2003 №131-ФЗ.</w:t>
      </w:r>
    </w:p>
    <w:p w:rsidR="00D14A82" w:rsidRPr="00D14A82" w:rsidRDefault="00D14A82" w:rsidP="00D14A82">
      <w:pPr>
        <w:pStyle w:val="3"/>
        <w:keepNext w:val="0"/>
        <w:spacing w:after="0"/>
        <w:ind w:left="0"/>
      </w:pPr>
      <w:bookmarkStart w:id="21" w:name="_Toc476065955"/>
      <w:r w:rsidRPr="00D14A82">
        <w:t>Полномочия Администрации Берёзовского сельсовета Волчихинского района в области землепользования и застройки</w:t>
      </w:r>
      <w:bookmarkEnd w:id="21"/>
    </w:p>
    <w:p w:rsidR="00D14A82" w:rsidRPr="00D14A82" w:rsidRDefault="00D14A82" w:rsidP="00D14A82">
      <w:pPr>
        <w:pStyle w:val="ConsPlusNormal"/>
        <w:ind w:firstLine="709"/>
        <w:jc w:val="both"/>
        <w:rPr>
          <w:rFonts w:ascii="Times New Roman" w:hAnsi="Times New Roman" w:cs="Times New Roman"/>
          <w:sz w:val="24"/>
          <w:szCs w:val="28"/>
        </w:rPr>
      </w:pPr>
      <w:r w:rsidRPr="00D14A82">
        <w:rPr>
          <w:rFonts w:ascii="Times New Roman" w:hAnsi="Times New Roman" w:cs="Times New Roman"/>
          <w:sz w:val="24"/>
          <w:szCs w:val="28"/>
        </w:rPr>
        <w:t>1. К полномочиям Администрации Берёзовского сельсовета Волчихинского района Алтайского края в области землепользования и застройки относятся:</w:t>
      </w:r>
    </w:p>
    <w:p w:rsidR="00D14A82" w:rsidRPr="00D14A82" w:rsidRDefault="00D14A82" w:rsidP="00D14A82">
      <w:pPr>
        <w:pStyle w:val="ConsPlusNormal"/>
        <w:ind w:firstLine="709"/>
        <w:jc w:val="both"/>
        <w:rPr>
          <w:rFonts w:ascii="Times New Roman" w:hAnsi="Times New Roman" w:cs="Times New Roman"/>
          <w:strike/>
          <w:sz w:val="24"/>
          <w:szCs w:val="28"/>
        </w:rPr>
      </w:pPr>
      <w:r w:rsidRPr="00D14A82">
        <w:rPr>
          <w:rFonts w:ascii="Times New Roman" w:hAnsi="Times New Roman" w:cs="Times New Roman"/>
          <w:sz w:val="24"/>
          <w:szCs w:val="28"/>
        </w:rPr>
        <w:t>1) решение о подготовке Генерального плана поселения и внесения изменений в него;</w:t>
      </w:r>
    </w:p>
    <w:p w:rsidR="00D14A82" w:rsidRPr="00D14A82" w:rsidRDefault="00D14A82" w:rsidP="00D14A82">
      <w:pPr>
        <w:pStyle w:val="ConsPlusNormal"/>
        <w:ind w:firstLine="709"/>
        <w:jc w:val="both"/>
        <w:rPr>
          <w:rFonts w:ascii="Times New Roman" w:hAnsi="Times New Roman" w:cs="Times New Roman"/>
          <w:sz w:val="24"/>
          <w:szCs w:val="28"/>
        </w:rPr>
      </w:pPr>
      <w:r w:rsidRPr="00D14A82">
        <w:rPr>
          <w:rFonts w:ascii="Times New Roman" w:hAnsi="Times New Roman" w:cs="Times New Roman"/>
          <w:sz w:val="24"/>
          <w:szCs w:val="28"/>
        </w:rPr>
        <w:t>2) решение о подготовке Правил землепользования и застройки муниципального образования Берёзовский сельсовет и внесение изменений в них;</w:t>
      </w:r>
    </w:p>
    <w:p w:rsidR="00D14A82" w:rsidRPr="00D14A82" w:rsidRDefault="00D14A82" w:rsidP="00D14A82">
      <w:pPr>
        <w:widowControl w:val="0"/>
        <w:spacing w:after="0"/>
        <w:ind w:firstLine="709"/>
        <w:jc w:val="both"/>
        <w:rPr>
          <w:rFonts w:ascii="Times New Roman" w:hAnsi="Times New Roman" w:cs="Times New Roman"/>
        </w:rPr>
      </w:pPr>
      <w:r w:rsidRPr="00D14A82">
        <w:rPr>
          <w:rFonts w:ascii="Times New Roman" w:hAnsi="Times New Roman" w:cs="Times New Roman"/>
        </w:rPr>
        <w:t xml:space="preserve">3) назначение публичных слушаний по проекту Генерального плана Берёзовского сельсовета и проекту внесения в него изменений, по проекту Правил землепользования и застройки Берёзовского сельсовета и проекту внесения в них изменений, по проектам планировки территорий и проектам межевания территорий; </w:t>
      </w:r>
    </w:p>
    <w:p w:rsidR="00D14A82" w:rsidRPr="00D14A82" w:rsidRDefault="00D14A82" w:rsidP="00D14A82">
      <w:pPr>
        <w:widowControl w:val="0"/>
        <w:spacing w:after="0"/>
        <w:ind w:firstLine="709"/>
        <w:jc w:val="both"/>
        <w:rPr>
          <w:rFonts w:ascii="Times New Roman" w:hAnsi="Times New Roman" w:cs="Times New Roman"/>
        </w:rPr>
      </w:pPr>
      <w:r w:rsidRPr="00D14A82">
        <w:rPr>
          <w:rFonts w:ascii="Times New Roman" w:hAnsi="Times New Roman" w:cs="Times New Roman"/>
        </w:rPr>
        <w:t xml:space="preserve">4) разработка и реализация местных программ использования и охраны земель; </w:t>
      </w:r>
    </w:p>
    <w:p w:rsidR="00D14A82" w:rsidRPr="00D14A82" w:rsidRDefault="00D14A82" w:rsidP="00D14A82">
      <w:pPr>
        <w:widowControl w:val="0"/>
        <w:spacing w:after="0"/>
        <w:ind w:firstLine="709"/>
        <w:jc w:val="both"/>
        <w:rPr>
          <w:rFonts w:ascii="Times New Roman" w:hAnsi="Times New Roman" w:cs="Times New Roman"/>
        </w:rPr>
      </w:pPr>
      <w:r w:rsidRPr="00D14A82">
        <w:rPr>
          <w:rFonts w:ascii="Times New Roman" w:hAnsi="Times New Roman" w:cs="Times New Roman"/>
        </w:rPr>
        <w:t>5) разработка местных нормативов градостроительного проектирования поселений.</w:t>
      </w:r>
    </w:p>
    <w:p w:rsidR="00D14A82" w:rsidRPr="00D14A82" w:rsidRDefault="00D14A82" w:rsidP="00D14A82">
      <w:pPr>
        <w:widowControl w:val="0"/>
        <w:autoSpaceDE w:val="0"/>
        <w:autoSpaceDN w:val="0"/>
        <w:adjustRightInd w:val="0"/>
        <w:spacing w:after="0"/>
        <w:ind w:firstLine="709"/>
        <w:jc w:val="both"/>
        <w:rPr>
          <w:rFonts w:ascii="Times New Roman" w:hAnsi="Times New Roman" w:cs="Times New Roman"/>
        </w:rPr>
      </w:pPr>
      <w:r w:rsidRPr="00D14A82">
        <w:rPr>
          <w:rFonts w:ascii="Times New Roman" w:hAnsi="Times New Roman" w:cs="Times New Roman"/>
        </w:rPr>
        <w:t>2. Полномочия могут передаваться Администрации района в соответствии с Федеральным законом «Об общих принципах местного самоуправления в Российской Федерации» от 06.10.2003 №131-ФЗ.</w:t>
      </w:r>
    </w:p>
    <w:p w:rsidR="00D14A82" w:rsidRPr="00D14A82" w:rsidRDefault="00D14A82" w:rsidP="00D14A82">
      <w:pPr>
        <w:spacing w:after="0"/>
        <w:jc w:val="both"/>
        <w:rPr>
          <w:rFonts w:ascii="Times New Roman" w:hAnsi="Times New Roman" w:cs="Times New Roman"/>
        </w:rPr>
      </w:pPr>
    </w:p>
    <w:p w:rsidR="00D14A82" w:rsidRPr="00D14A82" w:rsidRDefault="00D14A82" w:rsidP="00D14A82">
      <w:pPr>
        <w:pStyle w:val="3"/>
        <w:keepNext w:val="0"/>
        <w:spacing w:after="0"/>
        <w:ind w:left="0"/>
      </w:pPr>
      <w:bookmarkStart w:id="22" w:name="_Toc476065956"/>
      <w:r w:rsidRPr="00D14A82">
        <w:t>Полномочия представительного органа муниципального образования в области землепользования и застройки</w:t>
      </w:r>
      <w:bookmarkEnd w:id="20"/>
      <w:bookmarkEnd w:id="22"/>
    </w:p>
    <w:p w:rsidR="00D14A82" w:rsidRPr="00D14A82" w:rsidRDefault="00D14A82" w:rsidP="00D14A82">
      <w:pPr>
        <w:pStyle w:val="a4"/>
        <w:shd w:val="clear" w:color="auto" w:fill="FFFFFF"/>
        <w:ind w:firstLine="709"/>
        <w:jc w:val="both"/>
        <w:rPr>
          <w:color w:val="272727"/>
        </w:rPr>
      </w:pPr>
      <w:r w:rsidRPr="00D14A82">
        <w:t xml:space="preserve">К полномочиям </w:t>
      </w:r>
      <w:r w:rsidRPr="00D14A82">
        <w:rPr>
          <w:color w:val="272727"/>
        </w:rPr>
        <w:t xml:space="preserve">Совета депутатов Берёзовского сельсовета Волчихинского района Алтайского края </w:t>
      </w:r>
      <w:r w:rsidRPr="00D14A82">
        <w:t>(далее – Совета депутатов) относятся:</w:t>
      </w:r>
    </w:p>
    <w:p w:rsidR="00D14A82" w:rsidRPr="00D14A82" w:rsidRDefault="00D14A82" w:rsidP="00D14A82">
      <w:pPr>
        <w:widowControl w:val="0"/>
        <w:spacing w:after="0"/>
        <w:ind w:firstLine="709"/>
        <w:jc w:val="both"/>
        <w:rPr>
          <w:rFonts w:ascii="Times New Roman" w:hAnsi="Times New Roman" w:cs="Times New Roman"/>
        </w:rPr>
      </w:pPr>
      <w:r w:rsidRPr="00D14A82">
        <w:rPr>
          <w:rFonts w:ascii="Times New Roman" w:hAnsi="Times New Roman" w:cs="Times New Roman"/>
        </w:rPr>
        <w:t>1) утверждение Генерального плана поселения и внесения изменений в него;</w:t>
      </w:r>
    </w:p>
    <w:p w:rsidR="00D14A82" w:rsidRPr="00D14A82" w:rsidRDefault="00D14A82" w:rsidP="00D14A82">
      <w:pPr>
        <w:widowControl w:val="0"/>
        <w:spacing w:after="0"/>
        <w:ind w:firstLine="709"/>
        <w:jc w:val="both"/>
        <w:rPr>
          <w:rFonts w:ascii="Times New Roman" w:hAnsi="Times New Roman" w:cs="Times New Roman"/>
        </w:rPr>
      </w:pPr>
      <w:r w:rsidRPr="00D14A82">
        <w:rPr>
          <w:rFonts w:ascii="Times New Roman" w:hAnsi="Times New Roman" w:cs="Times New Roman"/>
        </w:rPr>
        <w:t>2) утверждение Правил землепользования и застройки территории (части территории) муниципального образования и внесение изменений в них;</w:t>
      </w:r>
    </w:p>
    <w:p w:rsidR="00D14A82" w:rsidRPr="00D14A82" w:rsidRDefault="00D14A82" w:rsidP="00D14A82">
      <w:pPr>
        <w:widowControl w:val="0"/>
        <w:spacing w:after="0"/>
        <w:ind w:firstLine="709"/>
        <w:jc w:val="both"/>
        <w:rPr>
          <w:rFonts w:ascii="Times New Roman" w:hAnsi="Times New Roman" w:cs="Times New Roman"/>
        </w:rPr>
      </w:pPr>
      <w:r w:rsidRPr="00D14A82">
        <w:rPr>
          <w:rFonts w:ascii="Times New Roman" w:hAnsi="Times New Roman" w:cs="Times New Roman"/>
        </w:rPr>
        <w:t>3) утверждение местных нормативов градостроительного проектирования поселения;</w:t>
      </w:r>
    </w:p>
    <w:p w:rsidR="00D14A82" w:rsidRPr="00D14A82" w:rsidRDefault="00D14A82" w:rsidP="00D14A82">
      <w:pPr>
        <w:widowControl w:val="0"/>
        <w:spacing w:after="0"/>
        <w:ind w:firstLine="709"/>
        <w:jc w:val="both"/>
        <w:rPr>
          <w:rFonts w:ascii="Times New Roman" w:hAnsi="Times New Roman" w:cs="Times New Roman"/>
        </w:rPr>
      </w:pPr>
      <w:r w:rsidRPr="00D14A82">
        <w:rPr>
          <w:rFonts w:ascii="Times New Roman" w:hAnsi="Times New Roman" w:cs="Times New Roman"/>
        </w:rPr>
        <w:t>4) принятие местных программ использования и охраны земель;</w:t>
      </w:r>
    </w:p>
    <w:p w:rsidR="00D14A82" w:rsidRPr="00D14A82" w:rsidRDefault="00D14A82" w:rsidP="00D14A82">
      <w:pPr>
        <w:widowControl w:val="0"/>
        <w:spacing w:after="0"/>
        <w:ind w:firstLine="709"/>
        <w:jc w:val="both"/>
        <w:rPr>
          <w:rFonts w:ascii="Times New Roman" w:hAnsi="Times New Roman" w:cs="Times New Roman"/>
        </w:rPr>
      </w:pPr>
      <w:r w:rsidRPr="00D14A82">
        <w:rPr>
          <w:rFonts w:ascii="Times New Roman" w:hAnsi="Times New Roman" w:cs="Times New Roman"/>
        </w:rPr>
        <w:t>5)</w:t>
      </w:r>
      <w:r w:rsidRPr="00D14A82">
        <w:rPr>
          <w:rFonts w:ascii="Times New Roman" w:hAnsi="Times New Roman" w:cs="Times New Roman"/>
          <w:b/>
        </w:rPr>
        <w:t xml:space="preserve"> </w:t>
      </w:r>
      <w:r w:rsidRPr="00D14A82">
        <w:rPr>
          <w:rFonts w:ascii="Times New Roman" w:hAnsi="Times New Roman" w:cs="Times New Roman"/>
        </w:rPr>
        <w:t>установление порядка отнесения земель к землям особо охраняемых территорий местного значения, порядка использования и охраны земель особо охраняемых территорий местного значения;</w:t>
      </w:r>
    </w:p>
    <w:p w:rsidR="00D14A82" w:rsidRPr="00D14A82" w:rsidRDefault="00D14A82" w:rsidP="00D14A82">
      <w:pPr>
        <w:widowControl w:val="0"/>
        <w:spacing w:after="0"/>
        <w:ind w:firstLine="709"/>
        <w:jc w:val="both"/>
        <w:rPr>
          <w:rFonts w:ascii="Times New Roman" w:hAnsi="Times New Roman" w:cs="Times New Roman"/>
        </w:rPr>
      </w:pPr>
      <w:r w:rsidRPr="00D14A82">
        <w:rPr>
          <w:rFonts w:ascii="Times New Roman" w:hAnsi="Times New Roman" w:cs="Times New Roman"/>
        </w:rPr>
        <w:t>6) утверждение в соответствии с Генеральным планом поселения программ комплексного развития систем коммунальной инфраструктуры;</w:t>
      </w:r>
    </w:p>
    <w:p w:rsidR="00D14A82" w:rsidRPr="00D14A82" w:rsidRDefault="00D14A82" w:rsidP="00D14A82">
      <w:pPr>
        <w:widowControl w:val="0"/>
        <w:spacing w:after="0"/>
        <w:ind w:firstLine="709"/>
        <w:jc w:val="both"/>
        <w:rPr>
          <w:rFonts w:ascii="Times New Roman" w:hAnsi="Times New Roman" w:cs="Times New Roman"/>
        </w:rPr>
      </w:pPr>
      <w:r w:rsidRPr="00D14A82">
        <w:rPr>
          <w:rFonts w:ascii="Times New Roman" w:hAnsi="Times New Roman" w:cs="Times New Roman"/>
        </w:rPr>
        <w:t>7) установление права ограниченного пользования чужим земельным участком (публичного сервитута) для обеспечения интересов местного самоуправления или населения, без изъятия земельных участков;</w:t>
      </w:r>
    </w:p>
    <w:p w:rsidR="00D14A82" w:rsidRPr="00D14A82" w:rsidRDefault="00D14A82" w:rsidP="00D14A82">
      <w:pPr>
        <w:widowControl w:val="0"/>
        <w:autoSpaceDE w:val="0"/>
        <w:autoSpaceDN w:val="0"/>
        <w:adjustRightInd w:val="0"/>
        <w:spacing w:after="0"/>
        <w:ind w:firstLine="709"/>
        <w:jc w:val="both"/>
        <w:rPr>
          <w:rFonts w:ascii="Times New Roman" w:hAnsi="Times New Roman" w:cs="Times New Roman"/>
        </w:rPr>
      </w:pPr>
      <w:r w:rsidRPr="00D14A82">
        <w:rPr>
          <w:rFonts w:ascii="Times New Roman" w:hAnsi="Times New Roman" w:cs="Times New Roman"/>
        </w:rPr>
        <w:t>8) иные полномочия, определенные федеральными законами и принимаемыми в соответствии с ними законами Алтайского края, Уставом муниципального образования Берёзовский сельсовет Волчихинского района Алтайского края.</w:t>
      </w:r>
    </w:p>
    <w:p w:rsidR="00D14A82" w:rsidRPr="00D14A82" w:rsidRDefault="00D14A82" w:rsidP="00D14A82">
      <w:pPr>
        <w:pStyle w:val="3"/>
        <w:keepNext w:val="0"/>
        <w:spacing w:after="0"/>
        <w:ind w:left="0"/>
      </w:pPr>
      <w:bookmarkStart w:id="23" w:name="_Toc282347515"/>
      <w:bookmarkStart w:id="24" w:name="_Toc476065957"/>
      <w:r w:rsidRPr="00D14A82">
        <w:t>Полномочия комиссии по подготовке проекта Правил землепользования и застройки</w:t>
      </w:r>
      <w:bookmarkEnd w:id="23"/>
      <w:r w:rsidRPr="00D14A82">
        <w:t xml:space="preserve"> и ее полномочия.</w:t>
      </w:r>
      <w:bookmarkEnd w:id="24"/>
    </w:p>
    <w:p w:rsidR="00D14A82" w:rsidRPr="00D14A82" w:rsidRDefault="00D14A82" w:rsidP="00D14A82">
      <w:pPr>
        <w:widowControl w:val="0"/>
        <w:spacing w:after="0"/>
        <w:ind w:firstLine="709"/>
        <w:jc w:val="both"/>
        <w:rPr>
          <w:rFonts w:ascii="Times New Roman" w:hAnsi="Times New Roman" w:cs="Times New Roman"/>
          <w:szCs w:val="28"/>
        </w:rPr>
      </w:pPr>
      <w:r w:rsidRPr="00D14A82">
        <w:rPr>
          <w:rFonts w:ascii="Times New Roman" w:hAnsi="Times New Roman" w:cs="Times New Roman"/>
          <w:szCs w:val="28"/>
        </w:rPr>
        <w:t>1. К полномочиям Комиссии – постоянно действующего органа по решению вопросов землепользования и застройки относятся:</w:t>
      </w:r>
    </w:p>
    <w:p w:rsidR="00D14A82" w:rsidRPr="00D14A82" w:rsidRDefault="00D14A82" w:rsidP="00D14A82">
      <w:pPr>
        <w:widowControl w:val="0"/>
        <w:spacing w:after="0"/>
        <w:ind w:firstLine="709"/>
        <w:jc w:val="both"/>
        <w:rPr>
          <w:rFonts w:ascii="Times New Roman" w:hAnsi="Times New Roman" w:cs="Times New Roman"/>
        </w:rPr>
      </w:pPr>
      <w:r w:rsidRPr="00D14A82">
        <w:rPr>
          <w:rFonts w:ascii="Times New Roman" w:hAnsi="Times New Roman" w:cs="Times New Roman"/>
        </w:rPr>
        <w:t xml:space="preserve">1) организация подготовки проекта Правил землепользования и застройки, а также его доработки в случае несоответствия проекта землепользования и застройки требованиям технических регламентов, Генеральному плану поселения, Схеме территориального планирования </w:t>
      </w:r>
      <w:r w:rsidRPr="00D14A82">
        <w:rPr>
          <w:rFonts w:ascii="Times New Roman" w:hAnsi="Times New Roman" w:cs="Times New Roman"/>
        </w:rPr>
        <w:lastRenderedPageBreak/>
        <w:t xml:space="preserve">района; </w:t>
      </w:r>
    </w:p>
    <w:p w:rsidR="00D14A82" w:rsidRPr="00D14A82" w:rsidRDefault="00D14A82" w:rsidP="00D14A82">
      <w:pPr>
        <w:widowControl w:val="0"/>
        <w:spacing w:after="0"/>
        <w:ind w:firstLine="709"/>
        <w:jc w:val="both"/>
        <w:rPr>
          <w:rFonts w:ascii="Times New Roman" w:hAnsi="Times New Roman" w:cs="Times New Roman"/>
        </w:rPr>
      </w:pPr>
      <w:bookmarkStart w:id="25" w:name="sub_32122"/>
      <w:r w:rsidRPr="00D14A82">
        <w:rPr>
          <w:rFonts w:ascii="Times New Roman" w:hAnsi="Times New Roman" w:cs="Times New Roman"/>
        </w:rPr>
        <w:t>2) рассмотрение предложений о внесении изменений в Правила землепользования и застройки и подготовка соответствующего заключения.</w:t>
      </w:r>
      <w:bookmarkEnd w:id="25"/>
    </w:p>
    <w:p w:rsidR="00D14A82" w:rsidRPr="00D14A82" w:rsidRDefault="00D14A82" w:rsidP="00D14A82">
      <w:pPr>
        <w:widowControl w:val="0"/>
        <w:spacing w:after="0"/>
        <w:ind w:firstLine="709"/>
        <w:jc w:val="both"/>
        <w:rPr>
          <w:rFonts w:ascii="Times New Roman" w:hAnsi="Times New Roman" w:cs="Times New Roman"/>
        </w:rPr>
      </w:pPr>
      <w:r w:rsidRPr="00D14A82">
        <w:rPr>
          <w:rFonts w:ascii="Times New Roman" w:hAnsi="Times New Roman" w:cs="Times New Roman"/>
        </w:rPr>
        <w:t>3) подготовка и проведение публичных слушаний по утверждению Правил землепользования и застройки и внесению изменений в них.</w:t>
      </w:r>
    </w:p>
    <w:p w:rsidR="00D14A82" w:rsidRPr="00D14A82" w:rsidRDefault="00D14A82" w:rsidP="00D14A82">
      <w:pPr>
        <w:spacing w:after="0"/>
        <w:ind w:firstLine="709"/>
        <w:jc w:val="both"/>
        <w:rPr>
          <w:rFonts w:ascii="Times New Roman" w:hAnsi="Times New Roman" w:cs="Times New Roman"/>
        </w:rPr>
      </w:pPr>
      <w:r w:rsidRPr="00D14A82">
        <w:rPr>
          <w:rFonts w:ascii="Times New Roman" w:hAnsi="Times New Roman" w:cs="Times New Roman"/>
          <w:szCs w:val="28"/>
        </w:rPr>
        <w:t>2. Комиссия осуществляет свою деятельность согласно Положению о Комиссии, утверждаемому главой сельсовета в соответствии с законом Алтайского края «О градостроительной деятельности на территории Алтайского края».</w:t>
      </w:r>
    </w:p>
    <w:p w:rsidR="00D14A82" w:rsidRPr="00D14A82" w:rsidRDefault="00D14A82" w:rsidP="00D14A82">
      <w:pPr>
        <w:pStyle w:val="2"/>
        <w:keepNext w:val="0"/>
        <w:spacing w:after="0"/>
        <w:ind w:left="0"/>
        <w:jc w:val="both"/>
      </w:pPr>
      <w:bookmarkStart w:id="26" w:name="_Toc476065958"/>
      <w:bookmarkStart w:id="27" w:name="_Toc282347516"/>
      <w:r w:rsidRPr="00D14A82">
        <w:t>Порядок изменения видов разрешенного использования земельных участков и объектов капитального строительства</w:t>
      </w:r>
      <w:bookmarkEnd w:id="26"/>
      <w:r w:rsidRPr="00D14A82">
        <w:t xml:space="preserve"> </w:t>
      </w:r>
      <w:bookmarkEnd w:id="27"/>
    </w:p>
    <w:p w:rsidR="00D14A82" w:rsidRPr="00D14A82" w:rsidRDefault="00D14A82" w:rsidP="00D14A82">
      <w:pPr>
        <w:pStyle w:val="3"/>
        <w:keepNext w:val="0"/>
        <w:spacing w:after="0"/>
        <w:ind w:left="0"/>
      </w:pPr>
      <w:bookmarkStart w:id="28" w:name="_Toc282347517"/>
      <w:bookmarkStart w:id="29" w:name="_Toc476065959"/>
      <w:r w:rsidRPr="00D14A82">
        <w:t>Порядок изменения видов разрешенного использования земельных участков и объектов капитального строительства</w:t>
      </w:r>
      <w:bookmarkEnd w:id="28"/>
      <w:bookmarkEnd w:id="29"/>
    </w:p>
    <w:p w:rsidR="00D14A82" w:rsidRPr="00D14A82" w:rsidRDefault="00D14A82" w:rsidP="00D14A82">
      <w:pPr>
        <w:widowControl w:val="0"/>
        <w:autoSpaceDE w:val="0"/>
        <w:autoSpaceDN w:val="0"/>
        <w:adjustRightInd w:val="0"/>
        <w:spacing w:after="0"/>
        <w:ind w:firstLine="720"/>
        <w:jc w:val="both"/>
        <w:rPr>
          <w:rFonts w:ascii="Times New Roman" w:hAnsi="Times New Roman" w:cs="Times New Roman"/>
          <w:sz w:val="28"/>
        </w:rPr>
      </w:pPr>
      <w:bookmarkStart w:id="30" w:name="_Toc282347518"/>
      <w:r w:rsidRPr="00D14A82">
        <w:rPr>
          <w:rFonts w:ascii="Times New Roman" w:hAnsi="Times New Roman" w:cs="Times New Roman"/>
        </w:rPr>
        <w:t>1. Изменение одного вида разрешенного использования земельных участков и объектов капитального строительства на другой осуществляется в соответствии с градостроительным регламентом при условии соблюдения требований технических регламентов.</w:t>
      </w:r>
    </w:p>
    <w:p w:rsidR="00D14A82" w:rsidRPr="00D14A82" w:rsidRDefault="00D14A82" w:rsidP="00D14A82">
      <w:pPr>
        <w:widowControl w:val="0"/>
        <w:shd w:val="clear" w:color="auto" w:fill="FFFFFF"/>
        <w:spacing w:after="0"/>
        <w:ind w:firstLine="709"/>
        <w:jc w:val="both"/>
        <w:rPr>
          <w:rFonts w:ascii="Times New Roman" w:hAnsi="Times New Roman" w:cs="Times New Roman"/>
        </w:rPr>
      </w:pPr>
      <w:r w:rsidRPr="00D14A82">
        <w:rPr>
          <w:rFonts w:ascii="Times New Roman" w:hAnsi="Times New Roman" w:cs="Times New Roman"/>
        </w:rPr>
        <w:t>2.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выбираются самостоятельно без дополнительных разрешений и согласования, за исключением органов государственной власти, органа местного самоуправления, государственных и муниципальных учреждений, государственных и муниципальных унитарных предприятий.</w:t>
      </w:r>
    </w:p>
    <w:p w:rsidR="00D14A82" w:rsidRPr="00D14A82" w:rsidRDefault="00D14A82" w:rsidP="00D14A82">
      <w:pPr>
        <w:widowControl w:val="0"/>
        <w:spacing w:after="0"/>
        <w:ind w:firstLine="709"/>
        <w:jc w:val="both"/>
        <w:rPr>
          <w:rFonts w:ascii="Times New Roman" w:hAnsi="Times New Roman" w:cs="Times New Roman"/>
          <w:sz w:val="28"/>
        </w:rPr>
      </w:pPr>
      <w:r w:rsidRPr="00D14A82">
        <w:rPr>
          <w:rFonts w:ascii="Times New Roman" w:hAnsi="Times New Roman" w:cs="Times New Roman"/>
          <w:bCs/>
        </w:rPr>
        <w:t xml:space="preserve">3. </w:t>
      </w:r>
      <w:r w:rsidRPr="00D14A82">
        <w:rPr>
          <w:rFonts w:ascii="Times New Roman" w:hAnsi="Times New Roman" w:cs="Times New Roman"/>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принимаются в соответствии с федеральными законами.</w:t>
      </w:r>
    </w:p>
    <w:p w:rsidR="00D14A82" w:rsidRPr="00D14A82" w:rsidRDefault="00D14A82" w:rsidP="00D14A82">
      <w:pPr>
        <w:pStyle w:val="3"/>
        <w:keepNext w:val="0"/>
        <w:spacing w:after="0"/>
        <w:ind w:left="0"/>
      </w:pPr>
      <w:bookmarkStart w:id="31" w:name="_Toc476065960"/>
      <w:r w:rsidRPr="00D14A82">
        <w:t>Порядок предоставления разрешения на условно разрешенный вид использования земельного участка или объекта капитального строительства</w:t>
      </w:r>
      <w:bookmarkEnd w:id="30"/>
      <w:bookmarkEnd w:id="31"/>
    </w:p>
    <w:p w:rsidR="00D14A82" w:rsidRPr="00D14A82" w:rsidRDefault="00D14A82" w:rsidP="00D14A82">
      <w:pPr>
        <w:widowControl w:val="0"/>
        <w:spacing w:after="0"/>
        <w:ind w:firstLine="708"/>
        <w:jc w:val="both"/>
        <w:rPr>
          <w:rFonts w:ascii="Times New Roman" w:hAnsi="Times New Roman" w:cs="Times New Roman"/>
          <w:bCs/>
        </w:rPr>
      </w:pPr>
      <w:r w:rsidRPr="00D14A82">
        <w:rPr>
          <w:rFonts w:ascii="Times New Roman" w:hAnsi="Times New Roman" w:cs="Times New Roman"/>
          <w:bCs/>
        </w:rPr>
        <w:t>1.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rsidR="00D14A82" w:rsidRPr="00D14A82" w:rsidRDefault="00D14A82" w:rsidP="00D14A82">
      <w:pPr>
        <w:widowControl w:val="0"/>
        <w:autoSpaceDE w:val="0"/>
        <w:autoSpaceDN w:val="0"/>
        <w:adjustRightInd w:val="0"/>
        <w:spacing w:after="0"/>
        <w:ind w:firstLine="720"/>
        <w:jc w:val="both"/>
        <w:rPr>
          <w:rFonts w:ascii="Times New Roman" w:hAnsi="Times New Roman" w:cs="Times New Roman"/>
          <w:szCs w:val="20"/>
        </w:rPr>
      </w:pPr>
      <w:bookmarkStart w:id="32" w:name="sub_3901"/>
      <w:r w:rsidRPr="00D14A82">
        <w:rPr>
          <w:rFonts w:ascii="Times New Roman" w:hAnsi="Times New Roman" w:cs="Times New Roman"/>
          <w:szCs w:val="20"/>
        </w:rPr>
        <w:t>2.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D14A82" w:rsidRPr="00D14A82" w:rsidRDefault="00D14A82" w:rsidP="00D14A82">
      <w:pPr>
        <w:widowControl w:val="0"/>
        <w:autoSpaceDE w:val="0"/>
        <w:autoSpaceDN w:val="0"/>
        <w:adjustRightInd w:val="0"/>
        <w:spacing w:after="0"/>
        <w:ind w:firstLine="720"/>
        <w:jc w:val="both"/>
        <w:rPr>
          <w:rFonts w:ascii="Times New Roman" w:hAnsi="Times New Roman" w:cs="Times New Roman"/>
          <w:szCs w:val="20"/>
        </w:rPr>
      </w:pPr>
      <w:bookmarkStart w:id="33" w:name="sub_3902"/>
      <w:bookmarkEnd w:id="32"/>
      <w:r w:rsidRPr="00D14A82">
        <w:rPr>
          <w:rFonts w:ascii="Times New Roman" w:hAnsi="Times New Roman" w:cs="Times New Roman"/>
          <w:szCs w:val="20"/>
        </w:rPr>
        <w:t xml:space="preserve">3. Вопрос о предоставлении разрешения на условно разрешенный вид использования подлежит обсуждению на публичных слушаниях. Порядок организации и проведения публичных слушаний определяется </w:t>
      </w:r>
      <w:bookmarkEnd w:id="33"/>
      <w:r w:rsidRPr="00D14A82">
        <w:rPr>
          <w:rFonts w:ascii="Times New Roman" w:hAnsi="Times New Roman" w:cs="Times New Roman"/>
          <w:szCs w:val="20"/>
        </w:rPr>
        <w:t>уставом муниципального образования и (или) нормативными правовыми актами представительного органа муниципального образования.</w:t>
      </w:r>
    </w:p>
    <w:p w:rsidR="00D14A82" w:rsidRPr="00D14A82" w:rsidRDefault="00D14A82" w:rsidP="00D14A82">
      <w:pPr>
        <w:widowControl w:val="0"/>
        <w:autoSpaceDE w:val="0"/>
        <w:autoSpaceDN w:val="0"/>
        <w:adjustRightInd w:val="0"/>
        <w:spacing w:after="0"/>
        <w:ind w:firstLine="709"/>
        <w:jc w:val="both"/>
        <w:rPr>
          <w:rFonts w:ascii="Times New Roman" w:hAnsi="Times New Roman" w:cs="Times New Roman"/>
        </w:rPr>
      </w:pPr>
      <w:r w:rsidRPr="00D14A82">
        <w:rPr>
          <w:rFonts w:ascii="Times New Roman" w:hAnsi="Times New Roman" w:cs="Times New Roman"/>
          <w:szCs w:val="20"/>
        </w:rPr>
        <w:t>4.</w:t>
      </w:r>
      <w:r w:rsidRPr="00D14A82">
        <w:rPr>
          <w:rFonts w:ascii="Times New Roman" w:hAnsi="Times New Roman" w:cs="Times New Roman"/>
        </w:rPr>
        <w:t xml:space="preserve"> Публичные слушания по вопросу предоставления разрешения на условно разрешенный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D14A82" w:rsidRPr="00D14A82" w:rsidRDefault="00D14A82" w:rsidP="00D14A82">
      <w:pPr>
        <w:widowControl w:val="0"/>
        <w:autoSpaceDE w:val="0"/>
        <w:autoSpaceDN w:val="0"/>
        <w:adjustRightInd w:val="0"/>
        <w:spacing w:after="0"/>
        <w:ind w:firstLine="720"/>
        <w:jc w:val="both"/>
        <w:rPr>
          <w:rFonts w:ascii="Times New Roman" w:hAnsi="Times New Roman" w:cs="Times New Roman"/>
        </w:rPr>
      </w:pPr>
      <w:r w:rsidRPr="00D14A82">
        <w:rPr>
          <w:rFonts w:ascii="Times New Roman" w:hAnsi="Times New Roman" w:cs="Times New Roman"/>
          <w:szCs w:val="20"/>
        </w:rPr>
        <w:lastRenderedPageBreak/>
        <w:t>5.</w:t>
      </w:r>
      <w:r w:rsidRPr="00D14A82">
        <w:rPr>
          <w:rFonts w:ascii="Times New Roman" w:hAnsi="Times New Roman" w:cs="Times New Roman"/>
          <w:b/>
          <w:szCs w:val="20"/>
        </w:rPr>
        <w:t xml:space="preserve"> </w:t>
      </w:r>
      <w:r w:rsidRPr="00D14A82">
        <w:rPr>
          <w:rFonts w:ascii="Times New Roman" w:hAnsi="Times New Roman" w:cs="Times New Roman"/>
        </w:rPr>
        <w:t>Комиссия направляет сообщения о проведении публичных слушаний по вопросу предоставления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D14A82" w:rsidRPr="00D14A82" w:rsidRDefault="00D14A82" w:rsidP="00D14A82">
      <w:pPr>
        <w:widowControl w:val="0"/>
        <w:autoSpaceDE w:val="0"/>
        <w:autoSpaceDN w:val="0"/>
        <w:adjustRightInd w:val="0"/>
        <w:spacing w:after="0"/>
        <w:ind w:firstLine="720"/>
        <w:jc w:val="both"/>
        <w:rPr>
          <w:rFonts w:ascii="Times New Roman" w:hAnsi="Times New Roman" w:cs="Times New Roman"/>
          <w:szCs w:val="20"/>
        </w:rPr>
      </w:pPr>
      <w:bookmarkStart w:id="34" w:name="sub_3905"/>
      <w:r w:rsidRPr="00D14A82">
        <w:rPr>
          <w:rFonts w:ascii="Times New Roman" w:hAnsi="Times New Roman" w:cs="Times New Roman"/>
          <w:szCs w:val="20"/>
        </w:rPr>
        <w:t>6. Участники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p>
    <w:p w:rsidR="00D14A82" w:rsidRPr="00D14A82" w:rsidRDefault="00D14A82" w:rsidP="00D14A82">
      <w:pPr>
        <w:widowControl w:val="0"/>
        <w:autoSpaceDE w:val="0"/>
        <w:autoSpaceDN w:val="0"/>
        <w:adjustRightInd w:val="0"/>
        <w:spacing w:after="0"/>
        <w:ind w:firstLine="720"/>
        <w:jc w:val="both"/>
        <w:rPr>
          <w:rFonts w:ascii="Times New Roman" w:hAnsi="Times New Roman" w:cs="Times New Roman"/>
          <w:szCs w:val="20"/>
        </w:rPr>
      </w:pPr>
      <w:bookmarkStart w:id="35" w:name="sub_3906"/>
      <w:r w:rsidRPr="00D14A82">
        <w:rPr>
          <w:rFonts w:ascii="Times New Roman" w:hAnsi="Times New Roman" w:cs="Times New Roman"/>
          <w:b/>
          <w:szCs w:val="20"/>
        </w:rPr>
        <w:t>7.</w:t>
      </w:r>
      <w:r w:rsidRPr="00D14A82">
        <w:rPr>
          <w:rFonts w:ascii="Times New Roman" w:hAnsi="Times New Roman" w:cs="Times New Roman"/>
          <w:szCs w:val="20"/>
        </w:rPr>
        <w:t xml:space="preserve"> </w:t>
      </w:r>
      <w:bookmarkEnd w:id="34"/>
      <w:bookmarkEnd w:id="35"/>
      <w:r w:rsidRPr="00D14A82">
        <w:rPr>
          <w:rFonts w:ascii="Times New Roman" w:hAnsi="Times New Roman" w:cs="Times New Roman"/>
        </w:rPr>
        <w:t>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D14A82" w:rsidRPr="00D14A82" w:rsidRDefault="00D14A82" w:rsidP="00D14A82">
      <w:pPr>
        <w:widowControl w:val="0"/>
        <w:autoSpaceDE w:val="0"/>
        <w:autoSpaceDN w:val="0"/>
        <w:adjustRightInd w:val="0"/>
        <w:spacing w:after="0"/>
        <w:ind w:firstLine="720"/>
        <w:jc w:val="both"/>
        <w:rPr>
          <w:rFonts w:ascii="Times New Roman" w:hAnsi="Times New Roman" w:cs="Times New Roman"/>
          <w:bCs/>
          <w:strike/>
        </w:rPr>
      </w:pPr>
      <w:r w:rsidRPr="00D14A82">
        <w:rPr>
          <w:rFonts w:ascii="Times New Roman" w:hAnsi="Times New Roman" w:cs="Times New Roman"/>
          <w:bCs/>
        </w:rPr>
        <w:t>8.</w:t>
      </w:r>
      <w:r w:rsidRPr="00D14A82">
        <w:rPr>
          <w:rFonts w:ascii="Times New Roman" w:hAnsi="Times New Roman" w:cs="Times New Roman"/>
          <w:b/>
          <w:bCs/>
        </w:rPr>
        <w:t xml:space="preserve"> </w:t>
      </w:r>
      <w:r w:rsidRPr="00D14A82">
        <w:rPr>
          <w:rFonts w:ascii="Times New Roman" w:hAnsi="Times New Roman" w:cs="Times New Roman"/>
        </w:rPr>
        <w:t>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не может быть более одного месяца.</w:t>
      </w:r>
    </w:p>
    <w:p w:rsidR="00D14A82" w:rsidRPr="00D14A82" w:rsidRDefault="00D14A82" w:rsidP="00D14A82">
      <w:pPr>
        <w:widowControl w:val="0"/>
        <w:autoSpaceDE w:val="0"/>
        <w:autoSpaceDN w:val="0"/>
        <w:adjustRightInd w:val="0"/>
        <w:spacing w:after="0"/>
        <w:ind w:firstLine="720"/>
        <w:jc w:val="both"/>
        <w:rPr>
          <w:rFonts w:ascii="Times New Roman" w:hAnsi="Times New Roman" w:cs="Times New Roman"/>
          <w:szCs w:val="20"/>
        </w:rPr>
      </w:pPr>
      <w:bookmarkStart w:id="36" w:name="sub_3908"/>
      <w:r w:rsidRPr="00D14A82">
        <w:rPr>
          <w:rFonts w:ascii="Times New Roman" w:hAnsi="Times New Roman" w:cs="Times New Roman"/>
          <w:szCs w:val="20"/>
        </w:rPr>
        <w:t xml:space="preserve">9.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 </w:t>
      </w:r>
    </w:p>
    <w:p w:rsidR="00D14A82" w:rsidRPr="00D14A82" w:rsidRDefault="00D14A82" w:rsidP="00D14A82">
      <w:pPr>
        <w:widowControl w:val="0"/>
        <w:autoSpaceDE w:val="0"/>
        <w:autoSpaceDN w:val="0"/>
        <w:adjustRightInd w:val="0"/>
        <w:spacing w:after="0"/>
        <w:ind w:firstLine="540"/>
        <w:jc w:val="both"/>
        <w:rPr>
          <w:rFonts w:ascii="Times New Roman" w:hAnsi="Times New Roman" w:cs="Times New Roman"/>
        </w:rPr>
      </w:pPr>
      <w:bookmarkStart w:id="37" w:name="sub_3909"/>
      <w:bookmarkEnd w:id="36"/>
      <w:r w:rsidRPr="00D14A82">
        <w:rPr>
          <w:rFonts w:ascii="Times New Roman" w:hAnsi="Times New Roman" w:cs="Times New Roman"/>
          <w:szCs w:val="20"/>
        </w:rPr>
        <w:t xml:space="preserve">10. На основании рекомендаций Комиссии глава сельсовета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w:t>
      </w:r>
      <w:bookmarkStart w:id="38" w:name="sub_39010"/>
      <w:bookmarkEnd w:id="37"/>
      <w:r w:rsidRPr="00D14A82">
        <w:rPr>
          <w:rFonts w:ascii="Times New Roman" w:hAnsi="Times New Roman" w:cs="Times New Roman"/>
        </w:rPr>
        <w:t>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D14A82" w:rsidRPr="00D14A82" w:rsidRDefault="00D14A82" w:rsidP="00D14A82">
      <w:pPr>
        <w:widowControl w:val="0"/>
        <w:autoSpaceDE w:val="0"/>
        <w:autoSpaceDN w:val="0"/>
        <w:adjustRightInd w:val="0"/>
        <w:spacing w:after="0"/>
        <w:ind w:firstLine="720"/>
        <w:jc w:val="both"/>
        <w:rPr>
          <w:rFonts w:ascii="Times New Roman" w:hAnsi="Times New Roman" w:cs="Times New Roman"/>
          <w:szCs w:val="20"/>
        </w:rPr>
      </w:pPr>
      <w:r w:rsidRPr="00D14A82">
        <w:rPr>
          <w:rFonts w:ascii="Times New Roman" w:hAnsi="Times New Roman" w:cs="Times New Roman"/>
          <w:szCs w:val="20"/>
        </w:rPr>
        <w:t>11.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D14A82" w:rsidRPr="00D14A82" w:rsidRDefault="00D14A82" w:rsidP="00D14A82">
      <w:pPr>
        <w:widowControl w:val="0"/>
        <w:autoSpaceDE w:val="0"/>
        <w:autoSpaceDN w:val="0"/>
        <w:adjustRightInd w:val="0"/>
        <w:spacing w:after="0"/>
        <w:ind w:firstLine="720"/>
        <w:jc w:val="both"/>
        <w:rPr>
          <w:rFonts w:ascii="Times New Roman" w:hAnsi="Times New Roman" w:cs="Times New Roman"/>
          <w:szCs w:val="20"/>
        </w:rPr>
      </w:pPr>
      <w:bookmarkStart w:id="39" w:name="sub_39012"/>
      <w:bookmarkEnd w:id="38"/>
      <w:r w:rsidRPr="00D14A82">
        <w:rPr>
          <w:rFonts w:ascii="Times New Roman" w:hAnsi="Times New Roman" w:cs="Times New Roman"/>
          <w:szCs w:val="20"/>
        </w:rPr>
        <w:t>12.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bookmarkEnd w:id="39"/>
    </w:p>
    <w:p w:rsidR="00D14A82" w:rsidRPr="00D14A82" w:rsidRDefault="00D14A82" w:rsidP="00D14A82">
      <w:pPr>
        <w:widowControl w:val="0"/>
        <w:autoSpaceDE w:val="0"/>
        <w:autoSpaceDN w:val="0"/>
        <w:adjustRightInd w:val="0"/>
        <w:spacing w:after="0"/>
        <w:ind w:firstLine="720"/>
        <w:jc w:val="both"/>
        <w:rPr>
          <w:rFonts w:ascii="Times New Roman" w:hAnsi="Times New Roman" w:cs="Times New Roman"/>
        </w:rPr>
      </w:pPr>
      <w:r w:rsidRPr="00D14A82">
        <w:rPr>
          <w:rFonts w:ascii="Times New Roman" w:hAnsi="Times New Roman" w:cs="Times New Roman"/>
          <w:szCs w:val="20"/>
        </w:rPr>
        <w:t xml:space="preserve">13. </w:t>
      </w:r>
      <w:r w:rsidRPr="00D14A82">
        <w:rPr>
          <w:rFonts w:ascii="Times New Roman" w:hAnsi="Times New Roman" w:cs="Times New Roman"/>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p>
    <w:p w:rsidR="00D14A82" w:rsidRPr="00D14A82" w:rsidRDefault="00D14A82" w:rsidP="00D14A82">
      <w:pPr>
        <w:autoSpaceDE w:val="0"/>
        <w:autoSpaceDN w:val="0"/>
        <w:adjustRightInd w:val="0"/>
        <w:spacing w:after="0"/>
        <w:ind w:firstLine="709"/>
        <w:jc w:val="both"/>
        <w:rPr>
          <w:rFonts w:ascii="Times New Roman" w:hAnsi="Times New Roman" w:cs="Times New Roman"/>
          <w:szCs w:val="20"/>
        </w:rPr>
      </w:pPr>
    </w:p>
    <w:p w:rsidR="00D14A82" w:rsidRPr="00D14A82" w:rsidRDefault="00D14A82" w:rsidP="00D14A82">
      <w:pPr>
        <w:pStyle w:val="3"/>
        <w:keepNext w:val="0"/>
        <w:spacing w:after="0"/>
        <w:ind w:left="0"/>
      </w:pPr>
      <w:bookmarkStart w:id="40" w:name="_Toc476065961"/>
      <w:r w:rsidRPr="00D14A82">
        <w:lastRenderedPageBreak/>
        <w:t>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bookmarkEnd w:id="40"/>
    </w:p>
    <w:p w:rsidR="00D14A82" w:rsidRPr="00D14A82" w:rsidRDefault="00D14A82" w:rsidP="00D14A82">
      <w:pPr>
        <w:widowControl w:val="0"/>
        <w:autoSpaceDE w:val="0"/>
        <w:autoSpaceDN w:val="0"/>
        <w:adjustRightInd w:val="0"/>
        <w:spacing w:after="0"/>
        <w:ind w:firstLine="720"/>
        <w:jc w:val="both"/>
        <w:rPr>
          <w:rFonts w:ascii="Times New Roman" w:hAnsi="Times New Roman" w:cs="Times New Roman"/>
          <w:szCs w:val="20"/>
        </w:rPr>
      </w:pPr>
      <w:bookmarkStart w:id="41" w:name="sub_4001"/>
      <w:r w:rsidRPr="00D14A82">
        <w:rPr>
          <w:rFonts w:ascii="Times New Roman" w:hAnsi="Times New Roman" w:cs="Times New Roman"/>
          <w:szCs w:val="20"/>
        </w:rPr>
        <w:t xml:space="preserve">1. Правообладатели земельных участков, размеры которых меньше установленных </w:t>
      </w:r>
      <w:hyperlink w:anchor="sub_109" w:history="1">
        <w:r w:rsidRPr="00D14A82">
          <w:rPr>
            <w:rFonts w:ascii="Times New Roman" w:hAnsi="Times New Roman" w:cs="Times New Roman"/>
            <w:szCs w:val="20"/>
          </w:rPr>
          <w:t>градостроительным регламентом</w:t>
        </w:r>
      </w:hyperlink>
      <w:r w:rsidRPr="00D14A82">
        <w:rPr>
          <w:rFonts w:ascii="Times New Roman" w:hAnsi="Times New Roman" w:cs="Times New Roman"/>
          <w:szCs w:val="20"/>
        </w:rPr>
        <w:t xml:space="preserve">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w:t>
      </w:r>
      <w:hyperlink w:anchor="sub_1014" w:history="1">
        <w:r w:rsidRPr="00D14A82">
          <w:rPr>
            <w:rFonts w:ascii="Times New Roman" w:hAnsi="Times New Roman" w:cs="Times New Roman"/>
            <w:szCs w:val="20"/>
          </w:rPr>
          <w:t>реконструкции</w:t>
        </w:r>
      </w:hyperlink>
      <w:r w:rsidRPr="00D14A82">
        <w:rPr>
          <w:rFonts w:ascii="Times New Roman" w:hAnsi="Times New Roman" w:cs="Times New Roman"/>
          <w:szCs w:val="20"/>
        </w:rPr>
        <w:t xml:space="preserve"> объектов капитального строительства.</w:t>
      </w:r>
    </w:p>
    <w:p w:rsidR="00D14A82" w:rsidRPr="00D14A82" w:rsidRDefault="00D14A82" w:rsidP="00D14A82">
      <w:pPr>
        <w:widowControl w:val="0"/>
        <w:autoSpaceDE w:val="0"/>
        <w:autoSpaceDN w:val="0"/>
        <w:adjustRightInd w:val="0"/>
        <w:spacing w:after="0"/>
        <w:ind w:firstLine="720"/>
        <w:jc w:val="both"/>
        <w:rPr>
          <w:rFonts w:ascii="Times New Roman" w:hAnsi="Times New Roman" w:cs="Times New Roman"/>
          <w:szCs w:val="20"/>
        </w:rPr>
      </w:pPr>
      <w:bookmarkStart w:id="42" w:name="sub_4002"/>
      <w:bookmarkEnd w:id="41"/>
      <w:r w:rsidRPr="00D14A82">
        <w:rPr>
          <w:rFonts w:ascii="Times New Roman" w:hAnsi="Times New Roman" w:cs="Times New Roman"/>
          <w:szCs w:val="20"/>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D14A82" w:rsidRPr="00D14A82" w:rsidRDefault="00D14A82" w:rsidP="00D14A82">
      <w:pPr>
        <w:widowControl w:val="0"/>
        <w:autoSpaceDE w:val="0"/>
        <w:autoSpaceDN w:val="0"/>
        <w:adjustRightInd w:val="0"/>
        <w:spacing w:after="0"/>
        <w:ind w:firstLine="720"/>
        <w:jc w:val="both"/>
        <w:rPr>
          <w:rFonts w:ascii="Times New Roman" w:hAnsi="Times New Roman" w:cs="Times New Roman"/>
          <w:szCs w:val="20"/>
        </w:rPr>
      </w:pPr>
      <w:bookmarkStart w:id="43" w:name="sub_4003"/>
      <w:bookmarkEnd w:id="42"/>
      <w:r w:rsidRPr="00D14A82">
        <w:rPr>
          <w:rFonts w:ascii="Times New Roman" w:hAnsi="Times New Roman" w:cs="Times New Roman"/>
          <w:szCs w:val="20"/>
        </w:rPr>
        <w:t>3. Заинтересованное в получении указанного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D14A82" w:rsidRPr="00D14A82" w:rsidRDefault="00D14A82" w:rsidP="00D14A82">
      <w:pPr>
        <w:widowControl w:val="0"/>
        <w:autoSpaceDE w:val="0"/>
        <w:autoSpaceDN w:val="0"/>
        <w:adjustRightInd w:val="0"/>
        <w:spacing w:after="0"/>
        <w:ind w:firstLine="720"/>
        <w:jc w:val="both"/>
        <w:rPr>
          <w:rFonts w:ascii="Times New Roman" w:hAnsi="Times New Roman" w:cs="Times New Roman"/>
          <w:szCs w:val="20"/>
        </w:rPr>
      </w:pPr>
      <w:bookmarkStart w:id="44" w:name="sub_4004"/>
      <w:bookmarkEnd w:id="43"/>
      <w:r w:rsidRPr="00D14A82">
        <w:rPr>
          <w:rFonts w:ascii="Times New Roman" w:hAnsi="Times New Roman" w:cs="Times New Roman"/>
          <w:szCs w:val="20"/>
        </w:rPr>
        <w:t>4. 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порядке, установленным градостроительным законодательством, уставом муниципального образования и (или) нормативными правовыми актами Совета депутатов.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D14A82" w:rsidRPr="00D14A82" w:rsidRDefault="00D14A82" w:rsidP="00D14A82">
      <w:pPr>
        <w:widowControl w:val="0"/>
        <w:autoSpaceDE w:val="0"/>
        <w:autoSpaceDN w:val="0"/>
        <w:adjustRightInd w:val="0"/>
        <w:spacing w:after="0"/>
        <w:ind w:firstLine="720"/>
        <w:jc w:val="both"/>
        <w:rPr>
          <w:rFonts w:ascii="Times New Roman" w:hAnsi="Times New Roman" w:cs="Times New Roman"/>
          <w:szCs w:val="20"/>
        </w:rPr>
      </w:pPr>
      <w:bookmarkStart w:id="45" w:name="sub_4005"/>
      <w:bookmarkEnd w:id="44"/>
      <w:r w:rsidRPr="00D14A82">
        <w:rPr>
          <w:rFonts w:ascii="Times New Roman" w:hAnsi="Times New Roman" w:cs="Times New Roman"/>
          <w:szCs w:val="20"/>
        </w:rPr>
        <w:t xml:space="preserve">5. 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сельсовета. </w:t>
      </w:r>
    </w:p>
    <w:p w:rsidR="00D14A82" w:rsidRPr="00D14A82" w:rsidRDefault="00D14A82" w:rsidP="00D14A82">
      <w:pPr>
        <w:widowControl w:val="0"/>
        <w:autoSpaceDE w:val="0"/>
        <w:autoSpaceDN w:val="0"/>
        <w:adjustRightInd w:val="0"/>
        <w:spacing w:after="0"/>
        <w:ind w:firstLine="720"/>
        <w:jc w:val="both"/>
        <w:rPr>
          <w:rFonts w:ascii="Times New Roman" w:hAnsi="Times New Roman" w:cs="Times New Roman"/>
          <w:szCs w:val="20"/>
        </w:rPr>
      </w:pPr>
      <w:bookmarkStart w:id="46" w:name="sub_4006"/>
      <w:bookmarkEnd w:id="45"/>
      <w:r w:rsidRPr="00D14A82">
        <w:rPr>
          <w:rFonts w:ascii="Times New Roman" w:hAnsi="Times New Roman" w:cs="Times New Roman"/>
          <w:szCs w:val="20"/>
        </w:rPr>
        <w:t>6. Глава сельсовета  в течение семи дней со дня поступления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D14A82" w:rsidRPr="00D14A82" w:rsidRDefault="00D14A82" w:rsidP="00D14A82">
      <w:pPr>
        <w:widowControl w:val="0"/>
        <w:autoSpaceDE w:val="0"/>
        <w:autoSpaceDN w:val="0"/>
        <w:adjustRightInd w:val="0"/>
        <w:spacing w:after="0"/>
        <w:ind w:firstLine="720"/>
        <w:jc w:val="both"/>
        <w:rPr>
          <w:rFonts w:ascii="Times New Roman" w:hAnsi="Times New Roman" w:cs="Times New Roman"/>
          <w:sz w:val="28"/>
        </w:rPr>
      </w:pPr>
      <w:bookmarkStart w:id="47" w:name="sub_4007"/>
      <w:bookmarkEnd w:id="46"/>
      <w:r w:rsidRPr="00D14A82">
        <w:rPr>
          <w:rFonts w:ascii="Times New Roman" w:hAnsi="Times New Roman" w:cs="Times New Roman"/>
          <w:szCs w:val="20"/>
        </w:rP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bookmarkEnd w:id="47"/>
    </w:p>
    <w:p w:rsidR="00D14A82" w:rsidRPr="00D14A82" w:rsidRDefault="00D14A82" w:rsidP="00D14A82">
      <w:pPr>
        <w:autoSpaceDE w:val="0"/>
        <w:autoSpaceDN w:val="0"/>
        <w:adjustRightInd w:val="0"/>
        <w:spacing w:after="0"/>
        <w:ind w:firstLine="709"/>
        <w:jc w:val="both"/>
        <w:rPr>
          <w:rFonts w:ascii="Times New Roman" w:hAnsi="Times New Roman" w:cs="Times New Roman"/>
          <w:szCs w:val="20"/>
        </w:rPr>
      </w:pPr>
    </w:p>
    <w:p w:rsidR="00D14A82" w:rsidRPr="00D14A82" w:rsidRDefault="00D14A82" w:rsidP="00D14A82">
      <w:pPr>
        <w:pStyle w:val="2"/>
        <w:keepNext w:val="0"/>
        <w:spacing w:after="0"/>
        <w:ind w:left="0"/>
        <w:jc w:val="both"/>
      </w:pPr>
      <w:bookmarkStart w:id="48" w:name="_Toc282347519"/>
      <w:bookmarkStart w:id="49" w:name="_Toc476065962"/>
      <w:r w:rsidRPr="00D14A82">
        <w:t>Порядок подготовки документации по планировке территории Берёзовского сельсовета органом местного самоуправления</w:t>
      </w:r>
      <w:bookmarkEnd w:id="48"/>
      <w:bookmarkEnd w:id="49"/>
    </w:p>
    <w:p w:rsidR="00D14A82" w:rsidRPr="00D14A82" w:rsidRDefault="00D14A82" w:rsidP="00D14A82">
      <w:pPr>
        <w:pStyle w:val="3"/>
        <w:keepNext w:val="0"/>
        <w:spacing w:after="0"/>
        <w:ind w:left="0"/>
      </w:pPr>
      <w:bookmarkStart w:id="50" w:name="_Toc282347520"/>
      <w:bookmarkStart w:id="51" w:name="_Toc476065963"/>
      <w:r w:rsidRPr="00D14A82">
        <w:t xml:space="preserve">Назначение, виды и состав документации по планировке территории </w:t>
      </w:r>
      <w:bookmarkEnd w:id="50"/>
      <w:r w:rsidRPr="00D14A82">
        <w:t>сельского поселения</w:t>
      </w:r>
      <w:bookmarkEnd w:id="51"/>
    </w:p>
    <w:p w:rsidR="00D14A82" w:rsidRPr="00D14A82" w:rsidRDefault="00D14A82" w:rsidP="00D14A82">
      <w:pPr>
        <w:widowControl w:val="0"/>
        <w:spacing w:after="0"/>
        <w:ind w:firstLine="708"/>
        <w:jc w:val="both"/>
        <w:rPr>
          <w:rFonts w:ascii="Times New Roman" w:hAnsi="Times New Roman" w:cs="Times New Roman"/>
          <w:szCs w:val="28"/>
        </w:rPr>
      </w:pPr>
      <w:r w:rsidRPr="00D14A82">
        <w:rPr>
          <w:rFonts w:ascii="Times New Roman" w:hAnsi="Times New Roman" w:cs="Times New Roman"/>
          <w:szCs w:val="28"/>
        </w:rPr>
        <w:t>1. Документация по планировке территорий включает в себя проекты планировки, проекты межевания и Градостроительные планы земельных участков.</w:t>
      </w:r>
    </w:p>
    <w:p w:rsidR="00D14A82" w:rsidRPr="00D14A82" w:rsidRDefault="00D14A82" w:rsidP="00D14A82">
      <w:pPr>
        <w:widowControl w:val="0"/>
        <w:tabs>
          <w:tab w:val="left" w:pos="3119"/>
        </w:tabs>
        <w:autoSpaceDE w:val="0"/>
        <w:autoSpaceDN w:val="0"/>
        <w:adjustRightInd w:val="0"/>
        <w:spacing w:after="0"/>
        <w:ind w:firstLine="708"/>
        <w:jc w:val="both"/>
        <w:rPr>
          <w:rFonts w:ascii="Times New Roman" w:hAnsi="Times New Roman" w:cs="Times New Roman"/>
          <w:szCs w:val="20"/>
        </w:rPr>
      </w:pPr>
      <w:r w:rsidRPr="00D14A82">
        <w:rPr>
          <w:rFonts w:ascii="Times New Roman" w:hAnsi="Times New Roman" w:cs="Times New Roman"/>
          <w:szCs w:val="28"/>
        </w:rPr>
        <w:t xml:space="preserve">2. Подготовка документации по планировке территории осуществляется </w:t>
      </w:r>
      <w:r w:rsidRPr="00D14A82">
        <w:rPr>
          <w:rFonts w:ascii="Times New Roman" w:hAnsi="Times New Roman" w:cs="Times New Roman"/>
          <w:szCs w:val="20"/>
        </w:rPr>
        <w:t xml:space="preserve">в отношении застроенных или подлежащих застройке территорий </w:t>
      </w:r>
      <w:r w:rsidRPr="00D14A82">
        <w:rPr>
          <w:rFonts w:ascii="Times New Roman" w:hAnsi="Times New Roman" w:cs="Times New Roman"/>
          <w:szCs w:val="28"/>
        </w:rPr>
        <w:t xml:space="preserve">на основании Генерального плана муниципального образования Берёзовский сельсовет в целях выделения элементов планировочной структуры (кварталов, микрорайонов, иных элементов), установления границ земельных участков, </w:t>
      </w:r>
      <w:r w:rsidRPr="00D14A82">
        <w:rPr>
          <w:rFonts w:ascii="Times New Roman" w:hAnsi="Times New Roman" w:cs="Times New Roman"/>
          <w:szCs w:val="28"/>
        </w:rPr>
        <w:lastRenderedPageBreak/>
        <w:t>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D14A82" w:rsidRPr="00D14A82" w:rsidRDefault="00D14A82" w:rsidP="00D14A82">
      <w:pPr>
        <w:widowControl w:val="0"/>
        <w:spacing w:after="0"/>
        <w:ind w:firstLine="708"/>
        <w:jc w:val="both"/>
        <w:rPr>
          <w:rFonts w:ascii="Times New Roman" w:hAnsi="Times New Roman" w:cs="Times New Roman"/>
          <w:szCs w:val="20"/>
        </w:rPr>
      </w:pPr>
      <w:bookmarkStart w:id="52" w:name="sub_4102"/>
      <w:r w:rsidRPr="00D14A82">
        <w:rPr>
          <w:rFonts w:ascii="Times New Roman" w:hAnsi="Times New Roman" w:cs="Times New Roman"/>
          <w:szCs w:val="20"/>
        </w:rPr>
        <w:t>3.</w:t>
      </w:r>
      <w:r w:rsidRPr="00D14A82">
        <w:rPr>
          <w:rFonts w:ascii="Times New Roman" w:hAnsi="Times New Roman" w:cs="Times New Roman"/>
          <w:b/>
          <w:szCs w:val="20"/>
        </w:rPr>
        <w:t xml:space="preserve"> </w:t>
      </w:r>
      <w:bookmarkStart w:id="53" w:name="sub_4103"/>
      <w:bookmarkEnd w:id="52"/>
      <w:r w:rsidRPr="00D14A82">
        <w:rPr>
          <w:rFonts w:ascii="Times New Roman" w:hAnsi="Times New Roman" w:cs="Times New Roman"/>
          <w:szCs w:val="20"/>
        </w:rPr>
        <w:t xml:space="preserve">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 </w:t>
      </w:r>
    </w:p>
    <w:p w:rsidR="00D14A82" w:rsidRPr="00D14A82" w:rsidRDefault="00D14A82" w:rsidP="00D14A82">
      <w:pPr>
        <w:widowControl w:val="0"/>
        <w:autoSpaceDE w:val="0"/>
        <w:autoSpaceDN w:val="0"/>
        <w:adjustRightInd w:val="0"/>
        <w:spacing w:after="0"/>
        <w:ind w:firstLine="708"/>
        <w:jc w:val="both"/>
        <w:rPr>
          <w:rFonts w:ascii="Times New Roman" w:hAnsi="Times New Roman" w:cs="Times New Roman"/>
          <w:szCs w:val="20"/>
        </w:rPr>
      </w:pPr>
      <w:r w:rsidRPr="00D14A82">
        <w:rPr>
          <w:rFonts w:ascii="Times New Roman" w:hAnsi="Times New Roman" w:cs="Times New Roman"/>
        </w:rPr>
        <w:t>4. Не допускается осуществлять подготовку документации по планировке территории при отсутствии документов территориального планирования,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или юридических лиц.</w:t>
      </w:r>
    </w:p>
    <w:p w:rsidR="00D14A82" w:rsidRPr="00D14A82" w:rsidRDefault="00D14A82" w:rsidP="00D14A82">
      <w:pPr>
        <w:widowControl w:val="0"/>
        <w:autoSpaceDE w:val="0"/>
        <w:autoSpaceDN w:val="0"/>
        <w:adjustRightInd w:val="0"/>
        <w:spacing w:after="0"/>
        <w:ind w:firstLine="709"/>
        <w:jc w:val="both"/>
        <w:rPr>
          <w:rFonts w:ascii="Times New Roman" w:hAnsi="Times New Roman" w:cs="Times New Roman"/>
          <w:szCs w:val="20"/>
        </w:rPr>
      </w:pPr>
      <w:r w:rsidRPr="00D14A82">
        <w:rPr>
          <w:rFonts w:ascii="Times New Roman" w:hAnsi="Times New Roman" w:cs="Times New Roman"/>
          <w:szCs w:val="20"/>
        </w:rPr>
        <w:t>5.</w:t>
      </w:r>
      <w:r w:rsidRPr="00D14A82">
        <w:rPr>
          <w:rFonts w:ascii="Times New Roman" w:hAnsi="Times New Roman" w:cs="Times New Roman"/>
          <w:b/>
          <w:szCs w:val="20"/>
        </w:rPr>
        <w:t xml:space="preserve"> </w:t>
      </w:r>
      <w:r w:rsidRPr="00D14A82">
        <w:rPr>
          <w:rFonts w:ascii="Times New Roman" w:hAnsi="Times New Roman" w:cs="Times New Roman"/>
          <w:szCs w:val="20"/>
        </w:rPr>
        <w:t>Подготовка документации по планировке территории может включать:</w:t>
      </w:r>
    </w:p>
    <w:p w:rsidR="00D14A82" w:rsidRPr="00D14A82" w:rsidRDefault="00D14A82" w:rsidP="00D14A82">
      <w:pPr>
        <w:widowControl w:val="0"/>
        <w:autoSpaceDE w:val="0"/>
        <w:autoSpaceDN w:val="0"/>
        <w:adjustRightInd w:val="0"/>
        <w:spacing w:after="0"/>
        <w:ind w:firstLine="709"/>
        <w:jc w:val="both"/>
        <w:rPr>
          <w:rFonts w:ascii="Times New Roman" w:hAnsi="Times New Roman" w:cs="Times New Roman"/>
          <w:szCs w:val="20"/>
        </w:rPr>
      </w:pPr>
      <w:r w:rsidRPr="00D14A82">
        <w:rPr>
          <w:rFonts w:ascii="Times New Roman" w:hAnsi="Times New Roman" w:cs="Times New Roman"/>
          <w:szCs w:val="20"/>
        </w:rPr>
        <w:t xml:space="preserve">1) разработку проекта планировки территории в виде отдельного документа (без проекта межевания и Градостроительных планов земельных участков); </w:t>
      </w:r>
    </w:p>
    <w:p w:rsidR="00D14A82" w:rsidRPr="00D14A82" w:rsidRDefault="00D14A82" w:rsidP="00D14A82">
      <w:pPr>
        <w:widowControl w:val="0"/>
        <w:autoSpaceDE w:val="0"/>
        <w:autoSpaceDN w:val="0"/>
        <w:adjustRightInd w:val="0"/>
        <w:spacing w:after="0"/>
        <w:ind w:firstLine="709"/>
        <w:jc w:val="both"/>
        <w:rPr>
          <w:rFonts w:ascii="Times New Roman" w:hAnsi="Times New Roman" w:cs="Times New Roman"/>
          <w:szCs w:val="20"/>
        </w:rPr>
      </w:pPr>
      <w:r w:rsidRPr="00D14A82">
        <w:rPr>
          <w:rFonts w:ascii="Times New Roman" w:hAnsi="Times New Roman" w:cs="Times New Roman"/>
          <w:szCs w:val="20"/>
        </w:rPr>
        <w:t>2) разработку проекта планировки территории с проектом межевания в его составе без Градостроительных планов земельных участков;</w:t>
      </w:r>
    </w:p>
    <w:p w:rsidR="00D14A82" w:rsidRPr="00D14A82" w:rsidRDefault="00D14A82" w:rsidP="00D14A82">
      <w:pPr>
        <w:widowControl w:val="0"/>
        <w:autoSpaceDE w:val="0"/>
        <w:autoSpaceDN w:val="0"/>
        <w:adjustRightInd w:val="0"/>
        <w:spacing w:after="0"/>
        <w:ind w:firstLine="709"/>
        <w:jc w:val="both"/>
        <w:rPr>
          <w:rFonts w:ascii="Times New Roman" w:hAnsi="Times New Roman" w:cs="Times New Roman"/>
          <w:szCs w:val="20"/>
        </w:rPr>
      </w:pPr>
      <w:r w:rsidRPr="00D14A82">
        <w:rPr>
          <w:rFonts w:ascii="Times New Roman" w:hAnsi="Times New Roman" w:cs="Times New Roman"/>
          <w:szCs w:val="20"/>
        </w:rPr>
        <w:t>3)разработку проекта планировки территории с проектом межевания и Градостроительными планами земельных участков в их составе;</w:t>
      </w:r>
    </w:p>
    <w:p w:rsidR="00D14A82" w:rsidRPr="00D14A82" w:rsidRDefault="00D14A82" w:rsidP="00D14A82">
      <w:pPr>
        <w:widowControl w:val="0"/>
        <w:autoSpaceDE w:val="0"/>
        <w:autoSpaceDN w:val="0"/>
        <w:adjustRightInd w:val="0"/>
        <w:spacing w:after="0"/>
        <w:ind w:firstLine="709"/>
        <w:jc w:val="both"/>
        <w:rPr>
          <w:rFonts w:ascii="Times New Roman" w:hAnsi="Times New Roman" w:cs="Times New Roman"/>
          <w:szCs w:val="20"/>
        </w:rPr>
      </w:pPr>
      <w:r w:rsidRPr="00D14A82">
        <w:rPr>
          <w:rFonts w:ascii="Times New Roman" w:hAnsi="Times New Roman" w:cs="Times New Roman"/>
          <w:szCs w:val="20"/>
        </w:rPr>
        <w:t>4) разработку проекта межевания территории в виде отдельного документа (Градостроительных планов земельных участков в их составе);</w:t>
      </w:r>
    </w:p>
    <w:p w:rsidR="00D14A82" w:rsidRPr="00D14A82" w:rsidRDefault="00D14A82" w:rsidP="00D14A82">
      <w:pPr>
        <w:widowControl w:val="0"/>
        <w:autoSpaceDE w:val="0"/>
        <w:autoSpaceDN w:val="0"/>
        <w:adjustRightInd w:val="0"/>
        <w:spacing w:after="0"/>
        <w:ind w:firstLine="709"/>
        <w:jc w:val="both"/>
        <w:rPr>
          <w:rFonts w:ascii="Times New Roman" w:hAnsi="Times New Roman" w:cs="Times New Roman"/>
          <w:szCs w:val="20"/>
        </w:rPr>
      </w:pPr>
      <w:r w:rsidRPr="00D14A82">
        <w:rPr>
          <w:rFonts w:ascii="Times New Roman" w:hAnsi="Times New Roman" w:cs="Times New Roman"/>
          <w:szCs w:val="20"/>
        </w:rPr>
        <w:t>5) разработку проекта межевания территории с градостроительными планами земельных участков;</w:t>
      </w:r>
    </w:p>
    <w:p w:rsidR="00D14A82" w:rsidRPr="00D14A82" w:rsidRDefault="00D14A82" w:rsidP="00D14A82">
      <w:pPr>
        <w:widowControl w:val="0"/>
        <w:autoSpaceDE w:val="0"/>
        <w:autoSpaceDN w:val="0"/>
        <w:adjustRightInd w:val="0"/>
        <w:spacing w:after="0"/>
        <w:ind w:firstLine="709"/>
        <w:jc w:val="both"/>
        <w:rPr>
          <w:rFonts w:ascii="Times New Roman" w:hAnsi="Times New Roman" w:cs="Times New Roman"/>
          <w:szCs w:val="20"/>
        </w:rPr>
      </w:pPr>
      <w:r w:rsidRPr="00D14A82">
        <w:rPr>
          <w:rFonts w:ascii="Times New Roman" w:hAnsi="Times New Roman" w:cs="Times New Roman"/>
          <w:szCs w:val="20"/>
        </w:rPr>
        <w:t>6) разработку Градостроительного плана земельного участка в виде отдельного документа.</w:t>
      </w:r>
    </w:p>
    <w:p w:rsidR="00D14A82" w:rsidRPr="00D14A82" w:rsidRDefault="00D14A82" w:rsidP="00D14A82">
      <w:pPr>
        <w:widowControl w:val="0"/>
        <w:autoSpaceDE w:val="0"/>
        <w:autoSpaceDN w:val="0"/>
        <w:adjustRightInd w:val="0"/>
        <w:spacing w:after="0"/>
        <w:ind w:firstLine="720"/>
        <w:jc w:val="both"/>
        <w:rPr>
          <w:rFonts w:ascii="Times New Roman" w:hAnsi="Times New Roman" w:cs="Times New Roman"/>
          <w:szCs w:val="20"/>
        </w:rPr>
      </w:pPr>
      <w:r w:rsidRPr="00D14A82">
        <w:rPr>
          <w:rFonts w:ascii="Times New Roman" w:hAnsi="Times New Roman" w:cs="Times New Roman"/>
          <w:szCs w:val="20"/>
        </w:rPr>
        <w:t xml:space="preserve">6. Состав и содержание документации по планировке территории устанавливается в соответствии со статьями 42, 43 и 44 Градостроительного кодекса Российской Федерации, статьями 37, 39, 40 Закона Алтайского края «О градостроительной деятельности на территории Алтайского края» и может быть конкретизирован в градостроительном задании на подготовку такой документации, исходя из специфики развития территории. </w:t>
      </w:r>
    </w:p>
    <w:p w:rsidR="00D14A82" w:rsidRPr="00D14A82" w:rsidRDefault="00D14A82" w:rsidP="00D14A82">
      <w:pPr>
        <w:widowControl w:val="0"/>
        <w:autoSpaceDE w:val="0"/>
        <w:autoSpaceDN w:val="0"/>
        <w:adjustRightInd w:val="0"/>
        <w:spacing w:after="0"/>
        <w:ind w:firstLine="720"/>
        <w:jc w:val="both"/>
        <w:rPr>
          <w:rFonts w:ascii="Times New Roman" w:hAnsi="Times New Roman" w:cs="Times New Roman"/>
          <w:szCs w:val="20"/>
        </w:rPr>
      </w:pPr>
      <w:r w:rsidRPr="00D14A82">
        <w:rPr>
          <w:rFonts w:ascii="Times New Roman" w:hAnsi="Times New Roman" w:cs="Times New Roman"/>
          <w:szCs w:val="20"/>
        </w:rPr>
        <w:t xml:space="preserve">7. В случае если по инициативе правообладателей земельных участков осуществляются разделение земельного участка на несколько земельных участков, объединение земельных участков в один, изменение общей границы земельных участков, подготовка документации по планировке территории не требуется. При этом размеры образованных земельных участков не должны превышать предусмотренные градостроительным регламентом максимальные размеры земельных участков и не должны быть меньше предусмотренных градостроительным регламентом минимальных размеров. Обязательным условием разделения земельного участка на несколько участков является наличие подъездов, подходов к каждому образованному земельному участку. Объединение земельных участков в один допускается только при условии, если образованный земельный участок будет находиться в границах одной </w:t>
      </w:r>
      <w:hyperlink w:anchor="sub_107" w:history="1">
        <w:r w:rsidRPr="00D14A82">
          <w:rPr>
            <w:rFonts w:ascii="Times New Roman" w:hAnsi="Times New Roman" w:cs="Times New Roman"/>
            <w:szCs w:val="20"/>
          </w:rPr>
          <w:t>территориальной зоны</w:t>
        </w:r>
      </w:hyperlink>
      <w:r w:rsidRPr="00D14A82">
        <w:rPr>
          <w:rFonts w:ascii="Times New Roman" w:hAnsi="Times New Roman" w:cs="Times New Roman"/>
          <w:szCs w:val="20"/>
        </w:rPr>
        <w:t>.</w:t>
      </w:r>
      <w:bookmarkEnd w:id="53"/>
    </w:p>
    <w:p w:rsidR="00D14A82" w:rsidRPr="00D14A82" w:rsidRDefault="00D14A82" w:rsidP="00D14A82">
      <w:pPr>
        <w:autoSpaceDE w:val="0"/>
        <w:autoSpaceDN w:val="0"/>
        <w:adjustRightInd w:val="0"/>
        <w:spacing w:after="0"/>
        <w:ind w:firstLine="709"/>
        <w:jc w:val="both"/>
        <w:rPr>
          <w:rFonts w:ascii="Times New Roman" w:hAnsi="Times New Roman" w:cs="Times New Roman"/>
          <w:szCs w:val="20"/>
        </w:rPr>
      </w:pPr>
    </w:p>
    <w:p w:rsidR="00D14A82" w:rsidRPr="00D14A82" w:rsidRDefault="00D14A82" w:rsidP="00D14A82">
      <w:pPr>
        <w:pStyle w:val="3"/>
        <w:keepNext w:val="0"/>
        <w:widowControl w:val="0"/>
        <w:spacing w:after="0"/>
        <w:ind w:left="0"/>
      </w:pPr>
      <w:bookmarkStart w:id="54" w:name="_Toc476065964"/>
      <w:bookmarkStart w:id="55" w:name="_Toc282347521"/>
      <w:bookmarkStart w:id="56" w:name="sub_45"/>
      <w:r w:rsidRPr="00D14A82">
        <w:t>Порядок подготовки, принятия решения об утверждении или об отклонении проектов планировки и проектов межевания территории</w:t>
      </w:r>
      <w:bookmarkEnd w:id="54"/>
      <w:r w:rsidRPr="00D14A82">
        <w:t xml:space="preserve"> </w:t>
      </w:r>
      <w:bookmarkEnd w:id="55"/>
    </w:p>
    <w:p w:rsidR="00D14A82" w:rsidRPr="00D14A82" w:rsidRDefault="00D14A82" w:rsidP="00D14A82">
      <w:pPr>
        <w:widowControl w:val="0"/>
        <w:autoSpaceDE w:val="0"/>
        <w:autoSpaceDN w:val="0"/>
        <w:adjustRightInd w:val="0"/>
        <w:spacing w:after="0"/>
        <w:ind w:firstLine="720"/>
        <w:jc w:val="both"/>
        <w:rPr>
          <w:rFonts w:ascii="Times New Roman" w:hAnsi="Times New Roman" w:cs="Times New Roman"/>
          <w:szCs w:val="20"/>
        </w:rPr>
      </w:pPr>
      <w:bookmarkStart w:id="57" w:name="sub_4602"/>
      <w:bookmarkEnd w:id="56"/>
      <w:r w:rsidRPr="00D14A82">
        <w:rPr>
          <w:rFonts w:ascii="Times New Roman" w:hAnsi="Times New Roman" w:cs="Times New Roman"/>
          <w:szCs w:val="20"/>
        </w:rPr>
        <w:t xml:space="preserve">1. Решение о подготовке проекта планировки и проекта межевания территории Берёзовского сельсовета для размещения объектов капитального строительства местного значения принимается главой района. </w:t>
      </w:r>
      <w:bookmarkStart w:id="58" w:name="sub_3804"/>
      <w:bookmarkStart w:id="59" w:name="sub_4605"/>
      <w:bookmarkEnd w:id="57"/>
    </w:p>
    <w:p w:rsidR="00D14A82" w:rsidRPr="00D14A82" w:rsidRDefault="00D14A82" w:rsidP="00D14A82">
      <w:pPr>
        <w:widowControl w:val="0"/>
        <w:autoSpaceDE w:val="0"/>
        <w:autoSpaceDN w:val="0"/>
        <w:adjustRightInd w:val="0"/>
        <w:spacing w:after="0"/>
        <w:ind w:firstLine="720"/>
        <w:jc w:val="both"/>
        <w:rPr>
          <w:rFonts w:ascii="Times New Roman" w:hAnsi="Times New Roman" w:cs="Times New Roman"/>
        </w:rPr>
      </w:pPr>
      <w:r w:rsidRPr="00D14A82">
        <w:rPr>
          <w:rFonts w:ascii="Times New Roman" w:hAnsi="Times New Roman" w:cs="Times New Roman"/>
        </w:rPr>
        <w:t>2. Заказ на подготовку документации по планировке территории выполняется в соответствии с законодательством Российской Федерации.</w:t>
      </w:r>
      <w:bookmarkEnd w:id="58"/>
    </w:p>
    <w:p w:rsidR="00D14A82" w:rsidRPr="007C2AA6" w:rsidRDefault="00D14A82" w:rsidP="00D14A82">
      <w:pPr>
        <w:pStyle w:val="a4"/>
        <w:widowControl w:val="0"/>
        <w:tabs>
          <w:tab w:val="left" w:pos="720"/>
        </w:tabs>
        <w:ind w:firstLine="720"/>
        <w:jc w:val="both"/>
        <w:rPr>
          <w:sz w:val="22"/>
          <w:szCs w:val="22"/>
        </w:rPr>
      </w:pPr>
      <w:r w:rsidRPr="007C2AA6">
        <w:rPr>
          <w:sz w:val="22"/>
          <w:szCs w:val="22"/>
        </w:rPr>
        <w:t>3. Орган архитектуры и строительства Администрации района в течение 30 дней со дня подписания акта на выполненные работы:</w:t>
      </w:r>
    </w:p>
    <w:p w:rsidR="00D14A82" w:rsidRPr="007C2AA6" w:rsidRDefault="00D14A82" w:rsidP="00D14A82">
      <w:pPr>
        <w:pStyle w:val="a4"/>
        <w:widowControl w:val="0"/>
        <w:tabs>
          <w:tab w:val="left" w:pos="720"/>
        </w:tabs>
        <w:ind w:firstLine="720"/>
        <w:jc w:val="both"/>
        <w:rPr>
          <w:sz w:val="22"/>
          <w:szCs w:val="22"/>
        </w:rPr>
      </w:pPr>
      <w:r w:rsidRPr="007C2AA6">
        <w:rPr>
          <w:sz w:val="22"/>
          <w:szCs w:val="22"/>
        </w:rPr>
        <w:tab/>
        <w:t xml:space="preserve">1) осуществляет проверку подготовленной документации на соответствие решениям Генерального плана Берёзовского сельсовета, настоящим Правилам, нормативным требованиям, градостроительным регламентам. </w:t>
      </w:r>
    </w:p>
    <w:p w:rsidR="00D14A82" w:rsidRPr="007C2AA6" w:rsidRDefault="00D14A82" w:rsidP="00D14A82">
      <w:pPr>
        <w:pStyle w:val="a4"/>
        <w:widowControl w:val="0"/>
        <w:tabs>
          <w:tab w:val="left" w:pos="720"/>
        </w:tabs>
        <w:ind w:firstLine="720"/>
        <w:jc w:val="both"/>
        <w:rPr>
          <w:sz w:val="22"/>
          <w:szCs w:val="22"/>
        </w:rPr>
      </w:pPr>
      <w:r w:rsidRPr="007C2AA6">
        <w:rPr>
          <w:sz w:val="22"/>
          <w:szCs w:val="22"/>
        </w:rPr>
        <w:tab/>
        <w:t xml:space="preserve">2) организует согласование документации со структурными подразделениями </w:t>
      </w:r>
      <w:r w:rsidRPr="007C2AA6">
        <w:rPr>
          <w:sz w:val="22"/>
          <w:szCs w:val="22"/>
        </w:rPr>
        <w:lastRenderedPageBreak/>
        <w:t xml:space="preserve">Администрации района, муниципальными и иными организациями, осуществляющими содержание и эксплуатацию сетей электро-, газо-, тепло- и водоснабжения, органами государственного противопожарного надзора, санитарно – эпидемиологического надзора, охрану окружающей природной среды, охрану и использования объектов историко-культурного наследия, иными государственными и муниципальными органами. </w:t>
      </w:r>
    </w:p>
    <w:p w:rsidR="00D14A82" w:rsidRPr="00D14A82" w:rsidRDefault="00D14A82" w:rsidP="00D14A82">
      <w:pPr>
        <w:widowControl w:val="0"/>
        <w:autoSpaceDE w:val="0"/>
        <w:autoSpaceDN w:val="0"/>
        <w:adjustRightInd w:val="0"/>
        <w:spacing w:after="0"/>
        <w:ind w:firstLine="720"/>
        <w:jc w:val="both"/>
        <w:rPr>
          <w:rFonts w:ascii="Times New Roman" w:hAnsi="Times New Roman" w:cs="Times New Roman"/>
          <w:szCs w:val="20"/>
        </w:rPr>
      </w:pPr>
      <w:r w:rsidRPr="00D14A82">
        <w:rPr>
          <w:rFonts w:ascii="Times New Roman" w:hAnsi="Times New Roman" w:cs="Times New Roman"/>
          <w:szCs w:val="20"/>
        </w:rPr>
        <w:t>4. Проекты планировки и проекты межевания территории, подготовленные в составе документации по планировке территории, до их утверждения подлежат обязательному рассмотрению на публичных слушаниях.</w:t>
      </w:r>
    </w:p>
    <w:p w:rsidR="00D14A82" w:rsidRPr="00D14A82" w:rsidRDefault="00D14A82" w:rsidP="00D14A82">
      <w:pPr>
        <w:widowControl w:val="0"/>
        <w:autoSpaceDE w:val="0"/>
        <w:autoSpaceDN w:val="0"/>
        <w:adjustRightInd w:val="0"/>
        <w:spacing w:after="0"/>
        <w:ind w:firstLine="720"/>
        <w:jc w:val="both"/>
        <w:rPr>
          <w:rFonts w:ascii="Times New Roman" w:hAnsi="Times New Roman" w:cs="Times New Roman"/>
          <w:szCs w:val="20"/>
        </w:rPr>
      </w:pPr>
      <w:bookmarkStart w:id="60" w:name="sub_4606"/>
      <w:bookmarkEnd w:id="59"/>
      <w:r w:rsidRPr="00D14A82">
        <w:rPr>
          <w:rFonts w:ascii="Times New Roman" w:hAnsi="Times New Roman" w:cs="Times New Roman"/>
          <w:szCs w:val="20"/>
        </w:rPr>
        <w:t>5. Порядок организации и проведения публичных слушаний по проекту планировки территории и проекту межевания территории определяется Положением о публичных слушаниях, утвержденным Советом депутатов.</w:t>
      </w:r>
    </w:p>
    <w:p w:rsidR="00D14A82" w:rsidRPr="00D14A82" w:rsidRDefault="00D14A82" w:rsidP="00D14A82">
      <w:pPr>
        <w:widowControl w:val="0"/>
        <w:autoSpaceDE w:val="0"/>
        <w:autoSpaceDN w:val="0"/>
        <w:adjustRightInd w:val="0"/>
        <w:spacing w:after="0"/>
        <w:ind w:firstLine="720"/>
        <w:jc w:val="both"/>
        <w:rPr>
          <w:rFonts w:ascii="Times New Roman" w:hAnsi="Times New Roman" w:cs="Times New Roman"/>
          <w:szCs w:val="20"/>
        </w:rPr>
      </w:pPr>
      <w:bookmarkStart w:id="61" w:name="sub_4607"/>
      <w:bookmarkEnd w:id="60"/>
      <w:r w:rsidRPr="00D14A82">
        <w:rPr>
          <w:rFonts w:ascii="Times New Roman" w:hAnsi="Times New Roman" w:cs="Times New Roman"/>
          <w:szCs w:val="20"/>
        </w:rPr>
        <w:t>6.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D14A82" w:rsidRPr="00D14A82" w:rsidRDefault="00D14A82" w:rsidP="00D14A82">
      <w:pPr>
        <w:widowControl w:val="0"/>
        <w:autoSpaceDE w:val="0"/>
        <w:autoSpaceDN w:val="0"/>
        <w:adjustRightInd w:val="0"/>
        <w:spacing w:after="0"/>
        <w:ind w:firstLine="720"/>
        <w:jc w:val="both"/>
        <w:rPr>
          <w:rFonts w:ascii="Times New Roman" w:hAnsi="Times New Roman" w:cs="Times New Roman"/>
          <w:szCs w:val="20"/>
        </w:rPr>
      </w:pPr>
      <w:bookmarkStart w:id="62" w:name="sub_46010"/>
      <w:bookmarkEnd w:id="61"/>
      <w:r w:rsidRPr="00D14A82">
        <w:rPr>
          <w:rFonts w:ascii="Times New Roman" w:hAnsi="Times New Roman" w:cs="Times New Roman"/>
          <w:szCs w:val="20"/>
        </w:rPr>
        <w:t xml:space="preserve">7. Заключение о результатах публичных слушаний по проекту планировки территории и проекту межевания территории подлежит </w:t>
      </w:r>
      <w:bookmarkStart w:id="63" w:name="sub_46011"/>
      <w:bookmarkEnd w:id="62"/>
      <w:r w:rsidRPr="00D14A82">
        <w:rPr>
          <w:rFonts w:ascii="Times New Roman" w:hAnsi="Times New Roman" w:cs="Times New Roman"/>
          <w:szCs w:val="20"/>
        </w:rPr>
        <w:t>обнародованию в соответствии с уставом муниципального района.</w:t>
      </w:r>
    </w:p>
    <w:p w:rsidR="00D14A82" w:rsidRPr="00D14A82" w:rsidRDefault="00D14A82" w:rsidP="00D14A82">
      <w:pPr>
        <w:widowControl w:val="0"/>
        <w:autoSpaceDE w:val="0"/>
        <w:autoSpaceDN w:val="0"/>
        <w:adjustRightInd w:val="0"/>
        <w:spacing w:after="0"/>
        <w:ind w:firstLine="720"/>
        <w:jc w:val="both"/>
        <w:rPr>
          <w:rFonts w:ascii="Times New Roman" w:hAnsi="Times New Roman" w:cs="Times New Roman"/>
          <w:szCs w:val="20"/>
        </w:rPr>
      </w:pPr>
      <w:r w:rsidRPr="00D14A82">
        <w:rPr>
          <w:rFonts w:ascii="Times New Roman" w:hAnsi="Times New Roman" w:cs="Times New Roman"/>
        </w:rPr>
        <w:t>8. Орган архитектуры и строительства Администрации района после получения соответствующих заключений и протокола о результатах публичных слушаний, направляет главе района сводную докладную записку с предложением о возможности утверждения подготовленной проектной документации.</w:t>
      </w:r>
    </w:p>
    <w:p w:rsidR="00D14A82" w:rsidRPr="007C2AA6" w:rsidRDefault="00D14A82" w:rsidP="00D14A82">
      <w:pPr>
        <w:pStyle w:val="a4"/>
        <w:widowControl w:val="0"/>
        <w:tabs>
          <w:tab w:val="left" w:pos="720"/>
        </w:tabs>
        <w:ind w:firstLine="720"/>
        <w:jc w:val="both"/>
        <w:rPr>
          <w:sz w:val="22"/>
          <w:szCs w:val="22"/>
        </w:rPr>
      </w:pPr>
      <w:bookmarkStart w:id="64" w:name="sub_46013"/>
      <w:bookmarkEnd w:id="63"/>
      <w:r w:rsidRPr="007C2AA6">
        <w:rPr>
          <w:sz w:val="22"/>
          <w:szCs w:val="22"/>
        </w:rPr>
        <w:t>9. Глава района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
    <w:p w:rsidR="00D14A82" w:rsidRPr="00D14A82" w:rsidRDefault="00D14A82" w:rsidP="00D14A82">
      <w:pPr>
        <w:widowControl w:val="0"/>
        <w:autoSpaceDE w:val="0"/>
        <w:autoSpaceDN w:val="0"/>
        <w:adjustRightInd w:val="0"/>
        <w:spacing w:after="0"/>
        <w:ind w:firstLine="720"/>
        <w:jc w:val="both"/>
        <w:rPr>
          <w:rFonts w:ascii="Times New Roman" w:hAnsi="Times New Roman" w:cs="Times New Roman"/>
          <w:szCs w:val="20"/>
        </w:rPr>
      </w:pPr>
      <w:bookmarkStart w:id="65" w:name="sub_46014"/>
      <w:bookmarkEnd w:id="64"/>
      <w:r w:rsidRPr="007C2AA6">
        <w:rPr>
          <w:rFonts w:ascii="Times New Roman" w:hAnsi="Times New Roman" w:cs="Times New Roman"/>
        </w:rPr>
        <w:t>10.</w:t>
      </w:r>
      <w:r w:rsidRPr="007C2AA6">
        <w:rPr>
          <w:rFonts w:ascii="Times New Roman" w:hAnsi="Times New Roman" w:cs="Times New Roman"/>
          <w:b/>
        </w:rPr>
        <w:t xml:space="preserve"> </w:t>
      </w:r>
      <w:r w:rsidRPr="007C2AA6">
        <w:rPr>
          <w:rFonts w:ascii="Times New Roman" w:hAnsi="Times New Roman" w:cs="Times New Roman"/>
        </w:rPr>
        <w:t>Утвержденная документация по планировке территории (проекты планировки территории</w:t>
      </w:r>
      <w:r w:rsidRPr="00D14A82">
        <w:rPr>
          <w:rFonts w:ascii="Times New Roman" w:hAnsi="Times New Roman" w:cs="Times New Roman"/>
          <w:szCs w:val="20"/>
        </w:rPr>
        <w:t xml:space="preserve"> и проекты межевания территории) подлежит обнародованию в соответствии с уставом поселения в течение семи дней со дня утверждения. </w:t>
      </w:r>
      <w:bookmarkStart w:id="66" w:name="sub_46015"/>
      <w:bookmarkEnd w:id="65"/>
    </w:p>
    <w:p w:rsidR="00D14A82" w:rsidRPr="00D14A82" w:rsidRDefault="00D14A82" w:rsidP="00D14A82">
      <w:pPr>
        <w:widowControl w:val="0"/>
        <w:autoSpaceDE w:val="0"/>
        <w:autoSpaceDN w:val="0"/>
        <w:adjustRightInd w:val="0"/>
        <w:spacing w:after="0"/>
        <w:ind w:firstLine="720"/>
        <w:jc w:val="both"/>
        <w:rPr>
          <w:rFonts w:ascii="Times New Roman" w:hAnsi="Times New Roman" w:cs="Times New Roman"/>
          <w:szCs w:val="20"/>
        </w:rPr>
      </w:pPr>
      <w:r w:rsidRPr="00D14A82">
        <w:rPr>
          <w:rFonts w:ascii="Times New Roman" w:hAnsi="Times New Roman" w:cs="Times New Roman"/>
          <w:szCs w:val="20"/>
        </w:rPr>
        <w:t>11</w:t>
      </w:r>
      <w:r w:rsidRPr="00D14A82">
        <w:rPr>
          <w:rFonts w:ascii="Times New Roman" w:hAnsi="Times New Roman" w:cs="Times New Roman"/>
          <w:b/>
          <w:szCs w:val="20"/>
        </w:rPr>
        <w:t>.</w:t>
      </w:r>
      <w:r w:rsidRPr="00D14A82">
        <w:rPr>
          <w:rFonts w:ascii="Times New Roman" w:hAnsi="Times New Roman" w:cs="Times New Roman"/>
          <w:szCs w:val="20"/>
        </w:rPr>
        <w:t xml:space="preserve"> На основании утвержденной документации по планировке территории Совет депутатов вправе вносить изменения в Правила землепользования и застройки в части уточнения установленных </w:t>
      </w:r>
      <w:hyperlink w:anchor="sub_109" w:history="1">
        <w:r w:rsidRPr="00D14A82">
          <w:rPr>
            <w:rFonts w:ascii="Times New Roman" w:hAnsi="Times New Roman" w:cs="Times New Roman"/>
            <w:szCs w:val="20"/>
          </w:rPr>
          <w:t>градостроительным регламентом</w:t>
        </w:r>
      </w:hyperlink>
      <w:r w:rsidRPr="00D14A82">
        <w:rPr>
          <w:rFonts w:ascii="Times New Roman" w:hAnsi="Times New Roman" w:cs="Times New Roman"/>
          <w:szCs w:val="20"/>
        </w:rPr>
        <w:t xml:space="preserve"> предельных параметров разрешенного </w:t>
      </w:r>
      <w:hyperlink w:anchor="sub_1013" w:history="1">
        <w:r w:rsidRPr="00D14A82">
          <w:rPr>
            <w:rFonts w:ascii="Times New Roman" w:hAnsi="Times New Roman" w:cs="Times New Roman"/>
            <w:szCs w:val="20"/>
          </w:rPr>
          <w:t>строительства</w:t>
        </w:r>
      </w:hyperlink>
      <w:r w:rsidRPr="00D14A82">
        <w:rPr>
          <w:rFonts w:ascii="Times New Roman" w:hAnsi="Times New Roman" w:cs="Times New Roman"/>
          <w:szCs w:val="20"/>
        </w:rPr>
        <w:t xml:space="preserve"> и </w:t>
      </w:r>
      <w:hyperlink w:anchor="sub_1014" w:history="1">
        <w:r w:rsidRPr="00D14A82">
          <w:rPr>
            <w:rFonts w:ascii="Times New Roman" w:hAnsi="Times New Roman" w:cs="Times New Roman"/>
            <w:szCs w:val="20"/>
          </w:rPr>
          <w:t>реконструкции</w:t>
        </w:r>
      </w:hyperlink>
      <w:r w:rsidRPr="00D14A82">
        <w:rPr>
          <w:rFonts w:ascii="Times New Roman" w:hAnsi="Times New Roman" w:cs="Times New Roman"/>
          <w:szCs w:val="20"/>
        </w:rPr>
        <w:t xml:space="preserve"> </w:t>
      </w:r>
      <w:hyperlink w:anchor="sub_1010" w:history="1">
        <w:r w:rsidRPr="00D14A82">
          <w:rPr>
            <w:rFonts w:ascii="Times New Roman" w:hAnsi="Times New Roman" w:cs="Times New Roman"/>
            <w:szCs w:val="20"/>
          </w:rPr>
          <w:t>объектов капитального строительства</w:t>
        </w:r>
      </w:hyperlink>
      <w:r w:rsidRPr="00D14A82">
        <w:rPr>
          <w:rFonts w:ascii="Times New Roman" w:hAnsi="Times New Roman" w:cs="Times New Roman"/>
          <w:szCs w:val="20"/>
        </w:rPr>
        <w:t>.</w:t>
      </w:r>
    </w:p>
    <w:bookmarkEnd w:id="66"/>
    <w:p w:rsidR="00D14A82" w:rsidRPr="00D14A82" w:rsidRDefault="00D14A82" w:rsidP="00D14A82">
      <w:pPr>
        <w:autoSpaceDE w:val="0"/>
        <w:autoSpaceDN w:val="0"/>
        <w:adjustRightInd w:val="0"/>
        <w:spacing w:after="0"/>
        <w:ind w:firstLine="709"/>
        <w:jc w:val="both"/>
        <w:rPr>
          <w:rFonts w:ascii="Times New Roman" w:hAnsi="Times New Roman" w:cs="Times New Roman"/>
        </w:rPr>
      </w:pPr>
      <w:r w:rsidRPr="00D14A82">
        <w:rPr>
          <w:rFonts w:ascii="Times New Roman" w:hAnsi="Times New Roman" w:cs="Times New Roman"/>
          <w:szCs w:val="20"/>
        </w:rPr>
        <w:t>12. В случае, если физическое или юридическое лицо обращается в Администрацию района с заявлением о выдаче ему градостроительного плана земельного участка, проведение процедур, предусмотренных частями 1-11 настоящей статьи, не требуется. Администрация района в течение тридцати дней со дня поступления указанного обращения осуществляет подготовку градостроительного плана земельного участка и утверждает его. Градостроительный план земельного участка предоставляется заявителю без взимания</w:t>
      </w:r>
      <w:r w:rsidRPr="00D14A82">
        <w:rPr>
          <w:rFonts w:ascii="Times New Roman" w:hAnsi="Times New Roman" w:cs="Times New Roman"/>
        </w:rPr>
        <w:t xml:space="preserve"> платы</w:t>
      </w:r>
    </w:p>
    <w:p w:rsidR="00D14A82" w:rsidRPr="00D14A82" w:rsidRDefault="00D14A82" w:rsidP="00D14A82">
      <w:pPr>
        <w:autoSpaceDE w:val="0"/>
        <w:autoSpaceDN w:val="0"/>
        <w:adjustRightInd w:val="0"/>
        <w:spacing w:after="0"/>
        <w:ind w:firstLine="709"/>
        <w:jc w:val="both"/>
        <w:rPr>
          <w:rFonts w:ascii="Times New Roman" w:hAnsi="Times New Roman" w:cs="Times New Roman"/>
        </w:rPr>
      </w:pPr>
    </w:p>
    <w:p w:rsidR="00D14A82" w:rsidRPr="00D14A82" w:rsidRDefault="00D14A82" w:rsidP="00D14A82">
      <w:pPr>
        <w:pStyle w:val="3"/>
        <w:keepNext w:val="0"/>
        <w:spacing w:after="0"/>
        <w:ind w:left="0"/>
      </w:pPr>
      <w:bookmarkStart w:id="67" w:name="_Toc282347522"/>
      <w:bookmarkStart w:id="68" w:name="_Toc476065965"/>
      <w:r w:rsidRPr="00D14A82">
        <w:t>Порядок подготовки градостроительных планов земельных участков</w:t>
      </w:r>
      <w:bookmarkEnd w:id="67"/>
      <w:bookmarkEnd w:id="68"/>
    </w:p>
    <w:p w:rsidR="00D14A82" w:rsidRPr="00D14A82" w:rsidRDefault="00D14A82" w:rsidP="00D14A82">
      <w:pPr>
        <w:autoSpaceDE w:val="0"/>
        <w:autoSpaceDN w:val="0"/>
        <w:adjustRightInd w:val="0"/>
        <w:spacing w:after="0"/>
        <w:ind w:firstLine="540"/>
        <w:jc w:val="both"/>
        <w:rPr>
          <w:rFonts w:ascii="Times New Roman" w:hAnsi="Times New Roman" w:cs="Times New Roman"/>
        </w:rPr>
      </w:pPr>
      <w:r w:rsidRPr="00D14A82">
        <w:rPr>
          <w:rFonts w:ascii="Times New Roman" w:hAnsi="Times New Roman" w:cs="Times New Roman"/>
        </w:rPr>
        <w:t>1. 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 (за исключением линейных объектов) земельным участкам.</w:t>
      </w:r>
    </w:p>
    <w:p w:rsidR="00D14A82" w:rsidRPr="007C2AA6" w:rsidRDefault="00D14A82" w:rsidP="00D14A82">
      <w:pPr>
        <w:pStyle w:val="a4"/>
        <w:widowControl w:val="0"/>
        <w:tabs>
          <w:tab w:val="left" w:pos="720"/>
        </w:tabs>
        <w:ind w:firstLine="720"/>
        <w:jc w:val="both"/>
        <w:rPr>
          <w:sz w:val="22"/>
          <w:szCs w:val="22"/>
        </w:rPr>
      </w:pPr>
      <w:r w:rsidRPr="007C2AA6">
        <w:rPr>
          <w:sz w:val="22"/>
          <w:szCs w:val="22"/>
        </w:rPr>
        <w:t xml:space="preserve">2. Подготовка градостроительного плана земельного участка осуществляется органом архитектуры и строительства Администрации района, либо проектной организацией по заявке заинтересованного лица на основании проекта планировки, проекта межевания, информации о </w:t>
      </w:r>
      <w:r w:rsidRPr="007C2AA6">
        <w:rPr>
          <w:sz w:val="22"/>
          <w:szCs w:val="22"/>
        </w:rPr>
        <w:lastRenderedPageBreak/>
        <w:t>градостроительном регламенте.</w:t>
      </w:r>
    </w:p>
    <w:p w:rsidR="00D14A82" w:rsidRPr="00D14A82" w:rsidRDefault="00D14A82" w:rsidP="00D14A82">
      <w:pPr>
        <w:widowControl w:val="0"/>
        <w:spacing w:after="0"/>
        <w:ind w:firstLine="720"/>
        <w:jc w:val="both"/>
        <w:rPr>
          <w:rFonts w:ascii="Times New Roman" w:hAnsi="Times New Roman" w:cs="Times New Roman"/>
        </w:rPr>
      </w:pPr>
      <w:r w:rsidRPr="00D14A82">
        <w:rPr>
          <w:rFonts w:ascii="Times New Roman" w:hAnsi="Times New Roman" w:cs="Times New Roman"/>
        </w:rPr>
        <w:t>3. В составе градостроительного плана земельного участка указываются:</w:t>
      </w:r>
    </w:p>
    <w:p w:rsidR="00D14A82" w:rsidRPr="00D14A82" w:rsidRDefault="00D14A82" w:rsidP="00D14A82">
      <w:pPr>
        <w:widowControl w:val="0"/>
        <w:spacing w:after="0"/>
        <w:ind w:firstLine="1416"/>
        <w:jc w:val="both"/>
        <w:rPr>
          <w:rFonts w:ascii="Times New Roman" w:hAnsi="Times New Roman" w:cs="Times New Roman"/>
        </w:rPr>
      </w:pPr>
      <w:bookmarkStart w:id="69" w:name="sub_40031"/>
      <w:r w:rsidRPr="00D14A82">
        <w:rPr>
          <w:rFonts w:ascii="Times New Roman" w:hAnsi="Times New Roman" w:cs="Times New Roman"/>
        </w:rPr>
        <w:t>1) границы земельного участка;</w:t>
      </w:r>
    </w:p>
    <w:p w:rsidR="00D14A82" w:rsidRPr="00D14A82" w:rsidRDefault="00D14A82" w:rsidP="00D14A82">
      <w:pPr>
        <w:widowControl w:val="0"/>
        <w:spacing w:after="0"/>
        <w:ind w:firstLine="1416"/>
        <w:jc w:val="both"/>
        <w:rPr>
          <w:rFonts w:ascii="Times New Roman" w:hAnsi="Times New Roman" w:cs="Times New Roman"/>
        </w:rPr>
      </w:pPr>
      <w:bookmarkStart w:id="70" w:name="sub_40032"/>
      <w:bookmarkEnd w:id="69"/>
      <w:r w:rsidRPr="00D14A82">
        <w:rPr>
          <w:rFonts w:ascii="Times New Roman" w:hAnsi="Times New Roman" w:cs="Times New Roman"/>
        </w:rPr>
        <w:t>2) границы зон действия публичных сервитутов;</w:t>
      </w:r>
    </w:p>
    <w:p w:rsidR="00D14A82" w:rsidRPr="00D14A82" w:rsidRDefault="00D14A82" w:rsidP="00D14A82">
      <w:pPr>
        <w:widowControl w:val="0"/>
        <w:spacing w:after="0"/>
        <w:ind w:firstLine="1440"/>
        <w:jc w:val="both"/>
        <w:rPr>
          <w:rFonts w:ascii="Times New Roman" w:hAnsi="Times New Roman" w:cs="Times New Roman"/>
        </w:rPr>
      </w:pPr>
      <w:bookmarkStart w:id="71" w:name="sub_40033"/>
      <w:bookmarkEnd w:id="70"/>
      <w:r w:rsidRPr="00D14A82">
        <w:rPr>
          <w:rFonts w:ascii="Times New Roman" w:hAnsi="Times New Roman" w:cs="Times New Roman"/>
        </w:rPr>
        <w:t>3)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D14A82" w:rsidRPr="00D14A82" w:rsidRDefault="00D14A82" w:rsidP="00D14A82">
      <w:pPr>
        <w:widowControl w:val="0"/>
        <w:spacing w:after="0"/>
        <w:ind w:firstLine="1440"/>
        <w:jc w:val="both"/>
        <w:rPr>
          <w:rFonts w:ascii="Times New Roman" w:hAnsi="Times New Roman" w:cs="Times New Roman"/>
        </w:rPr>
      </w:pPr>
      <w:bookmarkStart w:id="72" w:name="sub_40034"/>
      <w:bookmarkEnd w:id="71"/>
      <w:r w:rsidRPr="00D14A82">
        <w:rPr>
          <w:rFonts w:ascii="Times New Roman" w:hAnsi="Times New Roman" w:cs="Times New Roman"/>
        </w:rPr>
        <w:t>4) информация о градостроительном регламенте (в случае, если на земельный участок распространяется действие градостроительного регламента). При этом в градостроительном плане земельного участка, за исключением случаев предоставления земельного участка для государственных нужд, должна содержаться информация обо всех предусмотренных градостроительным регламентом видах разрешенного использования земельного участка;</w:t>
      </w:r>
    </w:p>
    <w:p w:rsidR="00D14A82" w:rsidRPr="00D14A82" w:rsidRDefault="00D14A82" w:rsidP="00D14A82">
      <w:pPr>
        <w:widowControl w:val="0"/>
        <w:spacing w:after="0"/>
        <w:ind w:firstLine="1440"/>
        <w:jc w:val="both"/>
        <w:rPr>
          <w:rFonts w:ascii="Times New Roman" w:hAnsi="Times New Roman" w:cs="Times New Roman"/>
        </w:rPr>
      </w:pPr>
      <w:bookmarkStart w:id="73" w:name="sub_40035"/>
      <w:bookmarkEnd w:id="72"/>
      <w:r w:rsidRPr="00D14A82">
        <w:rPr>
          <w:rFonts w:ascii="Times New Roman" w:hAnsi="Times New Roman" w:cs="Times New Roman"/>
        </w:rPr>
        <w:t>5) информация о разрешенном использовании земельного участка, требованиях к назначению, параметрам и размещению объекта капитального строительства на указанном земельном участке (в случаях,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w:t>
      </w:r>
    </w:p>
    <w:p w:rsidR="00D14A82" w:rsidRPr="00D14A82" w:rsidRDefault="00D14A82" w:rsidP="00D14A82">
      <w:pPr>
        <w:widowControl w:val="0"/>
        <w:spacing w:after="0"/>
        <w:ind w:firstLine="1440"/>
        <w:jc w:val="both"/>
        <w:rPr>
          <w:rFonts w:ascii="Times New Roman" w:hAnsi="Times New Roman" w:cs="Times New Roman"/>
        </w:rPr>
      </w:pPr>
      <w:bookmarkStart w:id="74" w:name="sub_40036"/>
      <w:bookmarkEnd w:id="73"/>
      <w:r w:rsidRPr="00D14A82">
        <w:rPr>
          <w:rFonts w:ascii="Times New Roman" w:hAnsi="Times New Roman" w:cs="Times New Roman"/>
        </w:rPr>
        <w:t>6) информация о расположенных в границах земельного участка объектах капитального строительства, объектах культурного наследия;</w:t>
      </w:r>
    </w:p>
    <w:p w:rsidR="00D14A82" w:rsidRPr="00D14A82" w:rsidRDefault="00D14A82" w:rsidP="00D14A82">
      <w:pPr>
        <w:widowControl w:val="0"/>
        <w:spacing w:after="0"/>
        <w:ind w:firstLine="1428"/>
        <w:jc w:val="both"/>
        <w:rPr>
          <w:rFonts w:ascii="Times New Roman" w:hAnsi="Times New Roman" w:cs="Times New Roman"/>
        </w:rPr>
      </w:pPr>
      <w:bookmarkStart w:id="75" w:name="sub_40037"/>
      <w:bookmarkEnd w:id="74"/>
      <w:r w:rsidRPr="00D14A82">
        <w:rPr>
          <w:rFonts w:ascii="Times New Roman" w:hAnsi="Times New Roman" w:cs="Times New Roman"/>
        </w:rPr>
        <w:t>7) информация о технических условиях подключения (технологического присоединения) объектов капитального строительства к сетям инженерно-технического обеспечения;</w:t>
      </w:r>
    </w:p>
    <w:p w:rsidR="00D14A82" w:rsidRPr="00D14A82" w:rsidRDefault="00D14A82" w:rsidP="00D14A82">
      <w:pPr>
        <w:widowControl w:val="0"/>
        <w:spacing w:after="0"/>
        <w:ind w:firstLine="1440"/>
        <w:jc w:val="both"/>
        <w:rPr>
          <w:rFonts w:ascii="Times New Roman" w:hAnsi="Times New Roman" w:cs="Times New Roman"/>
        </w:rPr>
      </w:pPr>
      <w:bookmarkStart w:id="76" w:name="sub_40038"/>
      <w:bookmarkEnd w:id="75"/>
      <w:r w:rsidRPr="00D14A82">
        <w:rPr>
          <w:rFonts w:ascii="Times New Roman" w:hAnsi="Times New Roman" w:cs="Times New Roman"/>
        </w:rPr>
        <w:t>8) границы зоны планируемого размещения объектов капитального строительства для государственных нужд.</w:t>
      </w:r>
    </w:p>
    <w:bookmarkEnd w:id="76"/>
    <w:p w:rsidR="00D14A82" w:rsidRPr="00D14A82" w:rsidRDefault="00D14A82" w:rsidP="00D14A82">
      <w:pPr>
        <w:widowControl w:val="0"/>
        <w:spacing w:after="0"/>
        <w:ind w:firstLine="720"/>
        <w:jc w:val="both"/>
        <w:rPr>
          <w:rFonts w:ascii="Times New Roman" w:hAnsi="Times New Roman" w:cs="Times New Roman"/>
        </w:rPr>
      </w:pPr>
      <w:r w:rsidRPr="00D14A82">
        <w:rPr>
          <w:rFonts w:ascii="Times New Roman" w:hAnsi="Times New Roman" w:cs="Times New Roman"/>
        </w:rPr>
        <w:t>4. В состав градостроительного плана земельного участка может включаться информация о возможности или невозможности его разделения на несколько участков.</w:t>
      </w:r>
    </w:p>
    <w:p w:rsidR="00D14A82" w:rsidRPr="00D14A82" w:rsidRDefault="00D14A82" w:rsidP="00D14A82">
      <w:pPr>
        <w:widowControl w:val="0"/>
        <w:spacing w:after="0"/>
        <w:ind w:firstLine="748"/>
        <w:jc w:val="both"/>
        <w:rPr>
          <w:rFonts w:ascii="Times New Roman" w:hAnsi="Times New Roman" w:cs="Times New Roman"/>
        </w:rPr>
      </w:pPr>
      <w:r w:rsidRPr="00D14A82">
        <w:rPr>
          <w:rFonts w:ascii="Times New Roman" w:hAnsi="Times New Roman" w:cs="Times New Roman"/>
        </w:rPr>
        <w:t xml:space="preserve">5. Градостроительные планы земельных участков утверждаются в установленном порядке главой района. </w:t>
      </w:r>
    </w:p>
    <w:p w:rsidR="00D14A82" w:rsidRPr="00D14A82" w:rsidRDefault="00D14A82" w:rsidP="00D14A82">
      <w:pPr>
        <w:widowControl w:val="0"/>
        <w:spacing w:after="0"/>
        <w:ind w:firstLine="748"/>
        <w:jc w:val="both"/>
        <w:rPr>
          <w:rFonts w:ascii="Times New Roman" w:hAnsi="Times New Roman" w:cs="Times New Roman"/>
        </w:rPr>
      </w:pPr>
      <w:r w:rsidRPr="00D14A82">
        <w:rPr>
          <w:rFonts w:ascii="Times New Roman" w:hAnsi="Times New Roman" w:cs="Times New Roman"/>
        </w:rPr>
        <w:t>6. Градостроительные планы земельных участков являются основанием для подготовки проектной документации для строительства, реконструкции, капитального ремонта объектов капитального строительства, выдачи разрешений на строительство и ввод объектов в эксплуатацию.</w:t>
      </w:r>
    </w:p>
    <w:p w:rsidR="00D14A82" w:rsidRPr="00D14A82" w:rsidRDefault="00D14A82" w:rsidP="00D14A82">
      <w:pPr>
        <w:autoSpaceDE w:val="0"/>
        <w:autoSpaceDN w:val="0"/>
        <w:adjustRightInd w:val="0"/>
        <w:spacing w:after="0"/>
        <w:ind w:firstLine="709"/>
        <w:jc w:val="both"/>
        <w:rPr>
          <w:rFonts w:ascii="Times New Roman" w:hAnsi="Times New Roman" w:cs="Times New Roman"/>
        </w:rPr>
      </w:pPr>
    </w:p>
    <w:p w:rsidR="00D14A82" w:rsidRPr="007C2AA6" w:rsidRDefault="00D14A82" w:rsidP="00D14A82">
      <w:pPr>
        <w:pStyle w:val="2"/>
        <w:keepNext w:val="0"/>
        <w:spacing w:after="0"/>
        <w:ind w:left="0"/>
        <w:jc w:val="both"/>
        <w:rPr>
          <w:sz w:val="24"/>
          <w:szCs w:val="24"/>
        </w:rPr>
      </w:pPr>
      <w:bookmarkStart w:id="77" w:name="_Toc282347523"/>
      <w:bookmarkStart w:id="78" w:name="_Toc476065966"/>
      <w:r w:rsidRPr="007C2AA6">
        <w:rPr>
          <w:sz w:val="24"/>
          <w:szCs w:val="24"/>
        </w:rPr>
        <w:t>Публичные слушания по вопросам землепользования и застройки</w:t>
      </w:r>
      <w:bookmarkEnd w:id="77"/>
      <w:bookmarkEnd w:id="78"/>
    </w:p>
    <w:p w:rsidR="00D14A82" w:rsidRPr="007C2AA6" w:rsidRDefault="00D14A82" w:rsidP="00D14A82">
      <w:pPr>
        <w:pStyle w:val="3"/>
        <w:keepNext w:val="0"/>
        <w:spacing w:after="0"/>
        <w:ind w:left="0"/>
      </w:pPr>
      <w:bookmarkStart w:id="79" w:name="_Toc282347524"/>
      <w:bookmarkStart w:id="80" w:name="_Toc476065967"/>
      <w:r w:rsidRPr="007C2AA6">
        <w:t>Общие положения организации и проведения публичных слушаний по вопросам землепользования и застройки</w:t>
      </w:r>
      <w:bookmarkEnd w:id="79"/>
      <w:bookmarkEnd w:id="80"/>
    </w:p>
    <w:p w:rsidR="00D14A82" w:rsidRPr="007C2AA6" w:rsidRDefault="00D14A82" w:rsidP="00D14A82">
      <w:pPr>
        <w:pStyle w:val="ConsNormal"/>
        <w:widowControl w:val="0"/>
        <w:tabs>
          <w:tab w:val="left" w:pos="7938"/>
        </w:tabs>
        <w:ind w:right="0" w:firstLine="709"/>
        <w:jc w:val="both"/>
        <w:rPr>
          <w:rFonts w:ascii="Times New Roman" w:hAnsi="Times New Roman" w:cs="Times New Roman"/>
          <w:sz w:val="22"/>
          <w:szCs w:val="22"/>
        </w:rPr>
      </w:pPr>
      <w:bookmarkStart w:id="81" w:name="_Toc282347525"/>
      <w:r w:rsidRPr="007C2AA6">
        <w:rPr>
          <w:rFonts w:ascii="Times New Roman" w:hAnsi="Times New Roman" w:cs="Times New Roman"/>
          <w:sz w:val="22"/>
          <w:szCs w:val="22"/>
        </w:rPr>
        <w:t>1. Публичные слушания по вопросам землепользования и застройки Берёзовского сельсовета (далее – публичные слушания) проводятся Комиссией по подготовке проекта Правил землепользования и застройки на основании решения главы сельсовета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D14A82" w:rsidRPr="007C2AA6" w:rsidRDefault="00D14A82" w:rsidP="00D14A82">
      <w:pPr>
        <w:widowControl w:val="0"/>
        <w:autoSpaceDE w:val="0"/>
        <w:autoSpaceDN w:val="0"/>
        <w:adjustRightInd w:val="0"/>
        <w:spacing w:after="0"/>
        <w:ind w:firstLine="708"/>
        <w:jc w:val="both"/>
        <w:rPr>
          <w:rFonts w:ascii="Times New Roman" w:hAnsi="Times New Roman" w:cs="Times New Roman"/>
        </w:rPr>
      </w:pPr>
      <w:r w:rsidRPr="007C2AA6">
        <w:rPr>
          <w:rFonts w:ascii="Times New Roman" w:hAnsi="Times New Roman" w:cs="Times New Roman"/>
        </w:rPr>
        <w:t>2. Публичные слушания проводятся в случаях:</w:t>
      </w:r>
    </w:p>
    <w:p w:rsidR="00D14A82" w:rsidRPr="007C2AA6" w:rsidRDefault="00D14A82" w:rsidP="00D14A82">
      <w:pPr>
        <w:pStyle w:val="ConsNormal"/>
        <w:widowControl w:val="0"/>
        <w:numPr>
          <w:ilvl w:val="0"/>
          <w:numId w:val="12"/>
        </w:numPr>
        <w:ind w:left="0" w:right="0" w:firstLine="709"/>
        <w:jc w:val="both"/>
        <w:rPr>
          <w:rFonts w:ascii="Times New Roman" w:hAnsi="Times New Roman" w:cs="Times New Roman"/>
          <w:sz w:val="22"/>
          <w:szCs w:val="22"/>
        </w:rPr>
      </w:pPr>
      <w:r w:rsidRPr="007C2AA6">
        <w:rPr>
          <w:rFonts w:ascii="Times New Roman" w:hAnsi="Times New Roman" w:cs="Times New Roman"/>
          <w:sz w:val="22"/>
          <w:szCs w:val="22"/>
        </w:rPr>
        <w:t>предоставления разрешения на условно разрешенный вид использования земельного участка или объекта капитального строительства;</w:t>
      </w:r>
    </w:p>
    <w:p w:rsidR="00D14A82" w:rsidRPr="007C2AA6" w:rsidRDefault="00D14A82" w:rsidP="00D14A82">
      <w:pPr>
        <w:pStyle w:val="ConsNormal"/>
        <w:widowControl w:val="0"/>
        <w:numPr>
          <w:ilvl w:val="0"/>
          <w:numId w:val="12"/>
        </w:numPr>
        <w:ind w:left="0" w:right="0" w:firstLine="709"/>
        <w:jc w:val="both"/>
        <w:rPr>
          <w:rFonts w:ascii="Times New Roman" w:hAnsi="Times New Roman" w:cs="Times New Roman"/>
          <w:sz w:val="22"/>
          <w:szCs w:val="22"/>
        </w:rPr>
      </w:pPr>
      <w:r w:rsidRPr="007C2AA6">
        <w:rPr>
          <w:rFonts w:ascii="Times New Roman" w:hAnsi="Times New Roman" w:cs="Times New Roman"/>
          <w:sz w:val="22"/>
          <w:szCs w:val="22"/>
        </w:rPr>
        <w:t>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D14A82" w:rsidRPr="007C2AA6" w:rsidRDefault="00D14A82" w:rsidP="00D14A82">
      <w:pPr>
        <w:pStyle w:val="ConsNormal"/>
        <w:widowControl w:val="0"/>
        <w:numPr>
          <w:ilvl w:val="0"/>
          <w:numId w:val="12"/>
        </w:numPr>
        <w:ind w:left="0" w:right="0" w:firstLine="709"/>
        <w:jc w:val="both"/>
        <w:rPr>
          <w:rFonts w:ascii="Times New Roman" w:hAnsi="Times New Roman" w:cs="Times New Roman"/>
          <w:sz w:val="22"/>
          <w:szCs w:val="22"/>
        </w:rPr>
      </w:pPr>
      <w:r w:rsidRPr="007C2AA6">
        <w:rPr>
          <w:rFonts w:ascii="Times New Roman" w:hAnsi="Times New Roman" w:cs="Times New Roman"/>
          <w:sz w:val="22"/>
          <w:szCs w:val="22"/>
        </w:rPr>
        <w:t>подготовки проектов планировки и проектов межевания для размещения объектов капитального строительства местного значения на территории сельсовета;</w:t>
      </w:r>
    </w:p>
    <w:p w:rsidR="00D14A82" w:rsidRPr="007C2AA6" w:rsidRDefault="00D14A82" w:rsidP="00D14A82">
      <w:pPr>
        <w:widowControl w:val="0"/>
        <w:numPr>
          <w:ilvl w:val="0"/>
          <w:numId w:val="12"/>
        </w:numPr>
        <w:autoSpaceDE w:val="0"/>
        <w:autoSpaceDN w:val="0"/>
        <w:adjustRightInd w:val="0"/>
        <w:spacing w:after="0" w:line="240" w:lineRule="auto"/>
        <w:ind w:left="0" w:firstLine="709"/>
        <w:jc w:val="both"/>
        <w:rPr>
          <w:rFonts w:ascii="Times New Roman" w:hAnsi="Times New Roman" w:cs="Times New Roman"/>
        </w:rPr>
      </w:pPr>
      <w:r w:rsidRPr="007C2AA6">
        <w:rPr>
          <w:rFonts w:ascii="Times New Roman" w:hAnsi="Times New Roman" w:cs="Times New Roman"/>
        </w:rPr>
        <w:lastRenderedPageBreak/>
        <w:t>подготовки проекта Правила землепользования и застройки сельсовета, в том числе внесения в них изменений;</w:t>
      </w:r>
    </w:p>
    <w:p w:rsidR="00D14A82" w:rsidRPr="007C2AA6" w:rsidRDefault="00D14A82" w:rsidP="00D14A82">
      <w:pPr>
        <w:pStyle w:val="ConsNormal"/>
        <w:widowControl w:val="0"/>
        <w:numPr>
          <w:ilvl w:val="0"/>
          <w:numId w:val="12"/>
        </w:numPr>
        <w:ind w:left="0" w:right="0" w:firstLine="709"/>
        <w:jc w:val="both"/>
        <w:rPr>
          <w:rFonts w:ascii="Times New Roman" w:hAnsi="Times New Roman" w:cs="Times New Roman"/>
          <w:sz w:val="22"/>
          <w:szCs w:val="22"/>
        </w:rPr>
      </w:pPr>
      <w:r w:rsidRPr="007C2AA6">
        <w:rPr>
          <w:rFonts w:ascii="Times New Roman" w:hAnsi="Times New Roman" w:cs="Times New Roman"/>
          <w:sz w:val="22"/>
          <w:szCs w:val="22"/>
        </w:rPr>
        <w:t xml:space="preserve">установления (прекращения) публичных сервитутов. </w:t>
      </w:r>
    </w:p>
    <w:p w:rsidR="00D14A82" w:rsidRPr="007C2AA6" w:rsidRDefault="00D14A82" w:rsidP="00D14A82">
      <w:pPr>
        <w:widowControl w:val="0"/>
        <w:autoSpaceDE w:val="0"/>
        <w:autoSpaceDN w:val="0"/>
        <w:adjustRightInd w:val="0"/>
        <w:spacing w:after="0"/>
        <w:ind w:firstLine="709"/>
        <w:jc w:val="both"/>
        <w:rPr>
          <w:rFonts w:ascii="Times New Roman" w:hAnsi="Times New Roman" w:cs="Times New Roman"/>
        </w:rPr>
      </w:pPr>
      <w:r w:rsidRPr="007C2AA6">
        <w:rPr>
          <w:rFonts w:ascii="Times New Roman" w:hAnsi="Times New Roman" w:cs="Times New Roman"/>
        </w:rPr>
        <w:t>3. Проведение публичных слушаний осуществляется в соответствии с Положением о публичных слушаниях, утвержденным Советом депутатов.</w:t>
      </w:r>
    </w:p>
    <w:p w:rsidR="00D14A82" w:rsidRPr="007C2AA6" w:rsidRDefault="00D14A82" w:rsidP="00D14A82">
      <w:pPr>
        <w:widowControl w:val="0"/>
        <w:autoSpaceDE w:val="0"/>
        <w:autoSpaceDN w:val="0"/>
        <w:adjustRightInd w:val="0"/>
        <w:spacing w:after="0"/>
        <w:ind w:firstLine="709"/>
        <w:jc w:val="both"/>
        <w:rPr>
          <w:rFonts w:ascii="Times New Roman" w:hAnsi="Times New Roman" w:cs="Times New Roman"/>
        </w:rPr>
      </w:pPr>
      <w:r w:rsidRPr="007C2AA6">
        <w:rPr>
          <w:rFonts w:ascii="Times New Roman" w:hAnsi="Times New Roman" w:cs="Times New Roman"/>
        </w:rPr>
        <w:t>4. Результаты публичных слушаний носят рекомендательный характер.</w:t>
      </w:r>
    </w:p>
    <w:p w:rsidR="00D14A82" w:rsidRPr="00D14A82" w:rsidRDefault="00D14A82" w:rsidP="00D14A82">
      <w:pPr>
        <w:pStyle w:val="3"/>
        <w:keepNext w:val="0"/>
        <w:spacing w:after="0"/>
        <w:ind w:left="0"/>
      </w:pPr>
      <w:bookmarkStart w:id="82" w:name="_Toc476065968"/>
      <w:r w:rsidRPr="00D14A82">
        <w:t>Сроки проведения публичных слушаний.</w:t>
      </w:r>
      <w:bookmarkEnd w:id="81"/>
      <w:bookmarkEnd w:id="82"/>
    </w:p>
    <w:p w:rsidR="00D14A82" w:rsidRPr="00D14A82" w:rsidRDefault="00D14A82" w:rsidP="00D14A82">
      <w:pPr>
        <w:widowControl w:val="0"/>
        <w:autoSpaceDE w:val="0"/>
        <w:autoSpaceDN w:val="0"/>
        <w:adjustRightInd w:val="0"/>
        <w:spacing w:after="0"/>
        <w:ind w:firstLine="709"/>
        <w:jc w:val="both"/>
        <w:rPr>
          <w:rFonts w:ascii="Times New Roman" w:hAnsi="Times New Roman" w:cs="Times New Roman"/>
        </w:rPr>
      </w:pPr>
      <w:r w:rsidRPr="00D14A82">
        <w:rPr>
          <w:rFonts w:ascii="Times New Roman" w:hAnsi="Times New Roman" w:cs="Times New Roman"/>
        </w:rPr>
        <w:t>1. Продолжительность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rsidR="00D14A82" w:rsidRPr="00D14A82" w:rsidRDefault="00D14A82" w:rsidP="00D14A82">
      <w:pPr>
        <w:widowControl w:val="0"/>
        <w:autoSpaceDE w:val="0"/>
        <w:autoSpaceDN w:val="0"/>
        <w:adjustRightInd w:val="0"/>
        <w:spacing w:after="0"/>
        <w:ind w:firstLine="709"/>
        <w:jc w:val="both"/>
        <w:rPr>
          <w:rFonts w:ascii="Times New Roman" w:hAnsi="Times New Roman" w:cs="Times New Roman"/>
        </w:rPr>
      </w:pPr>
      <w:r w:rsidRPr="00D14A82">
        <w:rPr>
          <w:rFonts w:ascii="Times New Roman" w:hAnsi="Times New Roman" w:cs="Times New Roman"/>
        </w:rPr>
        <w:t>2. В случае подготовки правил землепользования и застройки применительно к части территории поселения или городского округа публичные слушания по проекту правил землепользования и застройки проводятся с участием правообладателей земельных участков и (или) объектов капитального строительства, находящихся в границах указанной части территории поселения или городского округа.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
    <w:p w:rsidR="00D14A82" w:rsidRPr="00D14A82" w:rsidRDefault="00D14A82" w:rsidP="00D14A82">
      <w:pPr>
        <w:widowControl w:val="0"/>
        <w:autoSpaceDE w:val="0"/>
        <w:autoSpaceDN w:val="0"/>
        <w:adjustRightInd w:val="0"/>
        <w:spacing w:after="0"/>
        <w:ind w:firstLine="709"/>
        <w:jc w:val="both"/>
        <w:rPr>
          <w:rFonts w:ascii="Times New Roman" w:hAnsi="Times New Roman" w:cs="Times New Roman"/>
        </w:rPr>
      </w:pPr>
      <w:r w:rsidRPr="00D14A82">
        <w:rPr>
          <w:rFonts w:ascii="Times New Roman" w:hAnsi="Times New Roman" w:cs="Times New Roman"/>
        </w:rPr>
        <w:t>3. Публичные слушания по вопросам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объектов капитального строительства проводятся в течение одного месяца с момента оповещения жителей муниципального образования о времени и месте их проведения до дня официального обнародования заключения о результатах публичных слушаний.</w:t>
      </w:r>
    </w:p>
    <w:p w:rsidR="00D14A82" w:rsidRPr="00D14A82" w:rsidRDefault="00D14A82" w:rsidP="00D14A82">
      <w:pPr>
        <w:widowControl w:val="0"/>
        <w:autoSpaceDE w:val="0"/>
        <w:autoSpaceDN w:val="0"/>
        <w:adjustRightInd w:val="0"/>
        <w:spacing w:after="0"/>
        <w:ind w:firstLine="709"/>
        <w:jc w:val="both"/>
        <w:rPr>
          <w:rFonts w:ascii="Times New Roman" w:hAnsi="Times New Roman" w:cs="Times New Roman"/>
        </w:rPr>
      </w:pPr>
      <w:r w:rsidRPr="00D14A82">
        <w:rPr>
          <w:rFonts w:ascii="Times New Roman" w:hAnsi="Times New Roman" w:cs="Times New Roman"/>
        </w:rPr>
        <w:t>4. Публичные слушания по проектам планировки территории и проектам межевания территории, подготовленные в составе документации по планировке территории, проводятся в срок с момента оповещения населения поселения о времени и месте их проведения до дня обнародования результатов публичных слушаний не менее одного месяца и не более трёх месяцев.</w:t>
      </w:r>
    </w:p>
    <w:p w:rsidR="00D14A82" w:rsidRPr="00D14A82" w:rsidRDefault="00D14A82" w:rsidP="00D14A82">
      <w:pPr>
        <w:autoSpaceDE w:val="0"/>
        <w:autoSpaceDN w:val="0"/>
        <w:adjustRightInd w:val="0"/>
        <w:spacing w:after="0"/>
        <w:ind w:left="709"/>
        <w:jc w:val="both"/>
        <w:rPr>
          <w:rFonts w:ascii="Times New Roman" w:hAnsi="Times New Roman" w:cs="Times New Roman"/>
        </w:rPr>
      </w:pPr>
    </w:p>
    <w:p w:rsidR="00D14A82" w:rsidRPr="00D14A82" w:rsidRDefault="00D14A82" w:rsidP="00D14A82">
      <w:pPr>
        <w:pStyle w:val="3"/>
        <w:keepNext w:val="0"/>
        <w:spacing w:after="0"/>
        <w:ind w:left="0"/>
      </w:pPr>
      <w:bookmarkStart w:id="83" w:name="_Toc282347526"/>
      <w:bookmarkStart w:id="84" w:name="_Toc476065969"/>
      <w:r w:rsidRPr="00D14A82">
        <w:t>Полномочия Комиссии в области организации и проведения публичных слушаний</w:t>
      </w:r>
      <w:bookmarkEnd w:id="83"/>
      <w:bookmarkEnd w:id="84"/>
    </w:p>
    <w:p w:rsidR="00D14A82" w:rsidRPr="007C2AA6" w:rsidRDefault="00D14A82" w:rsidP="00D14A82">
      <w:pPr>
        <w:pStyle w:val="a4"/>
        <w:tabs>
          <w:tab w:val="left" w:pos="720"/>
        </w:tabs>
        <w:ind w:firstLine="709"/>
        <w:jc w:val="both"/>
        <w:rPr>
          <w:sz w:val="22"/>
          <w:szCs w:val="22"/>
        </w:rPr>
      </w:pPr>
      <w:r w:rsidRPr="007C2AA6">
        <w:rPr>
          <w:sz w:val="22"/>
          <w:szCs w:val="22"/>
        </w:rPr>
        <w:t xml:space="preserve">1. Со дня принятия решения о проведении публичных слушаний Комиссия: </w:t>
      </w:r>
    </w:p>
    <w:p w:rsidR="00D14A82" w:rsidRPr="007C2AA6" w:rsidRDefault="00D14A82" w:rsidP="00D14A82">
      <w:pPr>
        <w:pStyle w:val="a4"/>
        <w:tabs>
          <w:tab w:val="left" w:pos="720"/>
        </w:tabs>
        <w:ind w:firstLine="709"/>
        <w:jc w:val="both"/>
        <w:rPr>
          <w:sz w:val="22"/>
          <w:szCs w:val="22"/>
        </w:rPr>
      </w:pPr>
      <w:r w:rsidRPr="007C2AA6">
        <w:rPr>
          <w:sz w:val="22"/>
          <w:szCs w:val="22"/>
        </w:rPr>
        <w:t xml:space="preserve">– обеспечивает заблаговременное обнародование темы и перечня вопросов публичных слушаний; </w:t>
      </w:r>
    </w:p>
    <w:p w:rsidR="00D14A82" w:rsidRPr="007C2AA6" w:rsidRDefault="00D14A82" w:rsidP="00D14A82">
      <w:pPr>
        <w:pStyle w:val="a4"/>
        <w:tabs>
          <w:tab w:val="left" w:pos="720"/>
        </w:tabs>
        <w:ind w:firstLine="709"/>
        <w:jc w:val="both"/>
        <w:rPr>
          <w:sz w:val="22"/>
          <w:szCs w:val="22"/>
        </w:rPr>
      </w:pPr>
      <w:r w:rsidRPr="007C2AA6">
        <w:rPr>
          <w:sz w:val="22"/>
          <w:szCs w:val="22"/>
        </w:rPr>
        <w:t xml:space="preserve"> – организует выставки, экспозиции демонстрационных материалов, проектов, документов, выносимых на публичные слушания, выступления представителей органа  местного самоуправления, разработчиков проектов документов или изменений к ним на собраниях жителей; </w:t>
      </w:r>
    </w:p>
    <w:p w:rsidR="00D14A82" w:rsidRPr="007C2AA6" w:rsidRDefault="00D14A82" w:rsidP="00D14A82">
      <w:pPr>
        <w:pStyle w:val="a4"/>
        <w:tabs>
          <w:tab w:val="left" w:pos="720"/>
        </w:tabs>
        <w:ind w:firstLine="709"/>
        <w:jc w:val="both"/>
        <w:rPr>
          <w:sz w:val="22"/>
          <w:szCs w:val="22"/>
        </w:rPr>
      </w:pPr>
      <w:r w:rsidRPr="007C2AA6">
        <w:rPr>
          <w:sz w:val="22"/>
          <w:szCs w:val="22"/>
        </w:rPr>
        <w:t>– организует подготовку проекта заключения публичных слушаний, состоящего из рекомендаций и предложений по каждому из вопросов, выносимых на публичные слушания, назначает ведущего и секретаря публичных слушаний для ведения слушаний и составления протокола;</w:t>
      </w:r>
    </w:p>
    <w:p w:rsidR="00D14A82" w:rsidRPr="007C2AA6" w:rsidRDefault="00D14A82" w:rsidP="00D14A82">
      <w:pPr>
        <w:pStyle w:val="a4"/>
        <w:tabs>
          <w:tab w:val="left" w:pos="720"/>
        </w:tabs>
        <w:ind w:firstLine="709"/>
        <w:jc w:val="both"/>
        <w:rPr>
          <w:sz w:val="22"/>
          <w:szCs w:val="22"/>
        </w:rPr>
      </w:pPr>
      <w:r w:rsidRPr="007C2AA6">
        <w:rPr>
          <w:sz w:val="22"/>
          <w:szCs w:val="22"/>
        </w:rPr>
        <w:t xml:space="preserve"> – определяет место и время проведения публичных слушаний с учетом возможности свободного доступа для жителей поселения, представителей органов местного самоуправления поселения и других заинтересованных лиц.</w:t>
      </w:r>
    </w:p>
    <w:p w:rsidR="00D14A82" w:rsidRPr="00D14A82" w:rsidRDefault="00D14A82" w:rsidP="00D14A82">
      <w:pPr>
        <w:pStyle w:val="a4"/>
        <w:tabs>
          <w:tab w:val="left" w:pos="720"/>
        </w:tabs>
        <w:ind w:firstLine="709"/>
        <w:jc w:val="both"/>
      </w:pPr>
    </w:p>
    <w:p w:rsidR="00D14A82" w:rsidRPr="00D14A82" w:rsidRDefault="00D14A82" w:rsidP="00D14A82">
      <w:pPr>
        <w:pStyle w:val="3"/>
        <w:keepNext w:val="0"/>
        <w:spacing w:after="0"/>
        <w:ind w:left="0"/>
      </w:pPr>
      <w:bookmarkStart w:id="85" w:name="_Toc282347527"/>
      <w:bookmarkStart w:id="86" w:name="_Toc476065970"/>
      <w:r w:rsidRPr="00D14A82">
        <w:t>Проведение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bookmarkEnd w:id="85"/>
      <w:bookmarkEnd w:id="86"/>
    </w:p>
    <w:p w:rsidR="00D14A82" w:rsidRPr="00D14A82" w:rsidRDefault="00D14A82" w:rsidP="00D14A82">
      <w:pPr>
        <w:widowControl w:val="0"/>
        <w:autoSpaceDE w:val="0"/>
        <w:autoSpaceDN w:val="0"/>
        <w:adjustRightInd w:val="0"/>
        <w:spacing w:after="0"/>
        <w:ind w:firstLine="709"/>
        <w:jc w:val="both"/>
        <w:rPr>
          <w:rFonts w:ascii="Times New Roman" w:hAnsi="Times New Roman" w:cs="Times New Roman"/>
        </w:rPr>
      </w:pPr>
      <w:r w:rsidRPr="00D14A82">
        <w:rPr>
          <w:rFonts w:ascii="Times New Roman" w:hAnsi="Times New Roman" w:cs="Times New Roman"/>
        </w:rPr>
        <w:lastRenderedPageBreak/>
        <w:t>1.</w:t>
      </w:r>
      <w:r w:rsidRPr="00D14A82">
        <w:rPr>
          <w:rFonts w:ascii="Times New Roman" w:hAnsi="Times New Roman" w:cs="Times New Roman"/>
          <w:b/>
        </w:rPr>
        <w:t xml:space="preserve"> </w:t>
      </w:r>
      <w:r w:rsidRPr="00D14A82">
        <w:rPr>
          <w:rFonts w:ascii="Times New Roman" w:hAnsi="Times New Roman" w:cs="Times New Roman"/>
        </w:rPr>
        <w:t>Для проведения публичных слушаний по вопросам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либо в предоставлении разрешения на отклонение от предельных параметров разрешенного строительства, реконструкции объектов капитального строительства заинтересованное физическое или юридическое лицо направляет соответствующее заявление в местную Администрацию.</w:t>
      </w:r>
    </w:p>
    <w:p w:rsidR="00D14A82" w:rsidRPr="00D14A82" w:rsidRDefault="00D14A82" w:rsidP="00D14A82">
      <w:pPr>
        <w:widowControl w:val="0"/>
        <w:autoSpaceDE w:val="0"/>
        <w:autoSpaceDN w:val="0"/>
        <w:adjustRightInd w:val="0"/>
        <w:spacing w:after="0"/>
        <w:ind w:firstLine="708"/>
        <w:jc w:val="both"/>
        <w:rPr>
          <w:rFonts w:ascii="Times New Roman" w:hAnsi="Times New Roman" w:cs="Times New Roman"/>
        </w:rPr>
      </w:pPr>
      <w:r w:rsidRPr="00D14A82">
        <w:rPr>
          <w:rFonts w:ascii="Times New Roman" w:hAnsi="Times New Roman" w:cs="Times New Roman"/>
        </w:rPr>
        <w:t>2. Публичные слушания проводятся Комиссией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в отношении которого испрашивается разрешение.</w:t>
      </w:r>
    </w:p>
    <w:p w:rsidR="00D14A82" w:rsidRPr="00D14A82" w:rsidRDefault="00D14A82" w:rsidP="00D14A82">
      <w:pPr>
        <w:widowControl w:val="0"/>
        <w:autoSpaceDE w:val="0"/>
        <w:autoSpaceDN w:val="0"/>
        <w:adjustRightInd w:val="0"/>
        <w:spacing w:after="0"/>
        <w:ind w:firstLine="708"/>
        <w:jc w:val="both"/>
        <w:rPr>
          <w:rFonts w:ascii="Times New Roman" w:hAnsi="Times New Roman" w:cs="Times New Roman"/>
          <w:b/>
        </w:rPr>
      </w:pPr>
      <w:r w:rsidRPr="00D14A82">
        <w:rPr>
          <w:rFonts w:ascii="Times New Roman" w:hAnsi="Times New Roman" w:cs="Times New Roman"/>
        </w:rPr>
        <w:t>В случае если условно разрешенный вид использования земельного участка или объекта капитального строительства, отклонение от предельных параметров разрешенного строительства, реконструкции объектов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D14A82" w:rsidRPr="00D14A82" w:rsidRDefault="00D14A82" w:rsidP="00D14A82">
      <w:pPr>
        <w:widowControl w:val="0"/>
        <w:autoSpaceDE w:val="0"/>
        <w:autoSpaceDN w:val="0"/>
        <w:adjustRightInd w:val="0"/>
        <w:spacing w:after="0"/>
        <w:ind w:firstLine="708"/>
        <w:jc w:val="both"/>
        <w:rPr>
          <w:rFonts w:ascii="Times New Roman" w:hAnsi="Times New Roman" w:cs="Times New Roman"/>
        </w:rPr>
      </w:pPr>
      <w:r w:rsidRPr="00D14A82">
        <w:rPr>
          <w:rFonts w:ascii="Times New Roman" w:hAnsi="Times New Roman" w:cs="Times New Roman"/>
        </w:rPr>
        <w:t>3. Комиссия направляет письменные сообщения о проведении публичных слушаний по вопросу предоставления соответствующего разрешения правообладателям земельных участков, имеющие общие границы с земельным участком, применительно к которому испрашивается разрешение, правообладателям помещений, являющихся частью объекта капитального строительства, применительно к которому испрашивается разрешение. Указанные сообщения отправляются не позднее 10 дней со дня поступления заявления заинтересованного лица о предоставлении соответствующего разрешения. В сообщении содержится информация о виде испрашиваемого разрешения, объекта, в отношении которого оно испрашивается, времени и месте проведения публичных слушаний.</w:t>
      </w:r>
    </w:p>
    <w:p w:rsidR="00D14A82" w:rsidRPr="007C2AA6" w:rsidRDefault="00D14A82" w:rsidP="00D14A82">
      <w:pPr>
        <w:pStyle w:val="a4"/>
        <w:widowControl w:val="0"/>
        <w:tabs>
          <w:tab w:val="left" w:pos="720"/>
        </w:tabs>
        <w:ind w:firstLine="720"/>
        <w:jc w:val="both"/>
        <w:rPr>
          <w:sz w:val="22"/>
          <w:szCs w:val="22"/>
        </w:rPr>
      </w:pPr>
      <w:r w:rsidRPr="007C2AA6">
        <w:rPr>
          <w:sz w:val="22"/>
          <w:szCs w:val="22"/>
        </w:rPr>
        <w:t xml:space="preserve">4. На основании заключения о результатах публичных слушаний по вопросу предоставления разрешения Комиссия осуществляет подготовку рекомендаций о предоставлении такого разрешения или об отказе в предоставлении разрешения с указанием причин принятого решения и направляет их главе сельсовета. </w:t>
      </w:r>
    </w:p>
    <w:p w:rsidR="00D14A82" w:rsidRPr="007C2AA6" w:rsidRDefault="00D14A82" w:rsidP="00D14A82">
      <w:pPr>
        <w:pStyle w:val="a4"/>
        <w:widowControl w:val="0"/>
        <w:tabs>
          <w:tab w:val="left" w:pos="720"/>
        </w:tabs>
        <w:ind w:firstLine="720"/>
        <w:jc w:val="both"/>
        <w:rPr>
          <w:sz w:val="22"/>
          <w:szCs w:val="22"/>
        </w:rPr>
      </w:pPr>
      <w:r w:rsidRPr="007C2AA6">
        <w:rPr>
          <w:sz w:val="22"/>
          <w:szCs w:val="22"/>
        </w:rPr>
        <w:t xml:space="preserve">5. На основании рекомендаций Комиссии глава сельсовета принимает решение о предоставлении разрешения или об отказе в его предоставлении, которое подлежит официальному опубликованию. </w:t>
      </w:r>
    </w:p>
    <w:p w:rsidR="00D14A82" w:rsidRPr="00D14A82" w:rsidRDefault="00D14A82" w:rsidP="00D14A82">
      <w:pPr>
        <w:pStyle w:val="3"/>
        <w:keepNext w:val="0"/>
        <w:spacing w:after="0"/>
        <w:ind w:left="0"/>
      </w:pPr>
      <w:bookmarkStart w:id="87" w:name="_Toc476065971"/>
      <w:r w:rsidRPr="00D14A82">
        <w:t>Организация и проведение публичных слушаний по проектам планировки территории и проектам межевания территории, подготовленным в составе документации по планировке территории</w:t>
      </w:r>
      <w:bookmarkEnd w:id="87"/>
    </w:p>
    <w:p w:rsidR="00D14A82" w:rsidRPr="007C2AA6" w:rsidRDefault="00D14A82" w:rsidP="00D14A82">
      <w:pPr>
        <w:pStyle w:val="ConsNormal"/>
        <w:widowControl w:val="0"/>
        <w:ind w:right="0" w:firstLine="709"/>
        <w:jc w:val="both"/>
        <w:rPr>
          <w:rFonts w:ascii="Times New Roman" w:hAnsi="Times New Roman" w:cs="Times New Roman"/>
          <w:sz w:val="22"/>
          <w:szCs w:val="22"/>
        </w:rPr>
      </w:pPr>
      <w:r w:rsidRPr="007C2AA6">
        <w:rPr>
          <w:rFonts w:ascii="Times New Roman" w:hAnsi="Times New Roman" w:cs="Times New Roman"/>
          <w:sz w:val="22"/>
          <w:szCs w:val="22"/>
        </w:rPr>
        <w:t>1. Публичные слушания по вопросу рассмотрения проектов планировки территории и проектов межевания территории проводятся Комиссией по решению сельсовета с участием граждан, проживающих на территории, применительно к которой осуществляется подготовка проектов,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D14A82" w:rsidRPr="007C2AA6" w:rsidRDefault="00D14A82" w:rsidP="00D14A82">
      <w:pPr>
        <w:pStyle w:val="a4"/>
        <w:widowControl w:val="0"/>
        <w:tabs>
          <w:tab w:val="left" w:pos="720"/>
        </w:tabs>
        <w:ind w:firstLine="720"/>
        <w:jc w:val="both"/>
        <w:rPr>
          <w:sz w:val="22"/>
          <w:szCs w:val="22"/>
        </w:rPr>
      </w:pPr>
      <w:r w:rsidRPr="007C2AA6">
        <w:rPr>
          <w:sz w:val="22"/>
          <w:szCs w:val="22"/>
        </w:rPr>
        <w:t xml:space="preserve">2. Глава сельсовета с учетом протокола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на доработку. Указанное решение подлежит официальному обнародованию. </w:t>
      </w:r>
    </w:p>
    <w:p w:rsidR="00D14A82" w:rsidRPr="00D14A82" w:rsidRDefault="00D14A82" w:rsidP="00D14A82">
      <w:pPr>
        <w:widowControl w:val="0"/>
        <w:autoSpaceDE w:val="0"/>
        <w:autoSpaceDN w:val="0"/>
        <w:adjustRightInd w:val="0"/>
        <w:spacing w:after="0"/>
        <w:ind w:firstLine="708"/>
        <w:jc w:val="both"/>
        <w:rPr>
          <w:rFonts w:ascii="Times New Roman" w:hAnsi="Times New Roman" w:cs="Times New Roman"/>
        </w:rPr>
      </w:pPr>
      <w:r w:rsidRPr="007C2AA6">
        <w:rPr>
          <w:rFonts w:ascii="Times New Roman" w:hAnsi="Times New Roman" w:cs="Times New Roman"/>
        </w:rPr>
        <w:t>3. Организация и проведение публичных слушаний</w:t>
      </w:r>
      <w:r w:rsidRPr="00D14A82">
        <w:rPr>
          <w:rFonts w:ascii="Times New Roman" w:hAnsi="Times New Roman" w:cs="Times New Roman"/>
        </w:rPr>
        <w:t xml:space="preserve"> по вопросам предоставления разрешения на условно разрешенный вид использования земельного участка или объекта капитального строительства, по вопросам предоставления разрешения на отклонение от предельных параметров разрешенного строительства, реконструкции объектов капитального строительства осуществляется за счет средств лиц, заинтересованных в предоставлении таких разрешений.</w:t>
      </w:r>
    </w:p>
    <w:p w:rsidR="00D14A82" w:rsidRPr="007C2AA6" w:rsidRDefault="00D14A82" w:rsidP="00D14A82">
      <w:pPr>
        <w:pStyle w:val="1"/>
        <w:keepNext w:val="0"/>
        <w:spacing w:after="0"/>
        <w:jc w:val="both"/>
        <w:rPr>
          <w:sz w:val="24"/>
          <w:szCs w:val="24"/>
        </w:rPr>
      </w:pPr>
      <w:bookmarkStart w:id="88" w:name="_Toc282347528"/>
      <w:bookmarkStart w:id="89" w:name="_Toc476065972"/>
      <w:r w:rsidRPr="007C2AA6">
        <w:rPr>
          <w:sz w:val="24"/>
          <w:szCs w:val="24"/>
        </w:rPr>
        <w:t>Карты градостроительного зонирования</w:t>
      </w:r>
      <w:bookmarkEnd w:id="88"/>
      <w:bookmarkEnd w:id="89"/>
    </w:p>
    <w:p w:rsidR="00D14A82" w:rsidRPr="007C2AA6" w:rsidRDefault="00D14A82" w:rsidP="00D14A82">
      <w:pPr>
        <w:pStyle w:val="2"/>
        <w:keepNext w:val="0"/>
        <w:spacing w:after="0"/>
        <w:ind w:left="0"/>
        <w:jc w:val="both"/>
        <w:rPr>
          <w:sz w:val="24"/>
          <w:szCs w:val="24"/>
        </w:rPr>
      </w:pPr>
      <w:bookmarkStart w:id="90" w:name="_Toc282347529"/>
      <w:bookmarkStart w:id="91" w:name="_Toc476065973"/>
      <w:r w:rsidRPr="007C2AA6">
        <w:rPr>
          <w:sz w:val="24"/>
          <w:szCs w:val="24"/>
        </w:rPr>
        <w:lastRenderedPageBreak/>
        <w:t>Градостроительное зонирование</w:t>
      </w:r>
      <w:bookmarkEnd w:id="90"/>
      <w:bookmarkEnd w:id="91"/>
    </w:p>
    <w:p w:rsidR="00D14A82" w:rsidRPr="007C2AA6" w:rsidRDefault="00D14A82" w:rsidP="00D14A82">
      <w:pPr>
        <w:pStyle w:val="3"/>
        <w:keepNext w:val="0"/>
        <w:spacing w:after="0"/>
        <w:ind w:left="0"/>
      </w:pPr>
      <w:bookmarkStart w:id="92" w:name="_Toc282347530"/>
      <w:bookmarkStart w:id="93" w:name="_Toc476065974"/>
      <w:r w:rsidRPr="007C2AA6">
        <w:t>Карты градостроительного зонирования</w:t>
      </w:r>
      <w:bookmarkEnd w:id="92"/>
      <w:bookmarkEnd w:id="93"/>
    </w:p>
    <w:p w:rsidR="00D14A82" w:rsidRPr="007C2AA6" w:rsidRDefault="00D14A82" w:rsidP="00D14A82">
      <w:pPr>
        <w:pStyle w:val="a4"/>
        <w:widowControl w:val="0"/>
        <w:tabs>
          <w:tab w:val="left" w:pos="720"/>
        </w:tabs>
        <w:ind w:firstLine="720"/>
        <w:jc w:val="both"/>
        <w:rPr>
          <w:sz w:val="22"/>
          <w:szCs w:val="22"/>
        </w:rPr>
      </w:pPr>
      <w:bookmarkStart w:id="94" w:name="_Toc282347531"/>
      <w:r w:rsidRPr="007C2AA6">
        <w:rPr>
          <w:sz w:val="22"/>
          <w:szCs w:val="22"/>
        </w:rPr>
        <w:t>1. Карты градостроительного зонирования являются составной графической частью настоящих Правил. На Картах отображены границы территориальных зон и их кодовые обозначения, определяющие вид территориальной зоны, а также границы зон с особыми условиями использования территорий.</w:t>
      </w:r>
    </w:p>
    <w:p w:rsidR="00D14A82" w:rsidRPr="007C2AA6" w:rsidRDefault="00D14A82" w:rsidP="00D14A82">
      <w:pPr>
        <w:pStyle w:val="a4"/>
        <w:widowControl w:val="0"/>
        <w:tabs>
          <w:tab w:val="left" w:pos="720"/>
        </w:tabs>
        <w:ind w:firstLine="720"/>
        <w:jc w:val="both"/>
        <w:rPr>
          <w:sz w:val="22"/>
          <w:szCs w:val="22"/>
        </w:rPr>
      </w:pPr>
      <w:r w:rsidRPr="007C2AA6">
        <w:rPr>
          <w:sz w:val="22"/>
          <w:szCs w:val="22"/>
        </w:rPr>
        <w:t>2. Границы территориальных зон установлены с учетом:</w:t>
      </w:r>
    </w:p>
    <w:p w:rsidR="00D14A82" w:rsidRPr="007C2AA6" w:rsidRDefault="00D14A82" w:rsidP="00D14A82">
      <w:pPr>
        <w:pStyle w:val="a4"/>
        <w:widowControl w:val="0"/>
        <w:numPr>
          <w:ilvl w:val="0"/>
          <w:numId w:val="13"/>
        </w:numPr>
        <w:tabs>
          <w:tab w:val="left" w:pos="720"/>
        </w:tabs>
        <w:ind w:left="0" w:firstLine="709"/>
        <w:jc w:val="both"/>
        <w:rPr>
          <w:sz w:val="22"/>
          <w:szCs w:val="22"/>
        </w:rPr>
      </w:pPr>
      <w:r w:rsidRPr="007C2AA6">
        <w:rPr>
          <w:sz w:val="22"/>
          <w:szCs w:val="22"/>
        </w:rPr>
        <w:t>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D14A82" w:rsidRPr="007C2AA6" w:rsidRDefault="00D14A82" w:rsidP="00D14A82">
      <w:pPr>
        <w:pStyle w:val="a4"/>
        <w:widowControl w:val="0"/>
        <w:numPr>
          <w:ilvl w:val="0"/>
          <w:numId w:val="13"/>
        </w:numPr>
        <w:tabs>
          <w:tab w:val="left" w:pos="720"/>
        </w:tabs>
        <w:ind w:left="0" w:firstLine="709"/>
        <w:jc w:val="both"/>
        <w:rPr>
          <w:sz w:val="22"/>
          <w:szCs w:val="22"/>
        </w:rPr>
      </w:pPr>
      <w:r w:rsidRPr="007C2AA6">
        <w:rPr>
          <w:sz w:val="22"/>
          <w:szCs w:val="22"/>
        </w:rPr>
        <w:t xml:space="preserve">функциональных зон и параметров их планируемого развития, </w:t>
      </w:r>
    </w:p>
    <w:p w:rsidR="00D14A82" w:rsidRPr="007C2AA6" w:rsidRDefault="00D14A82" w:rsidP="00D14A82">
      <w:pPr>
        <w:pStyle w:val="a4"/>
        <w:widowControl w:val="0"/>
        <w:numPr>
          <w:ilvl w:val="0"/>
          <w:numId w:val="13"/>
        </w:numPr>
        <w:tabs>
          <w:tab w:val="left" w:pos="720"/>
        </w:tabs>
        <w:ind w:left="0" w:firstLine="709"/>
        <w:jc w:val="both"/>
        <w:rPr>
          <w:sz w:val="22"/>
          <w:szCs w:val="22"/>
        </w:rPr>
      </w:pPr>
      <w:r w:rsidRPr="007C2AA6">
        <w:rPr>
          <w:sz w:val="22"/>
          <w:szCs w:val="22"/>
        </w:rPr>
        <w:t>сложившейся планировки территории и существующего землепользования;</w:t>
      </w:r>
    </w:p>
    <w:p w:rsidR="00D14A82" w:rsidRPr="007C2AA6" w:rsidRDefault="00D14A82" w:rsidP="00D14A82">
      <w:pPr>
        <w:pStyle w:val="a4"/>
        <w:widowControl w:val="0"/>
        <w:numPr>
          <w:ilvl w:val="0"/>
          <w:numId w:val="13"/>
        </w:numPr>
        <w:tabs>
          <w:tab w:val="left" w:pos="720"/>
        </w:tabs>
        <w:ind w:left="0" w:firstLine="709"/>
        <w:jc w:val="both"/>
        <w:rPr>
          <w:sz w:val="22"/>
          <w:szCs w:val="22"/>
        </w:rPr>
      </w:pPr>
      <w:r w:rsidRPr="007C2AA6">
        <w:rPr>
          <w:sz w:val="22"/>
          <w:szCs w:val="22"/>
        </w:rPr>
        <w:t>планируемых изменений границ земель различных категорий в соответствии с документами территориального планирования и документацией по планировке территории;</w:t>
      </w:r>
    </w:p>
    <w:p w:rsidR="00D14A82" w:rsidRPr="007C2AA6" w:rsidRDefault="00D14A82" w:rsidP="00D14A82">
      <w:pPr>
        <w:pStyle w:val="a4"/>
        <w:widowControl w:val="0"/>
        <w:numPr>
          <w:ilvl w:val="0"/>
          <w:numId w:val="13"/>
        </w:numPr>
        <w:tabs>
          <w:tab w:val="left" w:pos="720"/>
        </w:tabs>
        <w:ind w:left="0" w:firstLine="709"/>
        <w:jc w:val="both"/>
        <w:rPr>
          <w:sz w:val="22"/>
          <w:szCs w:val="22"/>
        </w:rPr>
      </w:pPr>
      <w:r w:rsidRPr="007C2AA6">
        <w:rPr>
          <w:sz w:val="22"/>
          <w:szCs w:val="22"/>
        </w:rPr>
        <w:t>предотвращения возможности причинения вреда объектам капитального строительства, расположенным на смежных земельных участках.</w:t>
      </w:r>
    </w:p>
    <w:p w:rsidR="00D14A82" w:rsidRPr="007C2AA6" w:rsidRDefault="00D14A82" w:rsidP="00D14A82">
      <w:pPr>
        <w:pStyle w:val="3"/>
        <w:keepNext w:val="0"/>
        <w:spacing w:after="0"/>
        <w:ind w:left="0"/>
        <w:rPr>
          <w:sz w:val="22"/>
          <w:szCs w:val="22"/>
        </w:rPr>
      </w:pPr>
      <w:bookmarkStart w:id="95" w:name="_Toc476065975"/>
      <w:r w:rsidRPr="007C2AA6">
        <w:rPr>
          <w:sz w:val="22"/>
          <w:szCs w:val="22"/>
        </w:rPr>
        <w:t>Виды территориальных зон, обозначенных на Картах градостроительного зонирования территорий</w:t>
      </w:r>
      <w:bookmarkEnd w:id="95"/>
      <w:r w:rsidRPr="007C2AA6">
        <w:rPr>
          <w:sz w:val="22"/>
          <w:szCs w:val="22"/>
        </w:rPr>
        <w:t xml:space="preserve"> </w:t>
      </w:r>
      <w:bookmarkEnd w:id="94"/>
    </w:p>
    <w:p w:rsidR="00D14A82" w:rsidRPr="007C2AA6" w:rsidRDefault="00D14A82" w:rsidP="00D14A82">
      <w:pPr>
        <w:spacing w:after="0"/>
        <w:ind w:firstLine="539"/>
        <w:jc w:val="both"/>
        <w:rPr>
          <w:rFonts w:ascii="Times New Roman" w:hAnsi="Times New Roman" w:cs="Times New Roman"/>
        </w:rPr>
      </w:pPr>
      <w:bookmarkStart w:id="96" w:name="_Toc282347532"/>
      <w:r w:rsidRPr="007C2AA6">
        <w:rPr>
          <w:rFonts w:ascii="Times New Roman" w:hAnsi="Times New Roman" w:cs="Times New Roman"/>
        </w:rPr>
        <w:t>Виды и состав территориальных зон установлены в соответствии со статьей 35 Градостроительного кодекса РФ и Приказом Минрегионразвития от 30.01.2012 №19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p>
    <w:p w:rsidR="00D14A82" w:rsidRPr="007C2AA6" w:rsidRDefault="00D14A82" w:rsidP="00D14A82">
      <w:pPr>
        <w:pStyle w:val="a4"/>
        <w:ind w:firstLine="539"/>
        <w:jc w:val="both"/>
        <w:rPr>
          <w:sz w:val="22"/>
          <w:szCs w:val="22"/>
        </w:rPr>
      </w:pPr>
      <w:r w:rsidRPr="007C2AA6">
        <w:rPr>
          <w:sz w:val="22"/>
          <w:szCs w:val="22"/>
        </w:rPr>
        <w:t xml:space="preserve">На Картах градостроительного зонирования устанавливаются следующие виды территориальных зон: </w:t>
      </w:r>
    </w:p>
    <w:p w:rsidR="00D14A82" w:rsidRPr="007C2AA6" w:rsidRDefault="00D14A82" w:rsidP="00D14A82">
      <w:pPr>
        <w:spacing w:after="0"/>
        <w:jc w:val="both"/>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1757"/>
        <w:gridCol w:w="7814"/>
      </w:tblGrid>
      <w:tr w:rsidR="00D14A82" w:rsidRPr="007C2AA6" w:rsidTr="002E329E">
        <w:trPr>
          <w:trHeight w:val="600"/>
        </w:trPr>
        <w:tc>
          <w:tcPr>
            <w:tcW w:w="918" w:type="pct"/>
            <w:tcBorders>
              <w:right w:val="single" w:sz="4" w:space="0" w:color="auto"/>
            </w:tcBorders>
            <w:shd w:val="clear" w:color="auto" w:fill="E6E6E6"/>
            <w:vAlign w:val="center"/>
          </w:tcPr>
          <w:p w:rsidR="00D14A82" w:rsidRPr="007C2AA6" w:rsidRDefault="00D14A82" w:rsidP="00D14A82">
            <w:pPr>
              <w:snapToGrid w:val="0"/>
              <w:spacing w:after="0"/>
              <w:ind w:firstLine="34"/>
              <w:jc w:val="both"/>
              <w:rPr>
                <w:rFonts w:ascii="Times New Roman" w:hAnsi="Times New Roman" w:cs="Times New Roman"/>
                <w:b/>
              </w:rPr>
            </w:pPr>
            <w:r w:rsidRPr="007C2AA6">
              <w:rPr>
                <w:rFonts w:ascii="Times New Roman" w:hAnsi="Times New Roman" w:cs="Times New Roman"/>
                <w:b/>
              </w:rPr>
              <w:t>Условные</w:t>
            </w:r>
            <w:r w:rsidRPr="007C2AA6">
              <w:rPr>
                <w:rFonts w:ascii="Times New Roman" w:hAnsi="Times New Roman" w:cs="Times New Roman"/>
                <w:b/>
                <w:lang w:val="en-US"/>
              </w:rPr>
              <w:t xml:space="preserve"> </w:t>
            </w:r>
            <w:r w:rsidRPr="007C2AA6">
              <w:rPr>
                <w:rFonts w:ascii="Times New Roman" w:hAnsi="Times New Roman" w:cs="Times New Roman"/>
                <w:b/>
              </w:rPr>
              <w:t>обозначения</w:t>
            </w:r>
          </w:p>
        </w:tc>
        <w:tc>
          <w:tcPr>
            <w:tcW w:w="4082" w:type="pct"/>
            <w:tcBorders>
              <w:left w:val="single" w:sz="4" w:space="0" w:color="auto"/>
            </w:tcBorders>
            <w:shd w:val="clear" w:color="auto" w:fill="E6E6E6"/>
            <w:vAlign w:val="center"/>
          </w:tcPr>
          <w:p w:rsidR="00D14A82" w:rsidRPr="007C2AA6" w:rsidRDefault="00D14A82" w:rsidP="00D14A82">
            <w:pPr>
              <w:spacing w:after="0"/>
              <w:ind w:firstLine="34"/>
              <w:jc w:val="both"/>
              <w:rPr>
                <w:rFonts w:ascii="Times New Roman" w:hAnsi="Times New Roman" w:cs="Times New Roman"/>
                <w:b/>
              </w:rPr>
            </w:pPr>
            <w:r w:rsidRPr="007C2AA6">
              <w:rPr>
                <w:rFonts w:ascii="Times New Roman" w:hAnsi="Times New Roman" w:cs="Times New Roman"/>
                <w:b/>
              </w:rPr>
              <w:t>Наименование территориальных зон</w:t>
            </w:r>
          </w:p>
        </w:tc>
      </w:tr>
      <w:tr w:rsidR="00D14A82" w:rsidRPr="007C2AA6" w:rsidTr="002E329E">
        <w:tc>
          <w:tcPr>
            <w:tcW w:w="918" w:type="pct"/>
            <w:tcBorders>
              <w:right w:val="single" w:sz="4" w:space="0" w:color="auto"/>
            </w:tcBorders>
            <w:vAlign w:val="center"/>
          </w:tcPr>
          <w:p w:rsidR="00D14A82" w:rsidRPr="007C2AA6" w:rsidRDefault="00D14A82" w:rsidP="00D14A82">
            <w:pPr>
              <w:snapToGrid w:val="0"/>
              <w:spacing w:after="0"/>
              <w:ind w:firstLine="34"/>
              <w:jc w:val="both"/>
              <w:rPr>
                <w:rFonts w:ascii="Times New Roman" w:hAnsi="Times New Roman" w:cs="Times New Roman"/>
                <w:b/>
                <w:caps/>
              </w:rPr>
            </w:pPr>
            <w:r w:rsidRPr="007C2AA6">
              <w:rPr>
                <w:rFonts w:ascii="Times New Roman" w:hAnsi="Times New Roman" w:cs="Times New Roman"/>
                <w:b/>
                <w:caps/>
              </w:rPr>
              <w:t>Ж1</w:t>
            </w:r>
          </w:p>
        </w:tc>
        <w:tc>
          <w:tcPr>
            <w:tcW w:w="4082" w:type="pct"/>
            <w:tcBorders>
              <w:left w:val="single" w:sz="4" w:space="0" w:color="auto"/>
            </w:tcBorders>
            <w:vAlign w:val="center"/>
          </w:tcPr>
          <w:p w:rsidR="00D14A82" w:rsidRPr="007C2AA6" w:rsidRDefault="00D14A82" w:rsidP="00D14A82">
            <w:pPr>
              <w:snapToGrid w:val="0"/>
              <w:spacing w:after="0"/>
              <w:jc w:val="both"/>
              <w:rPr>
                <w:rFonts w:ascii="Times New Roman" w:hAnsi="Times New Roman" w:cs="Times New Roman"/>
              </w:rPr>
            </w:pPr>
            <w:r w:rsidRPr="007C2AA6">
              <w:rPr>
                <w:rFonts w:ascii="Times New Roman" w:hAnsi="Times New Roman" w:cs="Times New Roman"/>
              </w:rPr>
              <w:t>Зона застройки индивидуальными жилыми домами</w:t>
            </w:r>
          </w:p>
        </w:tc>
      </w:tr>
      <w:tr w:rsidR="00D14A82" w:rsidRPr="007C2AA6" w:rsidTr="002E329E">
        <w:tc>
          <w:tcPr>
            <w:tcW w:w="918" w:type="pct"/>
            <w:tcBorders>
              <w:right w:val="single" w:sz="4" w:space="0" w:color="auto"/>
            </w:tcBorders>
            <w:vAlign w:val="center"/>
          </w:tcPr>
          <w:p w:rsidR="00D14A82" w:rsidRPr="007C2AA6" w:rsidRDefault="00D14A82" w:rsidP="00D14A82">
            <w:pPr>
              <w:snapToGrid w:val="0"/>
              <w:spacing w:after="0"/>
              <w:ind w:firstLine="34"/>
              <w:jc w:val="both"/>
              <w:rPr>
                <w:rFonts w:ascii="Times New Roman" w:hAnsi="Times New Roman" w:cs="Times New Roman"/>
                <w:b/>
              </w:rPr>
            </w:pPr>
            <w:r w:rsidRPr="007C2AA6">
              <w:rPr>
                <w:rFonts w:ascii="Times New Roman" w:hAnsi="Times New Roman" w:cs="Times New Roman"/>
                <w:b/>
              </w:rPr>
              <w:t>О1</w:t>
            </w:r>
          </w:p>
        </w:tc>
        <w:tc>
          <w:tcPr>
            <w:tcW w:w="4082" w:type="pct"/>
            <w:tcBorders>
              <w:left w:val="single" w:sz="4" w:space="0" w:color="auto"/>
            </w:tcBorders>
            <w:vAlign w:val="center"/>
          </w:tcPr>
          <w:p w:rsidR="00D14A82" w:rsidRPr="007C2AA6" w:rsidRDefault="00D14A82" w:rsidP="00D14A82">
            <w:pPr>
              <w:pStyle w:val="ac"/>
              <w:keepNext w:val="0"/>
              <w:snapToGrid w:val="0"/>
              <w:jc w:val="both"/>
              <w:rPr>
                <w:rFonts w:ascii="Times New Roman" w:hAnsi="Times New Roman"/>
                <w:sz w:val="22"/>
                <w:szCs w:val="22"/>
              </w:rPr>
            </w:pPr>
            <w:r w:rsidRPr="007C2AA6">
              <w:rPr>
                <w:rFonts w:ascii="Times New Roman" w:hAnsi="Times New Roman"/>
                <w:sz w:val="22"/>
                <w:szCs w:val="22"/>
              </w:rPr>
              <w:t xml:space="preserve">Зона делового, общественного и коммерческого назначения </w:t>
            </w:r>
          </w:p>
        </w:tc>
      </w:tr>
      <w:tr w:rsidR="00D14A82" w:rsidRPr="007C2AA6" w:rsidTr="002E329E">
        <w:tc>
          <w:tcPr>
            <w:tcW w:w="918" w:type="pct"/>
            <w:tcBorders>
              <w:right w:val="single" w:sz="4" w:space="0" w:color="auto"/>
            </w:tcBorders>
            <w:vAlign w:val="center"/>
          </w:tcPr>
          <w:p w:rsidR="00D14A82" w:rsidRPr="007C2AA6" w:rsidRDefault="00D14A82" w:rsidP="00D14A82">
            <w:pPr>
              <w:snapToGrid w:val="0"/>
              <w:spacing w:after="0"/>
              <w:ind w:firstLine="34"/>
              <w:jc w:val="both"/>
              <w:rPr>
                <w:rFonts w:ascii="Times New Roman" w:hAnsi="Times New Roman" w:cs="Times New Roman"/>
                <w:b/>
              </w:rPr>
            </w:pPr>
            <w:r w:rsidRPr="007C2AA6">
              <w:rPr>
                <w:rFonts w:ascii="Times New Roman" w:hAnsi="Times New Roman" w:cs="Times New Roman"/>
                <w:b/>
              </w:rPr>
              <w:t>И</w:t>
            </w:r>
          </w:p>
        </w:tc>
        <w:tc>
          <w:tcPr>
            <w:tcW w:w="4082" w:type="pct"/>
            <w:tcBorders>
              <w:left w:val="single" w:sz="4" w:space="0" w:color="auto"/>
            </w:tcBorders>
            <w:vAlign w:val="center"/>
          </w:tcPr>
          <w:p w:rsidR="00D14A82" w:rsidRPr="007C2AA6" w:rsidRDefault="00D14A82" w:rsidP="00D14A82">
            <w:pPr>
              <w:snapToGrid w:val="0"/>
              <w:spacing w:after="0"/>
              <w:jc w:val="both"/>
              <w:rPr>
                <w:rFonts w:ascii="Times New Roman" w:hAnsi="Times New Roman" w:cs="Times New Roman"/>
              </w:rPr>
            </w:pPr>
            <w:r w:rsidRPr="007C2AA6">
              <w:rPr>
                <w:rFonts w:ascii="Times New Roman" w:hAnsi="Times New Roman" w:cs="Times New Roman"/>
              </w:rPr>
              <w:t>Зона инженерной инфраструктуры</w:t>
            </w:r>
          </w:p>
        </w:tc>
      </w:tr>
      <w:tr w:rsidR="00D14A82" w:rsidRPr="007C2AA6" w:rsidTr="002E329E">
        <w:tc>
          <w:tcPr>
            <w:tcW w:w="918" w:type="pct"/>
            <w:tcBorders>
              <w:right w:val="single" w:sz="4" w:space="0" w:color="auto"/>
            </w:tcBorders>
            <w:vAlign w:val="center"/>
          </w:tcPr>
          <w:p w:rsidR="00D14A82" w:rsidRPr="007C2AA6" w:rsidRDefault="00D14A82" w:rsidP="00D14A82">
            <w:pPr>
              <w:snapToGrid w:val="0"/>
              <w:spacing w:after="0"/>
              <w:ind w:firstLine="34"/>
              <w:jc w:val="both"/>
              <w:rPr>
                <w:rFonts w:ascii="Times New Roman" w:hAnsi="Times New Roman" w:cs="Times New Roman"/>
                <w:b/>
              </w:rPr>
            </w:pPr>
            <w:r w:rsidRPr="007C2AA6">
              <w:rPr>
                <w:rFonts w:ascii="Times New Roman" w:hAnsi="Times New Roman" w:cs="Times New Roman"/>
                <w:b/>
              </w:rPr>
              <w:t>Сх1</w:t>
            </w:r>
          </w:p>
        </w:tc>
        <w:tc>
          <w:tcPr>
            <w:tcW w:w="4082" w:type="pct"/>
            <w:tcBorders>
              <w:left w:val="single" w:sz="4" w:space="0" w:color="auto"/>
            </w:tcBorders>
            <w:vAlign w:val="center"/>
          </w:tcPr>
          <w:p w:rsidR="00D14A82" w:rsidRPr="007C2AA6" w:rsidRDefault="00D14A82" w:rsidP="00D14A82">
            <w:pPr>
              <w:snapToGrid w:val="0"/>
              <w:spacing w:after="0"/>
              <w:jc w:val="both"/>
              <w:rPr>
                <w:rFonts w:ascii="Times New Roman" w:hAnsi="Times New Roman" w:cs="Times New Roman"/>
              </w:rPr>
            </w:pPr>
            <w:r w:rsidRPr="007C2AA6">
              <w:rPr>
                <w:rFonts w:ascii="Times New Roman" w:hAnsi="Times New Roman" w:cs="Times New Roman"/>
              </w:rPr>
              <w:t>Зона сельскохозяйственных угодий</w:t>
            </w:r>
          </w:p>
        </w:tc>
      </w:tr>
      <w:tr w:rsidR="00D14A82" w:rsidRPr="007C2AA6" w:rsidTr="002E329E">
        <w:tc>
          <w:tcPr>
            <w:tcW w:w="918" w:type="pct"/>
            <w:tcBorders>
              <w:right w:val="single" w:sz="4" w:space="0" w:color="auto"/>
            </w:tcBorders>
            <w:vAlign w:val="center"/>
          </w:tcPr>
          <w:p w:rsidR="00D14A82" w:rsidRPr="007C2AA6" w:rsidRDefault="00D14A82" w:rsidP="00D14A82">
            <w:pPr>
              <w:snapToGrid w:val="0"/>
              <w:spacing w:after="0"/>
              <w:ind w:firstLine="34"/>
              <w:jc w:val="both"/>
              <w:rPr>
                <w:rFonts w:ascii="Times New Roman" w:hAnsi="Times New Roman" w:cs="Times New Roman"/>
                <w:b/>
              </w:rPr>
            </w:pPr>
            <w:r w:rsidRPr="007C2AA6">
              <w:rPr>
                <w:rFonts w:ascii="Times New Roman" w:hAnsi="Times New Roman" w:cs="Times New Roman"/>
                <w:b/>
              </w:rPr>
              <w:t>Сх2</w:t>
            </w:r>
          </w:p>
        </w:tc>
        <w:tc>
          <w:tcPr>
            <w:tcW w:w="4082" w:type="pct"/>
            <w:tcBorders>
              <w:left w:val="single" w:sz="4" w:space="0" w:color="auto"/>
            </w:tcBorders>
            <w:vAlign w:val="center"/>
          </w:tcPr>
          <w:p w:rsidR="00D14A82" w:rsidRPr="007C2AA6" w:rsidRDefault="00D14A82" w:rsidP="00D14A82">
            <w:pPr>
              <w:snapToGrid w:val="0"/>
              <w:spacing w:after="0"/>
              <w:jc w:val="both"/>
              <w:rPr>
                <w:rFonts w:ascii="Times New Roman" w:hAnsi="Times New Roman" w:cs="Times New Roman"/>
              </w:rPr>
            </w:pPr>
            <w:r w:rsidRPr="007C2AA6">
              <w:rPr>
                <w:rFonts w:ascii="Times New Roman" w:hAnsi="Times New Roman" w:cs="Times New Roman"/>
              </w:rPr>
              <w:t>Зона, занятая объектами сельскохозяйственного назначения</w:t>
            </w:r>
          </w:p>
        </w:tc>
      </w:tr>
      <w:tr w:rsidR="00D14A82" w:rsidRPr="007C2AA6" w:rsidTr="002E329E">
        <w:tc>
          <w:tcPr>
            <w:tcW w:w="5000" w:type="pct"/>
            <w:gridSpan w:val="2"/>
            <w:vAlign w:val="center"/>
          </w:tcPr>
          <w:p w:rsidR="00D14A82" w:rsidRPr="007C2AA6" w:rsidRDefault="00D14A82" w:rsidP="00D14A82">
            <w:pPr>
              <w:snapToGrid w:val="0"/>
              <w:spacing w:after="0"/>
              <w:jc w:val="both"/>
              <w:rPr>
                <w:rFonts w:ascii="Times New Roman" w:hAnsi="Times New Roman" w:cs="Times New Roman"/>
                <w:b/>
              </w:rPr>
            </w:pPr>
            <w:r w:rsidRPr="007C2AA6">
              <w:rPr>
                <w:rFonts w:ascii="Times New Roman" w:hAnsi="Times New Roman" w:cs="Times New Roman"/>
                <w:b/>
              </w:rPr>
              <w:t>Территории, на которые действие градостроительных регламентов не распространяется, либо градостроительные регламенты не устанавливаются</w:t>
            </w:r>
          </w:p>
        </w:tc>
      </w:tr>
      <w:tr w:rsidR="00D14A82" w:rsidRPr="007C2AA6" w:rsidTr="002E329E">
        <w:tc>
          <w:tcPr>
            <w:tcW w:w="918" w:type="pct"/>
            <w:tcBorders>
              <w:right w:val="single" w:sz="4" w:space="0" w:color="auto"/>
            </w:tcBorders>
            <w:vAlign w:val="center"/>
          </w:tcPr>
          <w:p w:rsidR="00D14A82" w:rsidRPr="007C2AA6" w:rsidRDefault="00D14A82" w:rsidP="00D14A82">
            <w:pPr>
              <w:snapToGrid w:val="0"/>
              <w:spacing w:after="0"/>
              <w:ind w:firstLine="34"/>
              <w:jc w:val="both"/>
              <w:rPr>
                <w:rFonts w:ascii="Times New Roman" w:hAnsi="Times New Roman" w:cs="Times New Roman"/>
                <w:b/>
              </w:rPr>
            </w:pPr>
            <w:r w:rsidRPr="007C2AA6">
              <w:rPr>
                <w:rFonts w:ascii="Times New Roman" w:hAnsi="Times New Roman" w:cs="Times New Roman"/>
                <w:b/>
              </w:rPr>
              <w:t>ТОП</w:t>
            </w:r>
          </w:p>
        </w:tc>
        <w:tc>
          <w:tcPr>
            <w:tcW w:w="4082" w:type="pct"/>
            <w:tcBorders>
              <w:left w:val="single" w:sz="4" w:space="0" w:color="auto"/>
            </w:tcBorders>
            <w:vAlign w:val="center"/>
          </w:tcPr>
          <w:p w:rsidR="00D14A82" w:rsidRPr="007C2AA6" w:rsidRDefault="00D14A82" w:rsidP="00D14A82">
            <w:pPr>
              <w:snapToGrid w:val="0"/>
              <w:spacing w:after="0"/>
              <w:jc w:val="both"/>
              <w:rPr>
                <w:rFonts w:ascii="Times New Roman" w:hAnsi="Times New Roman" w:cs="Times New Roman"/>
              </w:rPr>
            </w:pPr>
            <w:r w:rsidRPr="007C2AA6">
              <w:rPr>
                <w:rFonts w:ascii="Times New Roman" w:hAnsi="Times New Roman" w:cs="Times New Roman"/>
              </w:rPr>
              <w:t>Территории общего пользования (зона улично-дорожной сети)</w:t>
            </w:r>
          </w:p>
        </w:tc>
      </w:tr>
      <w:tr w:rsidR="00D14A82" w:rsidRPr="007C2AA6" w:rsidTr="002E329E">
        <w:tc>
          <w:tcPr>
            <w:tcW w:w="918" w:type="pct"/>
            <w:tcBorders>
              <w:right w:val="single" w:sz="4" w:space="0" w:color="auto"/>
            </w:tcBorders>
            <w:vAlign w:val="center"/>
          </w:tcPr>
          <w:p w:rsidR="00D14A82" w:rsidRPr="007C2AA6" w:rsidRDefault="00D14A82" w:rsidP="00D14A82">
            <w:pPr>
              <w:snapToGrid w:val="0"/>
              <w:spacing w:after="0"/>
              <w:ind w:firstLine="34"/>
              <w:jc w:val="both"/>
              <w:rPr>
                <w:rFonts w:ascii="Times New Roman" w:hAnsi="Times New Roman" w:cs="Times New Roman"/>
                <w:b/>
              </w:rPr>
            </w:pPr>
            <w:r w:rsidRPr="007C2AA6">
              <w:rPr>
                <w:rFonts w:ascii="Times New Roman" w:hAnsi="Times New Roman" w:cs="Times New Roman"/>
                <w:b/>
              </w:rPr>
              <w:t>А</w:t>
            </w:r>
          </w:p>
        </w:tc>
        <w:tc>
          <w:tcPr>
            <w:tcW w:w="4082" w:type="pct"/>
            <w:tcBorders>
              <w:left w:val="single" w:sz="4" w:space="0" w:color="auto"/>
            </w:tcBorders>
            <w:vAlign w:val="center"/>
          </w:tcPr>
          <w:p w:rsidR="00D14A82" w:rsidRPr="007C2AA6" w:rsidRDefault="00D14A82" w:rsidP="00D14A82">
            <w:pPr>
              <w:snapToGrid w:val="0"/>
              <w:spacing w:after="0"/>
              <w:jc w:val="both"/>
              <w:rPr>
                <w:rFonts w:ascii="Times New Roman" w:hAnsi="Times New Roman" w:cs="Times New Roman"/>
              </w:rPr>
            </w:pPr>
            <w:r w:rsidRPr="007C2AA6">
              <w:rPr>
                <w:rFonts w:ascii="Times New Roman" w:hAnsi="Times New Roman" w:cs="Times New Roman"/>
              </w:rPr>
              <w:t>Зона акваторий</w:t>
            </w:r>
          </w:p>
        </w:tc>
      </w:tr>
    </w:tbl>
    <w:p w:rsidR="00D14A82" w:rsidRPr="00D14A82" w:rsidRDefault="00D14A82" w:rsidP="00D14A82">
      <w:pPr>
        <w:spacing w:after="0"/>
        <w:jc w:val="both"/>
        <w:rPr>
          <w:rFonts w:ascii="Times New Roman" w:hAnsi="Times New Roman" w:cs="Times New Roman"/>
        </w:rPr>
      </w:pPr>
    </w:p>
    <w:p w:rsidR="00D14A82" w:rsidRPr="00D14A82" w:rsidRDefault="00D14A82" w:rsidP="00D14A82">
      <w:pPr>
        <w:pStyle w:val="3"/>
        <w:keepNext w:val="0"/>
        <w:spacing w:after="0"/>
        <w:ind w:left="0"/>
      </w:pPr>
      <w:bookmarkStart w:id="97" w:name="_Toc476065976"/>
      <w:r w:rsidRPr="00D14A82">
        <w:t>Линии градостроительного регулирования</w:t>
      </w:r>
      <w:bookmarkEnd w:id="96"/>
      <w:bookmarkEnd w:id="97"/>
    </w:p>
    <w:p w:rsidR="00D14A82" w:rsidRPr="007C2AA6" w:rsidRDefault="00D14A82" w:rsidP="00D14A82">
      <w:pPr>
        <w:pStyle w:val="a4"/>
        <w:tabs>
          <w:tab w:val="left" w:pos="720"/>
        </w:tabs>
        <w:ind w:firstLine="709"/>
        <w:jc w:val="both"/>
        <w:rPr>
          <w:sz w:val="22"/>
          <w:szCs w:val="22"/>
        </w:rPr>
      </w:pPr>
      <w:r w:rsidRPr="007C2AA6">
        <w:rPr>
          <w:sz w:val="22"/>
          <w:szCs w:val="22"/>
        </w:rPr>
        <w:t xml:space="preserve">1. Линии градостроительного регулирования устанавливаются проектами планировки территорий, а также проектами санитарно – защитных зон, проектами охранных зон памятников истории и культуры, режимных объектов и т.д. </w:t>
      </w:r>
    </w:p>
    <w:p w:rsidR="00D14A82" w:rsidRPr="007C2AA6" w:rsidRDefault="00D14A82" w:rsidP="00D14A82">
      <w:pPr>
        <w:pStyle w:val="a4"/>
        <w:tabs>
          <w:tab w:val="left" w:pos="720"/>
        </w:tabs>
        <w:ind w:firstLine="709"/>
        <w:jc w:val="both"/>
        <w:rPr>
          <w:sz w:val="22"/>
          <w:szCs w:val="22"/>
        </w:rPr>
      </w:pPr>
      <w:r w:rsidRPr="007C2AA6">
        <w:rPr>
          <w:sz w:val="22"/>
          <w:szCs w:val="22"/>
        </w:rPr>
        <w:t>2</w:t>
      </w:r>
      <w:r w:rsidRPr="007C2AA6">
        <w:rPr>
          <w:b/>
          <w:sz w:val="22"/>
          <w:szCs w:val="22"/>
        </w:rPr>
        <w:t>.</w:t>
      </w:r>
      <w:r w:rsidRPr="007C2AA6">
        <w:rPr>
          <w:sz w:val="22"/>
          <w:szCs w:val="22"/>
        </w:rPr>
        <w:t xml:space="preserve"> На территории муниципального образования действуют следующие линии градостроительного регулирования:</w:t>
      </w:r>
    </w:p>
    <w:p w:rsidR="00D14A82" w:rsidRPr="007C2AA6" w:rsidRDefault="00D14A82" w:rsidP="00D14A82">
      <w:pPr>
        <w:pStyle w:val="a4"/>
        <w:tabs>
          <w:tab w:val="left" w:pos="720"/>
        </w:tabs>
        <w:ind w:firstLine="709"/>
        <w:jc w:val="both"/>
        <w:rPr>
          <w:sz w:val="22"/>
          <w:szCs w:val="22"/>
        </w:rPr>
      </w:pPr>
      <w:r w:rsidRPr="007C2AA6">
        <w:rPr>
          <w:sz w:val="22"/>
          <w:szCs w:val="22"/>
        </w:rPr>
        <w:t>– красные линии;</w:t>
      </w:r>
    </w:p>
    <w:p w:rsidR="00D14A82" w:rsidRPr="007C2AA6" w:rsidRDefault="00D14A82" w:rsidP="00D14A82">
      <w:pPr>
        <w:pStyle w:val="a4"/>
        <w:tabs>
          <w:tab w:val="left" w:pos="720"/>
        </w:tabs>
        <w:ind w:firstLine="709"/>
        <w:jc w:val="both"/>
        <w:rPr>
          <w:sz w:val="22"/>
          <w:szCs w:val="22"/>
        </w:rPr>
      </w:pPr>
      <w:r w:rsidRPr="007C2AA6">
        <w:rPr>
          <w:sz w:val="22"/>
          <w:szCs w:val="22"/>
        </w:rPr>
        <w:t>– линии регулирования застройки;</w:t>
      </w:r>
    </w:p>
    <w:p w:rsidR="00D14A82" w:rsidRPr="007C2AA6" w:rsidRDefault="00D14A82" w:rsidP="00D14A82">
      <w:pPr>
        <w:pStyle w:val="a4"/>
        <w:tabs>
          <w:tab w:val="left" w:pos="720"/>
        </w:tabs>
        <w:ind w:firstLine="709"/>
        <w:jc w:val="both"/>
        <w:rPr>
          <w:sz w:val="22"/>
          <w:szCs w:val="22"/>
        </w:rPr>
      </w:pPr>
      <w:r w:rsidRPr="007C2AA6">
        <w:rPr>
          <w:sz w:val="22"/>
          <w:szCs w:val="22"/>
        </w:rPr>
        <w:t>– границы технических (охранных) зон действующих и проектируемых инженерных сооружений и коммуникаций.</w:t>
      </w:r>
    </w:p>
    <w:p w:rsidR="00D14A82" w:rsidRPr="007C2AA6" w:rsidRDefault="00D14A82" w:rsidP="00D14A82">
      <w:pPr>
        <w:pStyle w:val="a4"/>
        <w:tabs>
          <w:tab w:val="left" w:pos="720"/>
        </w:tabs>
        <w:ind w:firstLine="709"/>
        <w:jc w:val="both"/>
        <w:rPr>
          <w:sz w:val="22"/>
          <w:szCs w:val="22"/>
        </w:rPr>
      </w:pPr>
      <w:r w:rsidRPr="007C2AA6">
        <w:rPr>
          <w:sz w:val="22"/>
          <w:szCs w:val="22"/>
        </w:rPr>
        <w:t>3. Основанием для установления, изменения, отмены линий градостроительного регулирования является утвержденная документация по планировке территории.</w:t>
      </w:r>
    </w:p>
    <w:p w:rsidR="00D14A82" w:rsidRPr="007C2AA6" w:rsidRDefault="00D14A82" w:rsidP="00D14A82">
      <w:pPr>
        <w:pStyle w:val="a4"/>
        <w:tabs>
          <w:tab w:val="left" w:pos="720"/>
        </w:tabs>
        <w:ind w:firstLine="709"/>
        <w:jc w:val="both"/>
        <w:rPr>
          <w:sz w:val="22"/>
          <w:szCs w:val="22"/>
        </w:rPr>
      </w:pPr>
      <w:r w:rsidRPr="007C2AA6">
        <w:rPr>
          <w:sz w:val="22"/>
          <w:szCs w:val="22"/>
        </w:rPr>
        <w:t>4. Линии градостроительного регулирования обязательны для исполнения после утверждения в установленном законодательством порядке документации по планировке территории.</w:t>
      </w:r>
    </w:p>
    <w:p w:rsidR="00D14A82" w:rsidRPr="007C2AA6" w:rsidRDefault="00D14A82" w:rsidP="00D14A82">
      <w:pPr>
        <w:pStyle w:val="2"/>
        <w:keepNext w:val="0"/>
        <w:spacing w:after="0"/>
        <w:ind w:left="0"/>
        <w:jc w:val="both"/>
        <w:rPr>
          <w:sz w:val="24"/>
          <w:szCs w:val="24"/>
        </w:rPr>
      </w:pPr>
      <w:bookmarkStart w:id="98" w:name="_Toc282347533"/>
      <w:bookmarkStart w:id="99" w:name="_Toc476065977"/>
      <w:r w:rsidRPr="007C2AA6">
        <w:rPr>
          <w:sz w:val="24"/>
          <w:szCs w:val="24"/>
        </w:rPr>
        <w:lastRenderedPageBreak/>
        <w:t xml:space="preserve">Градостроительные ограничения и особые условия использования территории </w:t>
      </w:r>
      <w:bookmarkEnd w:id="98"/>
      <w:r w:rsidRPr="007C2AA6">
        <w:rPr>
          <w:sz w:val="24"/>
          <w:szCs w:val="24"/>
        </w:rPr>
        <w:t>Берёзовского сельсовета</w:t>
      </w:r>
      <w:bookmarkEnd w:id="99"/>
      <w:r w:rsidRPr="007C2AA6">
        <w:rPr>
          <w:sz w:val="24"/>
          <w:szCs w:val="24"/>
        </w:rPr>
        <w:t xml:space="preserve"> </w:t>
      </w:r>
    </w:p>
    <w:p w:rsidR="00D14A82" w:rsidRPr="00D14A82" w:rsidRDefault="00D14A82" w:rsidP="00D14A82">
      <w:pPr>
        <w:pStyle w:val="3"/>
        <w:keepNext w:val="0"/>
        <w:spacing w:after="0"/>
        <w:ind w:left="0"/>
      </w:pPr>
      <w:bookmarkStart w:id="100" w:name="_Toc282347534"/>
      <w:bookmarkStart w:id="101" w:name="_Toc476065978"/>
      <w:r w:rsidRPr="00D14A82">
        <w:t>Виды зон градостроительных ограничений</w:t>
      </w:r>
      <w:bookmarkEnd w:id="100"/>
      <w:bookmarkEnd w:id="101"/>
    </w:p>
    <w:p w:rsidR="00D14A82" w:rsidRPr="007C2AA6" w:rsidRDefault="00D14A82" w:rsidP="00D14A82">
      <w:pPr>
        <w:pStyle w:val="a4"/>
        <w:tabs>
          <w:tab w:val="left" w:pos="720"/>
        </w:tabs>
        <w:ind w:firstLine="709"/>
        <w:jc w:val="both"/>
        <w:rPr>
          <w:sz w:val="22"/>
          <w:szCs w:val="22"/>
        </w:rPr>
      </w:pPr>
      <w:r w:rsidRPr="007C2AA6">
        <w:rPr>
          <w:sz w:val="22"/>
          <w:szCs w:val="22"/>
        </w:rPr>
        <w:t>1. Видами зон действия градостроительных ограничений, границы которых отображаются на картах градостроительного зонирования, являются:</w:t>
      </w:r>
    </w:p>
    <w:p w:rsidR="00D14A82" w:rsidRPr="007C2AA6" w:rsidRDefault="00D14A82" w:rsidP="00D14A82">
      <w:pPr>
        <w:pStyle w:val="a4"/>
        <w:tabs>
          <w:tab w:val="left" w:pos="720"/>
        </w:tabs>
        <w:ind w:firstLine="709"/>
        <w:jc w:val="both"/>
        <w:rPr>
          <w:sz w:val="22"/>
          <w:szCs w:val="22"/>
        </w:rPr>
      </w:pPr>
      <w:r w:rsidRPr="007C2AA6">
        <w:rPr>
          <w:sz w:val="22"/>
          <w:szCs w:val="22"/>
        </w:rPr>
        <w:t>1)</w:t>
      </w:r>
      <w:r w:rsidRPr="007C2AA6">
        <w:rPr>
          <w:b/>
          <w:sz w:val="22"/>
          <w:szCs w:val="22"/>
        </w:rPr>
        <w:t xml:space="preserve"> </w:t>
      </w:r>
      <w:r w:rsidRPr="007C2AA6">
        <w:rPr>
          <w:sz w:val="22"/>
          <w:szCs w:val="22"/>
        </w:rPr>
        <w:t>зоны с особыми условиями использования территорий (зоны охраны объектов культурного наследия, санитарно-защитные зоны, охранные зоны и зоны влияния объектов инженерной и транспортной инфраструктуры; водоохранные зоны и др.), устанавливаемые в соответствии с законодательством Российской Федерации;</w:t>
      </w:r>
    </w:p>
    <w:p w:rsidR="00D14A82" w:rsidRPr="007C2AA6" w:rsidRDefault="00D14A82" w:rsidP="00D14A82">
      <w:pPr>
        <w:pStyle w:val="a4"/>
        <w:tabs>
          <w:tab w:val="left" w:pos="720"/>
        </w:tabs>
        <w:ind w:firstLine="709"/>
        <w:jc w:val="both"/>
        <w:rPr>
          <w:sz w:val="22"/>
          <w:szCs w:val="22"/>
        </w:rPr>
      </w:pPr>
      <w:r w:rsidRPr="007C2AA6">
        <w:rPr>
          <w:sz w:val="22"/>
          <w:szCs w:val="22"/>
        </w:rPr>
        <w:t>2) зоны действия опасных природных или техногенных процессов (затопление, нарушенные территории, неблагоприятные геологические, гидрогеологические и другие процессы);</w:t>
      </w:r>
    </w:p>
    <w:p w:rsidR="00D14A82" w:rsidRPr="007C2AA6" w:rsidRDefault="00D14A82" w:rsidP="00D14A82">
      <w:pPr>
        <w:pStyle w:val="a4"/>
        <w:tabs>
          <w:tab w:val="left" w:pos="720"/>
        </w:tabs>
        <w:ind w:firstLine="709"/>
        <w:jc w:val="both"/>
        <w:rPr>
          <w:sz w:val="22"/>
          <w:szCs w:val="22"/>
        </w:rPr>
      </w:pPr>
      <w:r w:rsidRPr="007C2AA6">
        <w:rPr>
          <w:sz w:val="22"/>
          <w:szCs w:val="22"/>
        </w:rPr>
        <w:t>3) зоны действия публичных сервитутов;</w:t>
      </w:r>
    </w:p>
    <w:p w:rsidR="00D14A82" w:rsidRPr="007C2AA6" w:rsidRDefault="00D14A82" w:rsidP="00D14A82">
      <w:pPr>
        <w:pStyle w:val="a4"/>
        <w:tabs>
          <w:tab w:val="left" w:pos="720"/>
        </w:tabs>
        <w:ind w:firstLine="709"/>
        <w:jc w:val="both"/>
        <w:rPr>
          <w:sz w:val="22"/>
          <w:szCs w:val="22"/>
        </w:rPr>
      </w:pPr>
      <w:r w:rsidRPr="007C2AA6">
        <w:rPr>
          <w:sz w:val="22"/>
          <w:szCs w:val="22"/>
        </w:rPr>
        <w:t>4) зоны особо охраняемых природных территорий.</w:t>
      </w:r>
    </w:p>
    <w:p w:rsidR="00D14A82" w:rsidRPr="007C2AA6" w:rsidRDefault="00D14A82" w:rsidP="00D14A82">
      <w:pPr>
        <w:pStyle w:val="a4"/>
        <w:tabs>
          <w:tab w:val="left" w:pos="720"/>
        </w:tabs>
        <w:ind w:firstLine="709"/>
        <w:jc w:val="both"/>
        <w:rPr>
          <w:sz w:val="22"/>
          <w:szCs w:val="22"/>
        </w:rPr>
      </w:pPr>
      <w:r w:rsidRPr="007C2AA6">
        <w:rPr>
          <w:sz w:val="22"/>
          <w:szCs w:val="22"/>
        </w:rPr>
        <w:t>2. Границы зон действия градостроительных ограничений отображаются на Карте градостроительного зонирования на основании установленных законодательством Российской Федерации нормативных требований, а также утвержденных в установленном порядке уполномоченными государственными органами проектов зон градостроительных ограничений.</w:t>
      </w:r>
    </w:p>
    <w:p w:rsidR="00D14A82" w:rsidRPr="007C2AA6" w:rsidRDefault="00D14A82" w:rsidP="00D14A82">
      <w:pPr>
        <w:pStyle w:val="a4"/>
        <w:tabs>
          <w:tab w:val="left" w:pos="720"/>
        </w:tabs>
        <w:ind w:firstLine="709"/>
        <w:jc w:val="both"/>
        <w:rPr>
          <w:sz w:val="22"/>
          <w:szCs w:val="22"/>
        </w:rPr>
      </w:pPr>
      <w:r w:rsidRPr="007C2AA6">
        <w:rPr>
          <w:sz w:val="22"/>
          <w:szCs w:val="22"/>
        </w:rPr>
        <w:t xml:space="preserve">3. Ограничения прав по использованию земельных участков и объектов капитального строительства, установленные в соответствии с законодательством Российской Федерации обязательны для исполнения и соблюдения всеми субъектами градостроительных отношений на территории муниципального образования. </w:t>
      </w:r>
    </w:p>
    <w:p w:rsidR="00D14A82" w:rsidRPr="007C2AA6" w:rsidRDefault="00D14A82" w:rsidP="00D14A82">
      <w:pPr>
        <w:pStyle w:val="a4"/>
        <w:tabs>
          <w:tab w:val="left" w:pos="720"/>
        </w:tabs>
        <w:ind w:firstLine="709"/>
        <w:jc w:val="both"/>
        <w:rPr>
          <w:sz w:val="22"/>
          <w:szCs w:val="22"/>
        </w:rPr>
      </w:pPr>
      <w:r w:rsidRPr="007C2AA6">
        <w:rPr>
          <w:sz w:val="22"/>
          <w:szCs w:val="22"/>
        </w:rPr>
        <w:t xml:space="preserve">4. Конкретные градостроительные обременения, связанные с установлением зон действия градостроительных ограничений, фиксируются в градостроительном плане земельного участка. </w:t>
      </w:r>
    </w:p>
    <w:p w:rsidR="00D14A82" w:rsidRPr="00D14A82" w:rsidRDefault="00D14A82" w:rsidP="00D14A82">
      <w:pPr>
        <w:pStyle w:val="3"/>
        <w:keepNext w:val="0"/>
        <w:spacing w:after="0"/>
        <w:ind w:left="0"/>
      </w:pPr>
      <w:bookmarkStart w:id="102" w:name="_Toc282347535"/>
      <w:bookmarkStart w:id="103" w:name="_Toc476065979"/>
      <w:r w:rsidRPr="00D14A82">
        <w:t xml:space="preserve">Зоны с особыми условиями использования территорий </w:t>
      </w:r>
      <w:bookmarkEnd w:id="102"/>
      <w:r w:rsidRPr="00D14A82">
        <w:t>Берёзовского сельсовета</w:t>
      </w:r>
      <w:bookmarkEnd w:id="103"/>
    </w:p>
    <w:p w:rsidR="00D14A82" w:rsidRPr="00D14A82" w:rsidRDefault="00D14A82" w:rsidP="00D14A82">
      <w:pPr>
        <w:spacing w:after="0"/>
        <w:ind w:firstLine="709"/>
        <w:jc w:val="both"/>
        <w:rPr>
          <w:rFonts w:ascii="Times New Roman" w:hAnsi="Times New Roman" w:cs="Times New Roman"/>
        </w:rPr>
      </w:pPr>
      <w:r w:rsidRPr="00D14A82">
        <w:rPr>
          <w:rFonts w:ascii="Times New Roman" w:hAnsi="Times New Roman" w:cs="Times New Roman"/>
        </w:rPr>
        <w:t>1. На карте градостроительного зонирования настоящих правил отображаются границы следующих зон с особыми условиями использования территорий:</w:t>
      </w:r>
    </w:p>
    <w:p w:rsidR="00D14A82" w:rsidRPr="00D14A82" w:rsidRDefault="00D14A82" w:rsidP="00D14A82">
      <w:pPr>
        <w:spacing w:after="0"/>
        <w:ind w:left="708" w:firstLine="709"/>
        <w:jc w:val="both"/>
        <w:rPr>
          <w:rFonts w:ascii="Times New Roman" w:hAnsi="Times New Roman" w:cs="Times New Roman"/>
        </w:rPr>
      </w:pPr>
      <w:r w:rsidRPr="00D14A82">
        <w:rPr>
          <w:rFonts w:ascii="Times New Roman" w:hAnsi="Times New Roman" w:cs="Times New Roman"/>
        </w:rPr>
        <w:t>1) санитарно-защитных зон объектов производственной зоны;</w:t>
      </w:r>
    </w:p>
    <w:p w:rsidR="00D14A82" w:rsidRPr="00D14A82" w:rsidRDefault="00D14A82" w:rsidP="00D14A82">
      <w:pPr>
        <w:spacing w:after="0"/>
        <w:ind w:left="708" w:firstLine="709"/>
        <w:jc w:val="both"/>
        <w:rPr>
          <w:rFonts w:ascii="Times New Roman" w:hAnsi="Times New Roman" w:cs="Times New Roman"/>
        </w:rPr>
      </w:pPr>
      <w:r w:rsidRPr="00D14A82">
        <w:rPr>
          <w:rFonts w:ascii="Times New Roman" w:hAnsi="Times New Roman" w:cs="Times New Roman"/>
        </w:rPr>
        <w:t>2) санитарно-защитных зон объектов специального назначения;</w:t>
      </w:r>
    </w:p>
    <w:p w:rsidR="00D14A82" w:rsidRPr="00D14A82" w:rsidRDefault="00D14A82" w:rsidP="00D14A82">
      <w:pPr>
        <w:spacing w:after="0"/>
        <w:ind w:left="708" w:firstLine="709"/>
        <w:jc w:val="both"/>
        <w:rPr>
          <w:rFonts w:ascii="Times New Roman" w:hAnsi="Times New Roman" w:cs="Times New Roman"/>
        </w:rPr>
      </w:pPr>
      <w:r w:rsidRPr="00D14A82">
        <w:rPr>
          <w:rFonts w:ascii="Times New Roman" w:hAnsi="Times New Roman" w:cs="Times New Roman"/>
        </w:rPr>
        <w:t>3) охранных зон объектов инженерной инфраструктуры;</w:t>
      </w:r>
    </w:p>
    <w:p w:rsidR="00D14A82" w:rsidRPr="00D14A82" w:rsidRDefault="00D14A82" w:rsidP="00D14A82">
      <w:pPr>
        <w:spacing w:after="0"/>
        <w:ind w:left="708" w:firstLine="709"/>
        <w:jc w:val="both"/>
        <w:rPr>
          <w:rFonts w:ascii="Times New Roman" w:hAnsi="Times New Roman" w:cs="Times New Roman"/>
        </w:rPr>
      </w:pPr>
      <w:r w:rsidRPr="00D14A82">
        <w:rPr>
          <w:rFonts w:ascii="Times New Roman" w:hAnsi="Times New Roman" w:cs="Times New Roman"/>
        </w:rPr>
        <w:t>4) зон санитарной охраны источников питьевого водоснабжения;</w:t>
      </w:r>
    </w:p>
    <w:p w:rsidR="00D14A82" w:rsidRPr="00D14A82" w:rsidRDefault="00D14A82" w:rsidP="00D14A82">
      <w:pPr>
        <w:spacing w:after="0"/>
        <w:ind w:left="708" w:firstLine="709"/>
        <w:jc w:val="both"/>
        <w:rPr>
          <w:rFonts w:ascii="Times New Roman" w:hAnsi="Times New Roman" w:cs="Times New Roman"/>
        </w:rPr>
      </w:pPr>
      <w:r w:rsidRPr="00D14A82">
        <w:rPr>
          <w:rFonts w:ascii="Times New Roman" w:hAnsi="Times New Roman" w:cs="Times New Roman"/>
        </w:rPr>
        <w:t>5) водоохранных зон;</w:t>
      </w:r>
    </w:p>
    <w:p w:rsidR="00D14A82" w:rsidRPr="00D14A82" w:rsidRDefault="00D14A82" w:rsidP="00D14A82">
      <w:pPr>
        <w:spacing w:after="0"/>
        <w:ind w:left="708" w:firstLine="709"/>
        <w:jc w:val="both"/>
        <w:rPr>
          <w:rFonts w:ascii="Times New Roman" w:hAnsi="Times New Roman" w:cs="Times New Roman"/>
        </w:rPr>
      </w:pPr>
      <w:r w:rsidRPr="00D14A82">
        <w:rPr>
          <w:rFonts w:ascii="Times New Roman" w:hAnsi="Times New Roman" w:cs="Times New Roman"/>
        </w:rPr>
        <w:t>6) прибрежно-защитных полос;</w:t>
      </w:r>
    </w:p>
    <w:p w:rsidR="00D14A82" w:rsidRPr="00D14A82" w:rsidRDefault="00D14A82" w:rsidP="00D14A82">
      <w:pPr>
        <w:spacing w:after="0"/>
        <w:ind w:left="708" w:firstLine="709"/>
        <w:jc w:val="both"/>
        <w:rPr>
          <w:rFonts w:ascii="Times New Roman" w:hAnsi="Times New Roman" w:cs="Times New Roman"/>
        </w:rPr>
      </w:pPr>
      <w:r w:rsidRPr="00D14A82">
        <w:rPr>
          <w:rFonts w:ascii="Times New Roman" w:hAnsi="Times New Roman" w:cs="Times New Roman"/>
        </w:rPr>
        <w:t>7) территорий объектов культурного наследия.</w:t>
      </w:r>
    </w:p>
    <w:p w:rsidR="00D14A82" w:rsidRPr="007C2AA6" w:rsidRDefault="00D14A82" w:rsidP="00D14A82">
      <w:pPr>
        <w:pStyle w:val="a4"/>
        <w:tabs>
          <w:tab w:val="left" w:pos="720"/>
        </w:tabs>
        <w:ind w:firstLine="709"/>
        <w:jc w:val="both"/>
        <w:rPr>
          <w:sz w:val="22"/>
          <w:szCs w:val="22"/>
        </w:rPr>
      </w:pPr>
      <w:r w:rsidRPr="007C2AA6">
        <w:rPr>
          <w:sz w:val="22"/>
          <w:szCs w:val="22"/>
        </w:rPr>
        <w:t>2. Конкретный состав и содержание ограничений на использование территории устанавливается законодательством и нормативно–правовыми актами Российской Федерации, Алтайского края, законами и нормативно правовыми актами местного самоуправления, нормативами, инструкциями и правилами соответствующих министерств и ведомств, в зависимости от функционального назначения территориальной зоны и параметров градообразующих объектов.</w:t>
      </w:r>
    </w:p>
    <w:p w:rsidR="00D14A82" w:rsidRPr="00D14A82" w:rsidRDefault="00D14A82" w:rsidP="00D14A82">
      <w:pPr>
        <w:pStyle w:val="3"/>
        <w:keepNext w:val="0"/>
        <w:spacing w:after="0"/>
        <w:ind w:left="0"/>
      </w:pPr>
      <w:bookmarkStart w:id="104" w:name="_Toc282347536"/>
      <w:bookmarkStart w:id="105" w:name="_Toc476065980"/>
      <w:r w:rsidRPr="00D14A82">
        <w:t>Зоны действия опасных природных или техногенных процессов</w:t>
      </w:r>
      <w:bookmarkEnd w:id="104"/>
      <w:bookmarkEnd w:id="105"/>
    </w:p>
    <w:p w:rsidR="00D14A82" w:rsidRPr="007C2AA6" w:rsidRDefault="00D14A82" w:rsidP="00D14A82">
      <w:pPr>
        <w:pStyle w:val="a4"/>
        <w:widowControl w:val="0"/>
        <w:tabs>
          <w:tab w:val="left" w:pos="720"/>
        </w:tabs>
        <w:ind w:firstLine="709"/>
        <w:jc w:val="both"/>
        <w:rPr>
          <w:sz w:val="22"/>
          <w:szCs w:val="22"/>
        </w:rPr>
      </w:pPr>
      <w:bookmarkStart w:id="106" w:name="_Toc282347537"/>
      <w:r w:rsidRPr="007C2AA6">
        <w:rPr>
          <w:sz w:val="22"/>
          <w:szCs w:val="22"/>
        </w:rPr>
        <w:t>1. Использование потенциально опасных территорий осуществляется после обеспечения условий безопасности.</w:t>
      </w:r>
    </w:p>
    <w:p w:rsidR="00D14A82" w:rsidRPr="007C2AA6" w:rsidRDefault="00D14A82" w:rsidP="00D14A82">
      <w:pPr>
        <w:pStyle w:val="a4"/>
        <w:tabs>
          <w:tab w:val="left" w:pos="720"/>
        </w:tabs>
        <w:ind w:firstLine="709"/>
        <w:jc w:val="both"/>
        <w:rPr>
          <w:sz w:val="22"/>
          <w:szCs w:val="22"/>
        </w:rPr>
      </w:pPr>
      <w:r w:rsidRPr="007C2AA6">
        <w:rPr>
          <w:sz w:val="22"/>
          <w:szCs w:val="22"/>
        </w:rPr>
        <w:t>2. Зоны воздействия вероятных чрезвычайных ситуаций определяются отдельным проектом для каждого потенциально опасного объекта в соответствии с действующими федеральными законами, строительными нормами и правилами, методическими рекомендациями.</w:t>
      </w:r>
    </w:p>
    <w:p w:rsidR="00D14A82" w:rsidRPr="00D14A82" w:rsidRDefault="00D14A82" w:rsidP="00D14A82">
      <w:pPr>
        <w:pStyle w:val="3"/>
        <w:keepNext w:val="0"/>
        <w:spacing w:after="0"/>
        <w:ind w:left="0"/>
      </w:pPr>
      <w:bookmarkStart w:id="107" w:name="_Toc476065981"/>
      <w:r w:rsidRPr="00D14A82">
        <w:t>Зоны действия публичных сервитутов</w:t>
      </w:r>
      <w:bookmarkEnd w:id="106"/>
      <w:bookmarkEnd w:id="107"/>
    </w:p>
    <w:p w:rsidR="00D14A82" w:rsidRPr="00D14A82" w:rsidRDefault="00D14A82" w:rsidP="00D14A82">
      <w:pPr>
        <w:spacing w:after="0"/>
        <w:ind w:firstLine="709"/>
        <w:jc w:val="both"/>
        <w:rPr>
          <w:rFonts w:ascii="Times New Roman" w:hAnsi="Times New Roman" w:cs="Times New Roman"/>
        </w:rPr>
      </w:pPr>
      <w:r w:rsidRPr="00D14A82">
        <w:rPr>
          <w:rFonts w:ascii="Times New Roman" w:hAnsi="Times New Roman" w:cs="Times New Roman"/>
        </w:rPr>
        <w:t xml:space="preserve">1. Публичные сервитуты – право ограниченного пользования чужими земельными участками и объектами капитального строительства, принадлежащими физическим или юридическим лицам, в целях обеспечения общественных нужд (проезда, прохода через земельный участок, установки и эксплуатации объектов и коммуникаций инженерно-технического </w:t>
      </w:r>
      <w:r w:rsidRPr="00D14A82">
        <w:rPr>
          <w:rFonts w:ascii="Times New Roman" w:hAnsi="Times New Roman" w:cs="Times New Roman"/>
        </w:rPr>
        <w:lastRenderedPageBreak/>
        <w:t xml:space="preserve">обеспечения: линий электросвязи, водо- и газопроводов, канализации, охраны природных объектов, объектов культурного наследия, иных общественных нужд), которые не могут быть обеспечены иначе, как только путем установления публичных сервитутов. </w:t>
      </w:r>
    </w:p>
    <w:p w:rsidR="00D14A82" w:rsidRPr="00D14A82" w:rsidRDefault="00D14A82" w:rsidP="00D14A82">
      <w:pPr>
        <w:spacing w:after="0"/>
        <w:ind w:firstLine="709"/>
        <w:jc w:val="both"/>
        <w:rPr>
          <w:rFonts w:ascii="Times New Roman" w:hAnsi="Times New Roman" w:cs="Times New Roman"/>
        </w:rPr>
      </w:pPr>
      <w:r w:rsidRPr="00D14A82">
        <w:rPr>
          <w:rFonts w:ascii="Times New Roman" w:hAnsi="Times New Roman" w:cs="Times New Roman"/>
        </w:rPr>
        <w:t>2. Основания возникновения - законодательные акты федеральных, региональных или муниципальных властей в целях обеспечения интересов государства, муниципалитета или местных жителей. Решение об установлении сервитута на земельный участок принимается по результатам общественных слушаний и с владельцем или пользователем недвижимости не согласовывается.</w:t>
      </w:r>
    </w:p>
    <w:p w:rsidR="00D14A82" w:rsidRPr="00D14A82" w:rsidRDefault="00D14A82" w:rsidP="00D14A82">
      <w:pPr>
        <w:spacing w:after="0"/>
        <w:ind w:firstLine="709"/>
        <w:jc w:val="both"/>
        <w:rPr>
          <w:rFonts w:ascii="Times New Roman" w:hAnsi="Times New Roman" w:cs="Times New Roman"/>
        </w:rPr>
      </w:pPr>
      <w:r w:rsidRPr="00D14A82">
        <w:rPr>
          <w:rFonts w:ascii="Times New Roman" w:hAnsi="Times New Roman" w:cs="Times New Roman"/>
        </w:rPr>
        <w:t>Публичный сервитут устанавливается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w:t>
      </w:r>
    </w:p>
    <w:p w:rsidR="00D14A82" w:rsidRPr="00D14A82" w:rsidRDefault="00D14A82" w:rsidP="00D14A82">
      <w:pPr>
        <w:spacing w:after="0"/>
        <w:ind w:firstLine="709"/>
        <w:jc w:val="both"/>
        <w:rPr>
          <w:rFonts w:ascii="Times New Roman" w:hAnsi="Times New Roman" w:cs="Times New Roman"/>
        </w:rPr>
      </w:pPr>
      <w:r w:rsidRPr="00D14A82">
        <w:rPr>
          <w:rFonts w:ascii="Times New Roman" w:hAnsi="Times New Roman" w:cs="Times New Roman"/>
        </w:rPr>
        <w:t>2. Границы зон действия публичных сервитутов отображаются в проекте межевания территории и указываются в составе градостроительного плана земельного участка. Границы зон действия публичных сервитутов также указываются в документах государственного кадастрового учета земельных участков и объектов капитального строительства.</w:t>
      </w:r>
    </w:p>
    <w:p w:rsidR="00D14A82" w:rsidRPr="007C2AA6" w:rsidRDefault="00D14A82" w:rsidP="00D14A82">
      <w:pPr>
        <w:pStyle w:val="a4"/>
        <w:tabs>
          <w:tab w:val="left" w:pos="720"/>
        </w:tabs>
        <w:ind w:firstLine="709"/>
        <w:jc w:val="both"/>
        <w:rPr>
          <w:sz w:val="22"/>
          <w:szCs w:val="22"/>
        </w:rPr>
      </w:pPr>
      <w:r w:rsidRPr="007C2AA6">
        <w:rPr>
          <w:sz w:val="22"/>
          <w:szCs w:val="22"/>
        </w:rPr>
        <w:t>3. Публичные сервитуты сохраняются в случае перехода прав на земельный участок, обремененного сервитутом, к другому лицу (ст. 275 ГК РФ).</w:t>
      </w:r>
    </w:p>
    <w:p w:rsidR="00D14A82" w:rsidRPr="007C2AA6" w:rsidRDefault="00D14A82" w:rsidP="00D14A82">
      <w:pPr>
        <w:pStyle w:val="a4"/>
        <w:tabs>
          <w:tab w:val="left" w:pos="720"/>
        </w:tabs>
        <w:ind w:firstLine="709"/>
        <w:jc w:val="both"/>
        <w:rPr>
          <w:sz w:val="22"/>
          <w:szCs w:val="22"/>
        </w:rPr>
      </w:pPr>
      <w:r w:rsidRPr="007C2AA6">
        <w:rPr>
          <w:sz w:val="22"/>
          <w:szCs w:val="22"/>
        </w:rPr>
        <w:t>4. Публичный сервитут может быть отменен в случае прекращения муниципальных (общественных) нужд, для которых он был установлен, путем принятия постановления главы сельсовета об отмене сервитута по заявке заинтересованной стороны.</w:t>
      </w:r>
    </w:p>
    <w:p w:rsidR="00D14A82" w:rsidRPr="007C2AA6" w:rsidRDefault="00D14A82" w:rsidP="00D14A82">
      <w:pPr>
        <w:spacing w:after="0"/>
        <w:ind w:firstLine="709"/>
        <w:jc w:val="both"/>
        <w:rPr>
          <w:rFonts w:ascii="Times New Roman" w:hAnsi="Times New Roman" w:cs="Times New Roman"/>
        </w:rPr>
      </w:pPr>
      <w:r w:rsidRPr="007C2AA6">
        <w:rPr>
          <w:rFonts w:ascii="Times New Roman" w:hAnsi="Times New Roman" w:cs="Times New Roman"/>
        </w:rPr>
        <w:t>Публичный сервитут может быть отменен по причине:</w:t>
      </w:r>
    </w:p>
    <w:p w:rsidR="00D14A82" w:rsidRPr="00D14A82" w:rsidRDefault="00D14A82" w:rsidP="00D14A82">
      <w:pPr>
        <w:spacing w:after="0"/>
        <w:ind w:firstLine="709"/>
        <w:jc w:val="both"/>
        <w:rPr>
          <w:rFonts w:ascii="Times New Roman" w:hAnsi="Times New Roman" w:cs="Times New Roman"/>
        </w:rPr>
      </w:pPr>
      <w:r w:rsidRPr="00D14A82">
        <w:rPr>
          <w:rFonts w:ascii="Times New Roman" w:hAnsi="Times New Roman" w:cs="Times New Roman"/>
        </w:rPr>
        <w:t>-  прекращения существования оснований, которые были причиной установления сервитута (ст. 276 ГК РФ);</w:t>
      </w:r>
    </w:p>
    <w:p w:rsidR="00D14A82" w:rsidRPr="00D14A82" w:rsidRDefault="00D14A82" w:rsidP="00D14A82">
      <w:pPr>
        <w:spacing w:after="0"/>
        <w:ind w:firstLine="709"/>
        <w:jc w:val="both"/>
        <w:rPr>
          <w:rFonts w:ascii="Times New Roman" w:hAnsi="Times New Roman" w:cs="Times New Roman"/>
        </w:rPr>
      </w:pPr>
      <w:r w:rsidRPr="00D14A82">
        <w:rPr>
          <w:rFonts w:ascii="Times New Roman" w:hAnsi="Times New Roman" w:cs="Times New Roman"/>
        </w:rPr>
        <w:t>- на основании судебного решения о невозможности целевого использования участка именно по причине установленного обременения (ст. 276 ГК РФ);</w:t>
      </w:r>
    </w:p>
    <w:p w:rsidR="00D14A82" w:rsidRPr="00D14A82" w:rsidRDefault="00D14A82" w:rsidP="00D14A82">
      <w:pPr>
        <w:spacing w:after="0"/>
        <w:ind w:firstLine="709"/>
        <w:jc w:val="both"/>
        <w:rPr>
          <w:rFonts w:ascii="Times New Roman" w:hAnsi="Times New Roman" w:cs="Times New Roman"/>
        </w:rPr>
      </w:pPr>
      <w:r w:rsidRPr="00D14A82">
        <w:rPr>
          <w:rFonts w:ascii="Times New Roman" w:hAnsi="Times New Roman" w:cs="Times New Roman"/>
        </w:rPr>
        <w:t>- физическое уничтожение земельного участка путем снятия данного земельного участка с кадастрового учета и ликвидация записи о государственной регистрации права;</w:t>
      </w:r>
    </w:p>
    <w:p w:rsidR="00D14A82" w:rsidRPr="00D14A82" w:rsidRDefault="00D14A82" w:rsidP="00D14A82">
      <w:pPr>
        <w:spacing w:after="0"/>
        <w:ind w:firstLine="709"/>
        <w:jc w:val="both"/>
        <w:rPr>
          <w:rFonts w:ascii="Times New Roman" w:hAnsi="Times New Roman" w:cs="Times New Roman"/>
        </w:rPr>
      </w:pPr>
      <w:r w:rsidRPr="00D14A82">
        <w:rPr>
          <w:rFonts w:ascii="Times New Roman" w:hAnsi="Times New Roman" w:cs="Times New Roman"/>
        </w:rPr>
        <w:t>- изъятие земельного участка из гражданского оборота;</w:t>
      </w:r>
    </w:p>
    <w:p w:rsidR="00D14A82" w:rsidRPr="00D14A82" w:rsidRDefault="00D14A82" w:rsidP="00D14A82">
      <w:pPr>
        <w:spacing w:after="0"/>
        <w:ind w:firstLine="709"/>
        <w:jc w:val="both"/>
        <w:rPr>
          <w:rFonts w:ascii="Times New Roman" w:hAnsi="Times New Roman" w:cs="Times New Roman"/>
        </w:rPr>
      </w:pPr>
      <w:r w:rsidRPr="00D14A82">
        <w:rPr>
          <w:rFonts w:ascii="Times New Roman" w:hAnsi="Times New Roman" w:cs="Times New Roman"/>
        </w:rPr>
        <w:t>- в случае если правообладатель земельного участка, обремененного сервитутом, становится владельцем данного сервитута;</w:t>
      </w:r>
    </w:p>
    <w:p w:rsidR="00D14A82" w:rsidRPr="00D14A82" w:rsidRDefault="00D14A82" w:rsidP="00D14A82">
      <w:pPr>
        <w:spacing w:after="0"/>
        <w:ind w:firstLine="709"/>
        <w:jc w:val="both"/>
        <w:rPr>
          <w:rFonts w:ascii="Times New Roman" w:hAnsi="Times New Roman" w:cs="Times New Roman"/>
        </w:rPr>
      </w:pPr>
      <w:r w:rsidRPr="00D14A82">
        <w:rPr>
          <w:rFonts w:ascii="Times New Roman" w:hAnsi="Times New Roman" w:cs="Times New Roman"/>
        </w:rPr>
        <w:t>- прекращение действия нормативного акта, установившего сервитут.</w:t>
      </w:r>
    </w:p>
    <w:p w:rsidR="00D14A82" w:rsidRPr="007C2AA6" w:rsidRDefault="00D14A82" w:rsidP="00D14A82">
      <w:pPr>
        <w:pStyle w:val="a4"/>
        <w:tabs>
          <w:tab w:val="left" w:pos="720"/>
        </w:tabs>
        <w:ind w:firstLine="709"/>
        <w:jc w:val="both"/>
        <w:rPr>
          <w:sz w:val="22"/>
          <w:szCs w:val="22"/>
        </w:rPr>
      </w:pPr>
      <w:r w:rsidRPr="007C2AA6">
        <w:rPr>
          <w:sz w:val="22"/>
          <w:szCs w:val="22"/>
        </w:rPr>
        <w:t>5. Публичные сервитуты подлежат государственной регистрации в соответствии с Федеральным законом «О государственной регистрации прав на недвижимое имущество и сделок с ними».</w:t>
      </w:r>
    </w:p>
    <w:p w:rsidR="00D14A82" w:rsidRPr="007C2AA6" w:rsidRDefault="00D14A82" w:rsidP="00D14A82">
      <w:pPr>
        <w:pStyle w:val="2"/>
        <w:keepNext w:val="0"/>
        <w:spacing w:after="0"/>
        <w:ind w:left="0"/>
        <w:jc w:val="both"/>
        <w:rPr>
          <w:sz w:val="24"/>
          <w:szCs w:val="24"/>
        </w:rPr>
      </w:pPr>
      <w:bookmarkStart w:id="108" w:name="_Toc282347538"/>
      <w:bookmarkStart w:id="109" w:name="_Toc476065982"/>
      <w:r w:rsidRPr="007C2AA6">
        <w:rPr>
          <w:sz w:val="24"/>
          <w:szCs w:val="24"/>
        </w:rPr>
        <w:t>Градостроительные регламенты. Параметры разрешенного использования земельных участков и объектов капитального строительства</w:t>
      </w:r>
      <w:bookmarkEnd w:id="108"/>
      <w:bookmarkEnd w:id="109"/>
    </w:p>
    <w:p w:rsidR="00D14A82" w:rsidRPr="007C2AA6" w:rsidRDefault="00D14A82" w:rsidP="00D14A82">
      <w:pPr>
        <w:pStyle w:val="3"/>
        <w:keepNext w:val="0"/>
        <w:spacing w:after="0"/>
        <w:ind w:left="0"/>
      </w:pPr>
      <w:bookmarkStart w:id="110" w:name="_Toc476065983"/>
      <w:r w:rsidRPr="007C2AA6">
        <w:t>Порядок установления градостроительного регламента</w:t>
      </w:r>
      <w:bookmarkEnd w:id="110"/>
    </w:p>
    <w:p w:rsidR="00D14A82" w:rsidRPr="007C2AA6" w:rsidRDefault="00D14A82" w:rsidP="00D14A82">
      <w:pPr>
        <w:pStyle w:val="ConsNormal"/>
        <w:widowControl w:val="0"/>
        <w:spacing w:before="240"/>
        <w:ind w:right="0" w:firstLine="709"/>
        <w:jc w:val="both"/>
        <w:rPr>
          <w:rFonts w:ascii="Times New Roman" w:hAnsi="Times New Roman" w:cs="Times New Roman"/>
          <w:sz w:val="22"/>
          <w:szCs w:val="22"/>
        </w:rPr>
      </w:pPr>
      <w:r w:rsidRPr="007C2AA6">
        <w:rPr>
          <w:rFonts w:ascii="Times New Roman" w:hAnsi="Times New Roman" w:cs="Times New Roman"/>
          <w:sz w:val="22"/>
          <w:szCs w:val="22"/>
        </w:rPr>
        <w:t xml:space="preserve">1. Градостроительный регламент определяет правовой режим земельных участков, а также всего, что находится над и под поверхностью земельных участков и используется в процессе их застройки и эксплуатации объектов капитального строительства. </w:t>
      </w:r>
    </w:p>
    <w:p w:rsidR="00D14A82" w:rsidRPr="007C2AA6" w:rsidRDefault="00D14A82" w:rsidP="00D14A82">
      <w:pPr>
        <w:pStyle w:val="a4"/>
        <w:widowControl w:val="0"/>
        <w:tabs>
          <w:tab w:val="left" w:pos="720"/>
        </w:tabs>
        <w:ind w:firstLine="720"/>
        <w:jc w:val="both"/>
        <w:rPr>
          <w:sz w:val="22"/>
          <w:szCs w:val="22"/>
        </w:rPr>
      </w:pPr>
      <w:r w:rsidRPr="007C2AA6">
        <w:rPr>
          <w:sz w:val="22"/>
          <w:szCs w:val="22"/>
        </w:rPr>
        <w:t>2. Настоящими Правилами градостроительные регламенты установлены с учетом:</w:t>
      </w:r>
    </w:p>
    <w:p w:rsidR="00D14A82" w:rsidRPr="007C2AA6" w:rsidRDefault="00D14A82" w:rsidP="00D14A82">
      <w:pPr>
        <w:pStyle w:val="a4"/>
        <w:widowControl w:val="0"/>
        <w:tabs>
          <w:tab w:val="left" w:pos="720"/>
        </w:tabs>
        <w:ind w:firstLine="720"/>
        <w:jc w:val="both"/>
        <w:rPr>
          <w:sz w:val="22"/>
          <w:szCs w:val="22"/>
        </w:rPr>
      </w:pPr>
      <w:r w:rsidRPr="007C2AA6">
        <w:rPr>
          <w:sz w:val="22"/>
          <w:szCs w:val="22"/>
        </w:rPr>
        <w:tab/>
        <w:t xml:space="preserve">1) фактического использования земельных участков и объектов капитального строительства в границах территориальной зоны; </w:t>
      </w:r>
    </w:p>
    <w:p w:rsidR="00D14A82" w:rsidRPr="007C2AA6" w:rsidRDefault="00D14A82" w:rsidP="00D14A82">
      <w:pPr>
        <w:pStyle w:val="a4"/>
        <w:widowControl w:val="0"/>
        <w:tabs>
          <w:tab w:val="left" w:pos="720"/>
        </w:tabs>
        <w:ind w:firstLine="720"/>
        <w:jc w:val="both"/>
        <w:rPr>
          <w:sz w:val="22"/>
          <w:szCs w:val="22"/>
        </w:rPr>
      </w:pPr>
      <w:r w:rsidRPr="007C2AA6">
        <w:rPr>
          <w:sz w:val="22"/>
          <w:szCs w:val="22"/>
        </w:rPr>
        <w:tab/>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D14A82" w:rsidRPr="007C2AA6" w:rsidRDefault="00D14A82" w:rsidP="00D14A82">
      <w:pPr>
        <w:pStyle w:val="a4"/>
        <w:widowControl w:val="0"/>
        <w:tabs>
          <w:tab w:val="left" w:pos="720"/>
        </w:tabs>
        <w:ind w:firstLine="720"/>
        <w:jc w:val="both"/>
        <w:rPr>
          <w:sz w:val="22"/>
          <w:szCs w:val="22"/>
        </w:rPr>
      </w:pPr>
      <w:r w:rsidRPr="007C2AA6">
        <w:rPr>
          <w:sz w:val="22"/>
          <w:szCs w:val="22"/>
        </w:rPr>
        <w:tab/>
        <w:t>3) видов территориальных зон, определенных настоящими Правилами;</w:t>
      </w:r>
    </w:p>
    <w:p w:rsidR="00D14A82" w:rsidRPr="007C2AA6" w:rsidRDefault="00D14A82" w:rsidP="00D14A82">
      <w:pPr>
        <w:pStyle w:val="a4"/>
        <w:widowControl w:val="0"/>
        <w:tabs>
          <w:tab w:val="left" w:pos="720"/>
        </w:tabs>
        <w:ind w:firstLine="720"/>
        <w:jc w:val="both"/>
        <w:rPr>
          <w:b/>
          <w:sz w:val="22"/>
          <w:szCs w:val="22"/>
        </w:rPr>
      </w:pPr>
      <w:r w:rsidRPr="007C2AA6">
        <w:rPr>
          <w:sz w:val="22"/>
          <w:szCs w:val="22"/>
        </w:rPr>
        <w:tab/>
        <w:t>4)</w:t>
      </w:r>
      <w:r w:rsidRPr="007C2AA6">
        <w:rPr>
          <w:b/>
          <w:sz w:val="22"/>
          <w:szCs w:val="22"/>
        </w:rPr>
        <w:t xml:space="preserve"> </w:t>
      </w:r>
      <w:r w:rsidRPr="007C2AA6">
        <w:rPr>
          <w:sz w:val="22"/>
          <w:szCs w:val="22"/>
        </w:rPr>
        <w:t xml:space="preserve">территорий объектов культурного наследия, а также особо охраняемых </w:t>
      </w:r>
      <w:r w:rsidRPr="007C2AA6">
        <w:rPr>
          <w:sz w:val="22"/>
          <w:szCs w:val="22"/>
        </w:rPr>
        <w:lastRenderedPageBreak/>
        <w:t>территорий, иных природных объектов.</w:t>
      </w:r>
    </w:p>
    <w:p w:rsidR="00D14A82" w:rsidRPr="007C2AA6" w:rsidRDefault="00D14A82" w:rsidP="00D14A82">
      <w:pPr>
        <w:pStyle w:val="ConsNormal"/>
        <w:widowControl w:val="0"/>
        <w:ind w:right="0" w:firstLine="709"/>
        <w:jc w:val="both"/>
        <w:rPr>
          <w:rFonts w:ascii="Times New Roman" w:hAnsi="Times New Roman" w:cs="Times New Roman"/>
          <w:sz w:val="22"/>
          <w:szCs w:val="22"/>
        </w:rPr>
      </w:pPr>
      <w:r w:rsidRPr="007C2AA6">
        <w:rPr>
          <w:rFonts w:ascii="Times New Roman" w:hAnsi="Times New Roman" w:cs="Times New Roman"/>
          <w:sz w:val="22"/>
          <w:szCs w:val="22"/>
        </w:rPr>
        <w:t>3. Действие градостроительного регламента распространяется в равной мере на участки и объекты капитального строительства, расположенные в пределах границ территориальной зоны.</w:t>
      </w:r>
    </w:p>
    <w:p w:rsidR="00D14A82" w:rsidRPr="007C2AA6" w:rsidRDefault="00D14A82" w:rsidP="00D14A82">
      <w:pPr>
        <w:pStyle w:val="ConsNormal"/>
        <w:widowControl w:val="0"/>
        <w:ind w:right="0" w:firstLine="709"/>
        <w:jc w:val="both"/>
        <w:rPr>
          <w:rFonts w:ascii="Times New Roman" w:hAnsi="Times New Roman" w:cs="Times New Roman"/>
          <w:sz w:val="22"/>
          <w:szCs w:val="22"/>
        </w:rPr>
      </w:pPr>
      <w:r w:rsidRPr="007C2AA6">
        <w:rPr>
          <w:rFonts w:ascii="Times New Roman" w:hAnsi="Times New Roman" w:cs="Times New Roman"/>
          <w:sz w:val="22"/>
          <w:szCs w:val="22"/>
        </w:rPr>
        <w:t>4.</w:t>
      </w:r>
      <w:r w:rsidRPr="007C2AA6">
        <w:rPr>
          <w:rFonts w:ascii="Times New Roman" w:hAnsi="Times New Roman" w:cs="Times New Roman"/>
          <w:b/>
          <w:sz w:val="22"/>
          <w:szCs w:val="22"/>
        </w:rPr>
        <w:t xml:space="preserve"> </w:t>
      </w:r>
      <w:r w:rsidRPr="007C2AA6">
        <w:rPr>
          <w:rFonts w:ascii="Times New Roman" w:hAnsi="Times New Roman" w:cs="Times New Roman"/>
          <w:sz w:val="22"/>
          <w:szCs w:val="22"/>
        </w:rPr>
        <w:t>В соответствии с Градостроительным кодексом Российской Федерации действие градостроительного регламента не распространяется на земельные участки:</w:t>
      </w:r>
    </w:p>
    <w:p w:rsidR="00D14A82" w:rsidRPr="007C2AA6" w:rsidRDefault="00D14A82" w:rsidP="00D14A82">
      <w:pPr>
        <w:pStyle w:val="ConsNormal"/>
        <w:widowControl w:val="0"/>
        <w:ind w:right="0" w:firstLine="1418"/>
        <w:jc w:val="both"/>
        <w:rPr>
          <w:rFonts w:ascii="Times New Roman" w:hAnsi="Times New Roman" w:cs="Times New Roman"/>
          <w:sz w:val="22"/>
          <w:szCs w:val="22"/>
        </w:rPr>
      </w:pPr>
      <w:r w:rsidRPr="007C2AA6">
        <w:rPr>
          <w:rFonts w:ascii="Times New Roman" w:hAnsi="Times New Roman" w:cs="Times New Roman"/>
          <w:sz w:val="22"/>
          <w:szCs w:val="22"/>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D14A82" w:rsidRPr="007C2AA6" w:rsidRDefault="00D14A82" w:rsidP="00D14A82">
      <w:pPr>
        <w:pStyle w:val="ConsNormal"/>
        <w:widowControl w:val="0"/>
        <w:ind w:right="0" w:firstLine="1418"/>
        <w:jc w:val="both"/>
        <w:rPr>
          <w:rFonts w:ascii="Times New Roman" w:hAnsi="Times New Roman" w:cs="Times New Roman"/>
          <w:sz w:val="22"/>
          <w:szCs w:val="22"/>
        </w:rPr>
      </w:pPr>
      <w:r w:rsidRPr="007C2AA6">
        <w:rPr>
          <w:rFonts w:ascii="Times New Roman" w:hAnsi="Times New Roman" w:cs="Times New Roman"/>
          <w:sz w:val="22"/>
          <w:szCs w:val="22"/>
        </w:rPr>
        <w:t>2) в границах территорий общего пользования;</w:t>
      </w:r>
    </w:p>
    <w:p w:rsidR="00D14A82" w:rsidRPr="007C2AA6" w:rsidRDefault="00D14A82" w:rsidP="00D14A82">
      <w:pPr>
        <w:pStyle w:val="ConsNormal"/>
        <w:widowControl w:val="0"/>
        <w:ind w:left="707" w:right="0" w:firstLine="711"/>
        <w:jc w:val="both"/>
        <w:rPr>
          <w:rFonts w:ascii="Times New Roman" w:hAnsi="Times New Roman" w:cs="Times New Roman"/>
          <w:sz w:val="22"/>
          <w:szCs w:val="22"/>
        </w:rPr>
      </w:pPr>
      <w:r w:rsidRPr="007C2AA6">
        <w:rPr>
          <w:rFonts w:ascii="Times New Roman" w:hAnsi="Times New Roman" w:cs="Times New Roman"/>
          <w:sz w:val="22"/>
          <w:szCs w:val="22"/>
        </w:rPr>
        <w:t>3) занятые линейными объектами;</w:t>
      </w:r>
    </w:p>
    <w:p w:rsidR="00D14A82" w:rsidRPr="007C2AA6" w:rsidRDefault="00D14A82" w:rsidP="00D14A82">
      <w:pPr>
        <w:pStyle w:val="ConsNormal"/>
        <w:widowControl w:val="0"/>
        <w:ind w:left="707" w:right="0" w:firstLine="711"/>
        <w:jc w:val="both"/>
        <w:rPr>
          <w:rFonts w:ascii="Times New Roman" w:hAnsi="Times New Roman" w:cs="Times New Roman"/>
          <w:sz w:val="22"/>
          <w:szCs w:val="22"/>
        </w:rPr>
      </w:pPr>
      <w:r w:rsidRPr="007C2AA6">
        <w:rPr>
          <w:rFonts w:ascii="Times New Roman" w:hAnsi="Times New Roman" w:cs="Times New Roman"/>
          <w:sz w:val="22"/>
          <w:szCs w:val="22"/>
        </w:rPr>
        <w:t>4) предоставленные для добычи полезных ископаемых.</w:t>
      </w:r>
    </w:p>
    <w:p w:rsidR="00D14A82" w:rsidRPr="00D14A82" w:rsidRDefault="00D14A82" w:rsidP="00D14A82">
      <w:pPr>
        <w:widowControl w:val="0"/>
        <w:spacing w:after="0"/>
        <w:ind w:firstLine="707"/>
        <w:jc w:val="both"/>
        <w:rPr>
          <w:rFonts w:ascii="Times New Roman" w:hAnsi="Times New Roman" w:cs="Times New Roman"/>
        </w:rPr>
      </w:pPr>
      <w:r w:rsidRPr="00D14A82">
        <w:rPr>
          <w:rFonts w:ascii="Times New Roman" w:hAnsi="Times New Roman" w:cs="Times New Roman"/>
        </w:rPr>
        <w:t>5. Использование земельных участков, на которые действие градостроительных регламентов не распространяется, определяется уполномоченными федеральными органами исполнительной власти, органами государственной власти Алтайского края и органами местного самоуправления, осуществляющими в пределах их компетенции распоряжение землями, в соответствии с земельным законодательством.</w:t>
      </w:r>
    </w:p>
    <w:p w:rsidR="00D14A82" w:rsidRPr="007C2AA6" w:rsidRDefault="00D14A82" w:rsidP="00D14A82">
      <w:pPr>
        <w:pStyle w:val="ConsNormal"/>
        <w:widowControl w:val="0"/>
        <w:ind w:right="0" w:firstLine="709"/>
        <w:jc w:val="both"/>
        <w:rPr>
          <w:rFonts w:ascii="Times New Roman" w:hAnsi="Times New Roman" w:cs="Times New Roman"/>
          <w:sz w:val="22"/>
          <w:szCs w:val="22"/>
        </w:rPr>
      </w:pPr>
      <w:r w:rsidRPr="007C2AA6">
        <w:rPr>
          <w:rFonts w:ascii="Times New Roman" w:hAnsi="Times New Roman" w:cs="Times New Roman"/>
          <w:sz w:val="22"/>
          <w:szCs w:val="22"/>
        </w:rPr>
        <w:t>6.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14A82" w:rsidRPr="007C2AA6" w:rsidRDefault="00D14A82" w:rsidP="00D14A82">
      <w:pPr>
        <w:pStyle w:val="ConsNormal"/>
        <w:widowControl w:val="0"/>
        <w:ind w:right="0" w:firstLine="709"/>
        <w:jc w:val="both"/>
        <w:rPr>
          <w:rFonts w:ascii="Times New Roman" w:hAnsi="Times New Roman" w:cs="Times New Roman"/>
          <w:sz w:val="22"/>
          <w:szCs w:val="22"/>
        </w:rPr>
      </w:pPr>
      <w:r w:rsidRPr="007C2AA6">
        <w:rPr>
          <w:rFonts w:ascii="Times New Roman" w:hAnsi="Times New Roman" w:cs="Times New Roman"/>
          <w:sz w:val="22"/>
          <w:szCs w:val="22"/>
        </w:rPr>
        <w:t>7. Реконструкция указанных в части 6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14A82" w:rsidRPr="007C2AA6" w:rsidRDefault="00D14A82" w:rsidP="00D14A82">
      <w:pPr>
        <w:pStyle w:val="ConsNormal"/>
        <w:widowControl w:val="0"/>
        <w:ind w:right="0" w:firstLine="709"/>
        <w:jc w:val="both"/>
        <w:rPr>
          <w:rFonts w:ascii="Times New Roman" w:hAnsi="Times New Roman" w:cs="Times New Roman"/>
          <w:strike/>
          <w:sz w:val="22"/>
          <w:szCs w:val="22"/>
        </w:rPr>
      </w:pPr>
      <w:r w:rsidRPr="007C2AA6">
        <w:rPr>
          <w:rFonts w:ascii="Times New Roman" w:hAnsi="Times New Roman" w:cs="Times New Roman"/>
          <w:sz w:val="22"/>
          <w:szCs w:val="22"/>
        </w:rPr>
        <w:t>8. В случае если использование указанных в части 6 настоящей статьи земельных</w:t>
      </w:r>
      <w:r w:rsidRPr="00D14A82">
        <w:rPr>
          <w:rFonts w:ascii="Times New Roman" w:hAnsi="Times New Roman" w:cs="Times New Roman"/>
          <w:sz w:val="24"/>
        </w:rPr>
        <w:t xml:space="preserve"> </w:t>
      </w:r>
      <w:r w:rsidRPr="007C2AA6">
        <w:rPr>
          <w:rFonts w:ascii="Times New Roman" w:hAnsi="Times New Roman" w:cs="Times New Roman"/>
          <w:sz w:val="22"/>
          <w:szCs w:val="22"/>
        </w:rPr>
        <w:t>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D14A82" w:rsidRPr="007C2AA6" w:rsidRDefault="00D14A82" w:rsidP="00D14A82">
      <w:pPr>
        <w:pStyle w:val="ConsPlusNormal"/>
        <w:ind w:firstLine="709"/>
        <w:jc w:val="both"/>
        <w:rPr>
          <w:rFonts w:ascii="Times New Roman" w:hAnsi="Times New Roman" w:cs="Times New Roman"/>
          <w:sz w:val="22"/>
          <w:szCs w:val="22"/>
        </w:rPr>
      </w:pPr>
      <w:r w:rsidRPr="007C2AA6">
        <w:rPr>
          <w:rFonts w:ascii="Times New Roman" w:hAnsi="Times New Roman" w:cs="Times New Roman"/>
          <w:sz w:val="22"/>
          <w:szCs w:val="22"/>
        </w:rPr>
        <w:t>9.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D14A82" w:rsidRPr="007C2AA6" w:rsidRDefault="00D14A82" w:rsidP="00D14A82">
      <w:pPr>
        <w:pStyle w:val="ConsPlusNormal"/>
        <w:ind w:firstLine="709"/>
        <w:jc w:val="both"/>
        <w:rPr>
          <w:rFonts w:ascii="Times New Roman" w:hAnsi="Times New Roman" w:cs="Times New Roman"/>
          <w:sz w:val="22"/>
          <w:szCs w:val="22"/>
        </w:rPr>
      </w:pPr>
      <w:r w:rsidRPr="007C2AA6">
        <w:rPr>
          <w:rFonts w:ascii="Times New Roman" w:hAnsi="Times New Roman" w:cs="Times New Roman"/>
          <w:sz w:val="22"/>
          <w:szCs w:val="22"/>
        </w:rPr>
        <w:t>1) виды разрешенного использования земельных участков и объектов капитального строительства;</w:t>
      </w:r>
    </w:p>
    <w:p w:rsidR="00D14A82" w:rsidRPr="007C2AA6" w:rsidRDefault="00D14A82" w:rsidP="00D14A82">
      <w:pPr>
        <w:pStyle w:val="ConsPlusNormal"/>
        <w:ind w:firstLine="709"/>
        <w:jc w:val="both"/>
        <w:rPr>
          <w:rFonts w:ascii="Times New Roman" w:hAnsi="Times New Roman" w:cs="Times New Roman"/>
          <w:sz w:val="22"/>
          <w:szCs w:val="22"/>
        </w:rPr>
      </w:pPr>
      <w:r w:rsidRPr="007C2AA6">
        <w:rPr>
          <w:rFonts w:ascii="Times New Roman" w:hAnsi="Times New Roman" w:cs="Times New Roman"/>
          <w:sz w:val="22"/>
          <w:szCs w:val="22"/>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D14A82" w:rsidRPr="007C2AA6" w:rsidRDefault="00D14A82" w:rsidP="00D14A82">
      <w:pPr>
        <w:pStyle w:val="ConsPlusNormal"/>
        <w:widowControl/>
        <w:ind w:firstLine="709"/>
        <w:jc w:val="both"/>
        <w:rPr>
          <w:rFonts w:ascii="Times New Roman" w:hAnsi="Times New Roman" w:cs="Times New Roman"/>
          <w:sz w:val="22"/>
          <w:szCs w:val="22"/>
        </w:rPr>
      </w:pPr>
      <w:r w:rsidRPr="007C2AA6">
        <w:rPr>
          <w:rFonts w:ascii="Times New Roman" w:hAnsi="Times New Roman" w:cs="Times New Roman"/>
          <w:sz w:val="22"/>
          <w:szCs w:val="22"/>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D14A82" w:rsidRPr="00D14A82" w:rsidRDefault="00D14A82" w:rsidP="00D14A82">
      <w:pPr>
        <w:pStyle w:val="3"/>
        <w:keepNext w:val="0"/>
        <w:spacing w:after="0"/>
        <w:ind w:left="0"/>
      </w:pPr>
      <w:bookmarkStart w:id="111" w:name="_Toc282347539"/>
      <w:bookmarkStart w:id="112" w:name="_Toc476065984"/>
      <w:r w:rsidRPr="00D14A82">
        <w:t>Виды разрешенного использования земельных участков и объектов капитального строительства</w:t>
      </w:r>
      <w:bookmarkEnd w:id="111"/>
      <w:bookmarkEnd w:id="112"/>
    </w:p>
    <w:p w:rsidR="00D14A82" w:rsidRPr="007C2AA6" w:rsidRDefault="00D14A82" w:rsidP="00D14A82">
      <w:pPr>
        <w:pStyle w:val="ConsNormal"/>
        <w:widowControl w:val="0"/>
        <w:ind w:right="0" w:firstLine="709"/>
        <w:jc w:val="both"/>
        <w:rPr>
          <w:rFonts w:ascii="Times New Roman" w:hAnsi="Times New Roman" w:cs="Times New Roman"/>
          <w:sz w:val="22"/>
          <w:szCs w:val="22"/>
        </w:rPr>
      </w:pPr>
      <w:r w:rsidRPr="007C2AA6">
        <w:rPr>
          <w:rFonts w:ascii="Times New Roman" w:hAnsi="Times New Roman" w:cs="Times New Roman"/>
          <w:sz w:val="22"/>
          <w:szCs w:val="22"/>
        </w:rPr>
        <w:t>1. Для каждого земельного участка и иного объекта недвижимости разрешенным считается такое использование, которое соответствует градостроительному регламенту.</w:t>
      </w:r>
    </w:p>
    <w:p w:rsidR="00D14A82" w:rsidRPr="007C2AA6" w:rsidRDefault="00D14A82" w:rsidP="00D14A82">
      <w:pPr>
        <w:pStyle w:val="a4"/>
        <w:widowControl w:val="0"/>
        <w:tabs>
          <w:tab w:val="left" w:pos="720"/>
        </w:tabs>
        <w:ind w:firstLine="720"/>
        <w:jc w:val="both"/>
        <w:rPr>
          <w:sz w:val="22"/>
          <w:szCs w:val="22"/>
        </w:rPr>
      </w:pPr>
      <w:r w:rsidRPr="007C2AA6">
        <w:rPr>
          <w:sz w:val="22"/>
          <w:szCs w:val="22"/>
        </w:rPr>
        <w:t>2. Виды разрешенного использования земельных участков и объектов капитального строительства включают:</w:t>
      </w:r>
    </w:p>
    <w:p w:rsidR="00D14A82" w:rsidRPr="007C2AA6" w:rsidRDefault="00D14A82" w:rsidP="00D14A82">
      <w:pPr>
        <w:pStyle w:val="a4"/>
        <w:widowControl w:val="0"/>
        <w:tabs>
          <w:tab w:val="left" w:pos="720"/>
        </w:tabs>
        <w:ind w:firstLine="720"/>
        <w:jc w:val="both"/>
        <w:rPr>
          <w:sz w:val="22"/>
          <w:szCs w:val="22"/>
        </w:rPr>
      </w:pPr>
      <w:r w:rsidRPr="007C2AA6">
        <w:rPr>
          <w:sz w:val="22"/>
          <w:szCs w:val="22"/>
        </w:rPr>
        <w:tab/>
        <w:t xml:space="preserve">1) основные виды разрешенного использования, которые не могут быть запрещены </w:t>
      </w:r>
      <w:r w:rsidRPr="007C2AA6">
        <w:rPr>
          <w:sz w:val="22"/>
          <w:szCs w:val="22"/>
        </w:rPr>
        <w:lastRenderedPageBreak/>
        <w:t>при условии соблюдения особых градостроительных требований к формированию земельных участков и объектов капитального строительства и технических требований по подготовке проектной документации и строительству;</w:t>
      </w:r>
    </w:p>
    <w:p w:rsidR="00D14A82" w:rsidRPr="007C2AA6" w:rsidRDefault="00D14A82" w:rsidP="00D14A82">
      <w:pPr>
        <w:pStyle w:val="a4"/>
        <w:widowControl w:val="0"/>
        <w:tabs>
          <w:tab w:val="left" w:pos="720"/>
        </w:tabs>
        <w:ind w:firstLine="720"/>
        <w:jc w:val="both"/>
        <w:rPr>
          <w:sz w:val="22"/>
          <w:szCs w:val="22"/>
        </w:rPr>
      </w:pPr>
      <w:r w:rsidRPr="007C2AA6">
        <w:rPr>
          <w:sz w:val="22"/>
          <w:szCs w:val="22"/>
        </w:rPr>
        <w:tab/>
        <w:t>2) вспомогательные виды разрешенного использования, допустимые лишь в качестве дополнительных к основным видам использования и только совместно с ними;</w:t>
      </w:r>
    </w:p>
    <w:p w:rsidR="00D14A82" w:rsidRPr="007C2AA6" w:rsidRDefault="00D14A82" w:rsidP="00D14A82">
      <w:pPr>
        <w:pStyle w:val="a4"/>
        <w:widowControl w:val="0"/>
        <w:tabs>
          <w:tab w:val="left" w:pos="720"/>
        </w:tabs>
        <w:ind w:firstLine="720"/>
        <w:jc w:val="both"/>
        <w:rPr>
          <w:sz w:val="22"/>
          <w:szCs w:val="22"/>
        </w:rPr>
      </w:pPr>
      <w:r w:rsidRPr="007C2AA6">
        <w:rPr>
          <w:sz w:val="22"/>
          <w:szCs w:val="22"/>
        </w:rPr>
        <w:tab/>
        <w:t>3) условно разрешенные виды использования.</w:t>
      </w:r>
    </w:p>
    <w:p w:rsidR="00D14A82" w:rsidRPr="007C2AA6" w:rsidRDefault="00D14A82" w:rsidP="00D14A82">
      <w:pPr>
        <w:pStyle w:val="a4"/>
        <w:widowControl w:val="0"/>
        <w:tabs>
          <w:tab w:val="left" w:pos="720"/>
        </w:tabs>
        <w:ind w:firstLine="720"/>
        <w:jc w:val="both"/>
        <w:rPr>
          <w:sz w:val="22"/>
          <w:szCs w:val="22"/>
        </w:rPr>
      </w:pPr>
      <w:r w:rsidRPr="007C2AA6">
        <w:rPr>
          <w:sz w:val="22"/>
          <w:szCs w:val="22"/>
        </w:rPr>
        <w:t>3. Виды использования земельного участка, не предусмотренные в градостроительном регламенте, являются запрещенными.</w:t>
      </w:r>
    </w:p>
    <w:p w:rsidR="00D14A82" w:rsidRPr="007C2AA6" w:rsidRDefault="00D14A82" w:rsidP="00D14A82">
      <w:pPr>
        <w:pStyle w:val="ConsNormal"/>
        <w:widowControl w:val="0"/>
        <w:ind w:right="0" w:firstLine="709"/>
        <w:jc w:val="both"/>
        <w:rPr>
          <w:rFonts w:ascii="Times New Roman" w:hAnsi="Times New Roman" w:cs="Times New Roman"/>
          <w:sz w:val="22"/>
          <w:szCs w:val="22"/>
        </w:rPr>
      </w:pPr>
      <w:r w:rsidRPr="007C2AA6">
        <w:rPr>
          <w:rFonts w:ascii="Times New Roman" w:hAnsi="Times New Roman" w:cs="Times New Roman"/>
          <w:sz w:val="22"/>
          <w:szCs w:val="22"/>
        </w:rPr>
        <w:t xml:space="preserve">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муниципального образования, государственных и муниципальных учреждений, выбираются самостоятельно без дополнительных разрешений и согласования. </w:t>
      </w:r>
    </w:p>
    <w:p w:rsidR="00D14A82" w:rsidRPr="007C2AA6" w:rsidRDefault="00D14A82" w:rsidP="00D14A82">
      <w:pPr>
        <w:pStyle w:val="ConsNormal"/>
        <w:widowControl w:val="0"/>
        <w:ind w:right="0" w:firstLine="709"/>
        <w:jc w:val="both"/>
        <w:rPr>
          <w:rFonts w:ascii="Times New Roman" w:hAnsi="Times New Roman" w:cs="Times New Roman"/>
          <w:sz w:val="22"/>
          <w:szCs w:val="22"/>
        </w:rPr>
      </w:pPr>
      <w:r w:rsidRPr="007C2AA6">
        <w:rPr>
          <w:rFonts w:ascii="Times New Roman" w:hAnsi="Times New Roman" w:cs="Times New Roman"/>
          <w:sz w:val="22"/>
          <w:szCs w:val="22"/>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на другой вид такого использования, принимаются в соответствии с федеральными законами.</w:t>
      </w:r>
    </w:p>
    <w:p w:rsidR="00D14A82" w:rsidRPr="007C2AA6" w:rsidRDefault="00D14A82" w:rsidP="00D14A82">
      <w:pPr>
        <w:pStyle w:val="a4"/>
        <w:widowControl w:val="0"/>
        <w:tabs>
          <w:tab w:val="left" w:pos="720"/>
        </w:tabs>
        <w:ind w:firstLine="720"/>
        <w:jc w:val="both"/>
        <w:rPr>
          <w:sz w:val="22"/>
          <w:szCs w:val="22"/>
        </w:rPr>
      </w:pPr>
      <w:r w:rsidRPr="007C2AA6">
        <w:rPr>
          <w:sz w:val="22"/>
          <w:szCs w:val="22"/>
        </w:rPr>
        <w:t>6. Параметры разрешенного использования земельных участков и объектов капитального строительства включают:</w:t>
      </w:r>
    </w:p>
    <w:p w:rsidR="00D14A82" w:rsidRPr="007C2AA6" w:rsidRDefault="00D14A82" w:rsidP="00D14A82">
      <w:pPr>
        <w:pStyle w:val="a4"/>
        <w:widowControl w:val="0"/>
        <w:tabs>
          <w:tab w:val="left" w:pos="720"/>
        </w:tabs>
        <w:ind w:firstLine="720"/>
        <w:jc w:val="both"/>
        <w:rPr>
          <w:sz w:val="22"/>
          <w:szCs w:val="22"/>
        </w:rPr>
      </w:pPr>
      <w:r w:rsidRPr="007C2AA6">
        <w:rPr>
          <w:sz w:val="22"/>
          <w:szCs w:val="22"/>
        </w:rPr>
        <w:tab/>
        <w:t xml:space="preserve">1) предельные размеры земельных участков, в том числе их площадь и линейные размеры, включая линейные размеры предельной ширины участков по фронту улиц, проездов и предельной глубины участков; </w:t>
      </w:r>
    </w:p>
    <w:p w:rsidR="00D14A82" w:rsidRPr="007C2AA6" w:rsidRDefault="00D14A82" w:rsidP="00D14A82">
      <w:pPr>
        <w:pStyle w:val="a4"/>
        <w:widowControl w:val="0"/>
        <w:tabs>
          <w:tab w:val="left" w:pos="720"/>
        </w:tabs>
        <w:ind w:firstLine="720"/>
        <w:jc w:val="both"/>
        <w:rPr>
          <w:sz w:val="22"/>
          <w:szCs w:val="22"/>
        </w:rPr>
      </w:pPr>
      <w:r w:rsidRPr="007C2AA6">
        <w:rPr>
          <w:sz w:val="22"/>
          <w:szCs w:val="22"/>
        </w:rPr>
        <w:tab/>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D14A82" w:rsidRPr="007C2AA6" w:rsidRDefault="00D14A82" w:rsidP="00D14A82">
      <w:pPr>
        <w:pStyle w:val="a4"/>
        <w:widowControl w:val="0"/>
        <w:tabs>
          <w:tab w:val="left" w:pos="720"/>
        </w:tabs>
        <w:ind w:firstLine="720"/>
        <w:jc w:val="both"/>
        <w:rPr>
          <w:sz w:val="22"/>
          <w:szCs w:val="22"/>
        </w:rPr>
      </w:pPr>
      <w:r w:rsidRPr="007C2AA6">
        <w:rPr>
          <w:sz w:val="22"/>
          <w:szCs w:val="22"/>
        </w:rPr>
        <w:tab/>
        <w:t>3) предельное количество этажей или предельную высоту зданий, строений, сооружений;</w:t>
      </w:r>
    </w:p>
    <w:p w:rsidR="00D14A82" w:rsidRPr="007C2AA6" w:rsidRDefault="00D14A82" w:rsidP="00D14A82">
      <w:pPr>
        <w:pStyle w:val="a4"/>
        <w:widowControl w:val="0"/>
        <w:tabs>
          <w:tab w:val="left" w:pos="720"/>
        </w:tabs>
        <w:ind w:firstLine="720"/>
        <w:jc w:val="both"/>
        <w:rPr>
          <w:sz w:val="22"/>
          <w:szCs w:val="22"/>
        </w:rPr>
      </w:pPr>
      <w:r w:rsidRPr="007C2AA6">
        <w:rPr>
          <w:sz w:val="22"/>
          <w:szCs w:val="22"/>
        </w:rPr>
        <w:tab/>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D14A82" w:rsidRPr="007C2AA6" w:rsidRDefault="00D14A82" w:rsidP="00D14A82">
      <w:pPr>
        <w:pStyle w:val="a4"/>
        <w:widowControl w:val="0"/>
        <w:tabs>
          <w:tab w:val="left" w:pos="720"/>
        </w:tabs>
        <w:ind w:firstLine="720"/>
        <w:jc w:val="both"/>
        <w:rPr>
          <w:sz w:val="22"/>
          <w:szCs w:val="22"/>
        </w:rPr>
      </w:pPr>
      <w:r w:rsidRPr="007C2AA6">
        <w:rPr>
          <w:sz w:val="22"/>
          <w:szCs w:val="22"/>
        </w:rPr>
        <w:tab/>
        <w:t xml:space="preserve">5) минимальный процент озеленения; </w:t>
      </w:r>
    </w:p>
    <w:p w:rsidR="00D14A82" w:rsidRPr="007C2AA6" w:rsidRDefault="00D14A82" w:rsidP="00D14A82">
      <w:pPr>
        <w:pStyle w:val="a4"/>
        <w:widowControl w:val="0"/>
        <w:tabs>
          <w:tab w:val="left" w:pos="720"/>
        </w:tabs>
        <w:ind w:firstLine="720"/>
        <w:jc w:val="both"/>
        <w:rPr>
          <w:sz w:val="22"/>
          <w:szCs w:val="22"/>
        </w:rPr>
      </w:pPr>
      <w:r w:rsidRPr="007C2AA6">
        <w:rPr>
          <w:sz w:val="22"/>
          <w:szCs w:val="22"/>
        </w:rPr>
        <w:tab/>
        <w:t>6) иные показатели.</w:t>
      </w:r>
    </w:p>
    <w:p w:rsidR="00D14A82" w:rsidRPr="007C2AA6" w:rsidRDefault="00D14A82" w:rsidP="00D14A82">
      <w:pPr>
        <w:pStyle w:val="a4"/>
        <w:widowControl w:val="0"/>
        <w:tabs>
          <w:tab w:val="left" w:pos="720"/>
        </w:tabs>
        <w:ind w:firstLine="720"/>
        <w:jc w:val="both"/>
        <w:rPr>
          <w:sz w:val="22"/>
          <w:szCs w:val="22"/>
        </w:rPr>
      </w:pPr>
      <w:r w:rsidRPr="007C2AA6">
        <w:rPr>
          <w:sz w:val="22"/>
          <w:szCs w:val="22"/>
        </w:rPr>
        <w:t>7. Применительно к каждой территориальной зоне устанавливаются размеры и параметры, их сочетания. Сочетания указанных параметров и их значения устанавливаются индивидуально к каждой территориальной зоне.</w:t>
      </w:r>
    </w:p>
    <w:p w:rsidR="00D14A82" w:rsidRPr="007C2AA6" w:rsidRDefault="00D14A82" w:rsidP="00D14A82">
      <w:pPr>
        <w:pStyle w:val="a4"/>
        <w:widowControl w:val="0"/>
        <w:tabs>
          <w:tab w:val="left" w:pos="720"/>
        </w:tabs>
        <w:ind w:firstLine="720"/>
        <w:jc w:val="both"/>
        <w:rPr>
          <w:sz w:val="22"/>
          <w:szCs w:val="22"/>
        </w:rPr>
      </w:pPr>
      <w:r w:rsidRPr="007C2AA6">
        <w:rPr>
          <w:sz w:val="22"/>
          <w:szCs w:val="22"/>
        </w:rPr>
        <w:t>8. Использование земельных участков и объектов капитального строительства в соответствии с видами разрешенного использования и предельными параметрами разрешенного строительства, реконструкции допускается при условии соблюдения градостроительных ограничений, установленных законодательством.</w:t>
      </w:r>
    </w:p>
    <w:p w:rsidR="00D14A82" w:rsidRPr="007C2AA6" w:rsidRDefault="00D14A82" w:rsidP="00D14A82">
      <w:pPr>
        <w:pStyle w:val="a4"/>
        <w:tabs>
          <w:tab w:val="left" w:pos="720"/>
        </w:tabs>
        <w:ind w:firstLine="709"/>
        <w:jc w:val="both"/>
        <w:rPr>
          <w:sz w:val="22"/>
          <w:szCs w:val="22"/>
        </w:rPr>
      </w:pPr>
      <w:r w:rsidRPr="007C2AA6">
        <w:rPr>
          <w:sz w:val="22"/>
          <w:szCs w:val="22"/>
        </w:rPr>
        <w:t>9. Требования градостроительных регламентов обязательны для исполнения всеми субъектами градостроительных отношений на территории муниципального образования.</w:t>
      </w:r>
    </w:p>
    <w:p w:rsidR="00D14A82" w:rsidRPr="007C2AA6" w:rsidRDefault="00D14A82" w:rsidP="00D14A82">
      <w:pPr>
        <w:pStyle w:val="a4"/>
        <w:tabs>
          <w:tab w:val="left" w:pos="720"/>
        </w:tabs>
        <w:ind w:firstLine="709"/>
        <w:jc w:val="both"/>
        <w:rPr>
          <w:sz w:val="22"/>
          <w:szCs w:val="22"/>
        </w:rPr>
      </w:pPr>
    </w:p>
    <w:p w:rsidR="00D14A82" w:rsidRPr="00D14A82" w:rsidRDefault="00D14A82" w:rsidP="00D14A82">
      <w:pPr>
        <w:pStyle w:val="3"/>
        <w:keepNext w:val="0"/>
        <w:spacing w:after="0"/>
        <w:ind w:left="0"/>
      </w:pPr>
      <w:bookmarkStart w:id="113" w:name="_Toc476065985"/>
      <w:r w:rsidRPr="00D14A82">
        <w:t>Использование объектов недвижимости, не соответствующих установленному градостроительному регламенту</w:t>
      </w:r>
      <w:bookmarkEnd w:id="113"/>
    </w:p>
    <w:p w:rsidR="00D14A82" w:rsidRPr="004B54CB" w:rsidRDefault="00D14A82" w:rsidP="00D14A82">
      <w:pPr>
        <w:pStyle w:val="a4"/>
        <w:widowControl w:val="0"/>
        <w:tabs>
          <w:tab w:val="left" w:pos="720"/>
        </w:tabs>
        <w:ind w:firstLine="720"/>
        <w:jc w:val="both"/>
        <w:rPr>
          <w:sz w:val="22"/>
          <w:szCs w:val="22"/>
        </w:rPr>
      </w:pPr>
      <w:r w:rsidRPr="004B54CB">
        <w:rPr>
          <w:sz w:val="22"/>
          <w:szCs w:val="22"/>
        </w:rPr>
        <w:t>1. Земельные участки или объекты капитального строительства являются не соответствующими установленным градостроительным регламентам территориальных зон в следующих случаях:</w:t>
      </w:r>
    </w:p>
    <w:p w:rsidR="00D14A82" w:rsidRPr="004B54CB" w:rsidRDefault="00D14A82" w:rsidP="00D14A82">
      <w:pPr>
        <w:pStyle w:val="a4"/>
        <w:widowControl w:val="0"/>
        <w:numPr>
          <w:ilvl w:val="0"/>
          <w:numId w:val="14"/>
        </w:numPr>
        <w:tabs>
          <w:tab w:val="left" w:pos="720"/>
        </w:tabs>
        <w:ind w:left="0" w:firstLine="709"/>
        <w:jc w:val="both"/>
        <w:rPr>
          <w:sz w:val="22"/>
          <w:szCs w:val="22"/>
        </w:rPr>
      </w:pPr>
      <w:r w:rsidRPr="004B54CB">
        <w:rPr>
          <w:sz w:val="22"/>
          <w:szCs w:val="22"/>
        </w:rPr>
        <w:t>если виды их разрешенного использования (основные, условно разрешенные или вспомогательные) не соответствуют утвержденному для этой территории градостроительному регламенту;</w:t>
      </w:r>
    </w:p>
    <w:p w:rsidR="00D14A82" w:rsidRPr="004B54CB" w:rsidRDefault="00D14A82" w:rsidP="00D14A82">
      <w:pPr>
        <w:pStyle w:val="a4"/>
        <w:widowControl w:val="0"/>
        <w:numPr>
          <w:ilvl w:val="0"/>
          <w:numId w:val="14"/>
        </w:numPr>
        <w:tabs>
          <w:tab w:val="left" w:pos="720"/>
        </w:tabs>
        <w:ind w:left="0" w:firstLine="709"/>
        <w:jc w:val="both"/>
        <w:rPr>
          <w:sz w:val="22"/>
          <w:szCs w:val="22"/>
        </w:rPr>
      </w:pPr>
      <w:r w:rsidRPr="004B54CB">
        <w:rPr>
          <w:sz w:val="22"/>
          <w:szCs w:val="22"/>
        </w:rPr>
        <w:t>если их предельные (минимальные и (или) максимальные) размеры и предельные параметры не соответствуют утвержденному градостроительному регламенту.</w:t>
      </w:r>
    </w:p>
    <w:p w:rsidR="00D14A82" w:rsidRPr="004B54CB" w:rsidRDefault="00D14A82" w:rsidP="00D14A82">
      <w:pPr>
        <w:pStyle w:val="a4"/>
        <w:widowControl w:val="0"/>
        <w:tabs>
          <w:tab w:val="left" w:pos="720"/>
        </w:tabs>
        <w:ind w:firstLine="720"/>
        <w:jc w:val="both"/>
        <w:rPr>
          <w:sz w:val="22"/>
          <w:szCs w:val="22"/>
        </w:rPr>
      </w:pPr>
      <w:r w:rsidRPr="004B54CB">
        <w:rPr>
          <w:sz w:val="22"/>
          <w:szCs w:val="22"/>
        </w:rPr>
        <w:t xml:space="preserve">2. В случае если использование земельных участков и объектов капитального строительства опасно для жизни или здоровья человека, для окружающей среды, объектов культурного наследия, Администрация района имеет право, в соответствии с федеральными законами, иными нормативными правовыми актами, наложить запрет на использование таких </w:t>
      </w:r>
      <w:r w:rsidRPr="004B54CB">
        <w:rPr>
          <w:sz w:val="22"/>
          <w:szCs w:val="22"/>
        </w:rPr>
        <w:lastRenderedPageBreak/>
        <w:t>земельных участков и объектов недвижимости.</w:t>
      </w:r>
    </w:p>
    <w:p w:rsidR="00D14A82" w:rsidRPr="004B54CB" w:rsidRDefault="00D14A82" w:rsidP="00D14A82">
      <w:pPr>
        <w:pStyle w:val="a4"/>
        <w:widowControl w:val="0"/>
        <w:tabs>
          <w:tab w:val="left" w:pos="720"/>
        </w:tabs>
        <w:ind w:firstLine="720"/>
        <w:jc w:val="both"/>
        <w:rPr>
          <w:sz w:val="22"/>
          <w:szCs w:val="22"/>
        </w:rPr>
      </w:pPr>
      <w:r w:rsidRPr="004B54CB">
        <w:rPr>
          <w:sz w:val="22"/>
          <w:szCs w:val="22"/>
        </w:rPr>
        <w:t>3. Объекты недвижимости, не соответствующие градостроительному регламенту по указанным размерам и параметрам, поддерживаются и ремонтируются при условии, что эти действия не увеличивают степень несоответствия этих объектов требованиям градостроительного регламента.</w:t>
      </w:r>
    </w:p>
    <w:p w:rsidR="00D14A82" w:rsidRPr="004B54CB" w:rsidRDefault="00D14A82" w:rsidP="00D14A82">
      <w:pPr>
        <w:pStyle w:val="a4"/>
        <w:widowControl w:val="0"/>
        <w:tabs>
          <w:tab w:val="left" w:pos="720"/>
        </w:tabs>
        <w:ind w:firstLine="720"/>
        <w:jc w:val="both"/>
        <w:rPr>
          <w:sz w:val="22"/>
          <w:szCs w:val="22"/>
        </w:rPr>
      </w:pPr>
      <w:r w:rsidRPr="004B54CB">
        <w:rPr>
          <w:sz w:val="22"/>
          <w:szCs w:val="22"/>
        </w:rPr>
        <w:t>4. Реконструкция объектов капитального строительства, не соответствующих установленным градостроительному регламенту может осуществляться только с целью приведения таких объектов в соответствие с градостроительным регламентом или с целью уменьшения их несоответствия предельным параметрам разрешенного использования.</w:t>
      </w:r>
    </w:p>
    <w:p w:rsidR="00D14A82" w:rsidRPr="004B54CB" w:rsidRDefault="00D14A82" w:rsidP="00D14A82">
      <w:pPr>
        <w:pStyle w:val="a4"/>
        <w:widowControl w:val="0"/>
        <w:tabs>
          <w:tab w:val="left" w:pos="720"/>
        </w:tabs>
        <w:ind w:firstLine="720"/>
        <w:jc w:val="both"/>
        <w:rPr>
          <w:sz w:val="22"/>
          <w:szCs w:val="22"/>
        </w:rPr>
      </w:pPr>
      <w:r w:rsidRPr="004B54CB">
        <w:rPr>
          <w:sz w:val="22"/>
          <w:szCs w:val="22"/>
        </w:rPr>
        <w:t>5. Изменение видов разрешенного использования земельных участков и объектов капитального строительства может осуществляться только в соответствии с видами разрешенного использования, установленными градостроительным регламентом.</w:t>
      </w:r>
    </w:p>
    <w:p w:rsidR="00D14A82" w:rsidRPr="004B54CB" w:rsidRDefault="00D14A82" w:rsidP="00D14A82">
      <w:pPr>
        <w:pStyle w:val="a4"/>
        <w:widowControl w:val="0"/>
        <w:tabs>
          <w:tab w:val="left" w:pos="720"/>
        </w:tabs>
        <w:ind w:firstLine="720"/>
        <w:jc w:val="both"/>
        <w:rPr>
          <w:sz w:val="22"/>
          <w:szCs w:val="22"/>
        </w:rPr>
      </w:pPr>
      <w:r w:rsidRPr="004B54CB">
        <w:rPr>
          <w:sz w:val="22"/>
          <w:szCs w:val="22"/>
        </w:rPr>
        <w:t xml:space="preserve">6.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в случаях, когда размеры участков меньше установленных градостроительным регламентом минимальных размеров, когда конфигурация участка не позволяет обеспечить санитарные и противопожарные разрывы, когда инженерно–геологические или иные характеристики неблагоприятны для застройки и дальнейшей эксплуатации. </w:t>
      </w:r>
    </w:p>
    <w:p w:rsidR="00D14A82" w:rsidRPr="004B54CB" w:rsidRDefault="00D14A82" w:rsidP="00D14A82">
      <w:pPr>
        <w:pStyle w:val="a4"/>
        <w:widowControl w:val="0"/>
        <w:tabs>
          <w:tab w:val="left" w:pos="720"/>
        </w:tabs>
        <w:ind w:firstLine="720"/>
        <w:jc w:val="both"/>
        <w:rPr>
          <w:sz w:val="22"/>
          <w:szCs w:val="22"/>
        </w:rPr>
      </w:pPr>
      <w:r w:rsidRPr="004B54CB">
        <w:rPr>
          <w:sz w:val="22"/>
          <w:szCs w:val="22"/>
        </w:rPr>
        <w:t>7. Использование объектов недвижимости, не соответствующих установленным градостроительным регламентам территориальных зон должно быть направлено на постепенное приведение их в соответствие с установленным градостроительным регламентом.</w:t>
      </w:r>
    </w:p>
    <w:p w:rsidR="00D14A82" w:rsidRPr="004B54CB" w:rsidRDefault="00D14A82" w:rsidP="00D14A82">
      <w:pPr>
        <w:pStyle w:val="a4"/>
        <w:widowControl w:val="0"/>
        <w:tabs>
          <w:tab w:val="left" w:pos="720"/>
        </w:tabs>
        <w:ind w:firstLine="720"/>
        <w:jc w:val="both"/>
        <w:rPr>
          <w:sz w:val="22"/>
          <w:szCs w:val="22"/>
        </w:rPr>
      </w:pPr>
      <w:r w:rsidRPr="004B54CB">
        <w:rPr>
          <w:sz w:val="22"/>
          <w:szCs w:val="22"/>
        </w:rPr>
        <w:t xml:space="preserve">8. Не соответствующее требованиям настоящих Правил здание либо строение, находящееся в ветхом или аварийном состоянии, может быть восстановлено только в тех случаях, если его последующее использование будет соответствовать установленным регламентам. </w:t>
      </w:r>
    </w:p>
    <w:p w:rsidR="00D14A82" w:rsidRPr="004B54CB" w:rsidRDefault="00D14A82" w:rsidP="00D14A82">
      <w:pPr>
        <w:pStyle w:val="a4"/>
        <w:widowControl w:val="0"/>
        <w:tabs>
          <w:tab w:val="left" w:pos="720"/>
        </w:tabs>
        <w:ind w:firstLine="720"/>
        <w:jc w:val="both"/>
        <w:rPr>
          <w:sz w:val="22"/>
          <w:szCs w:val="22"/>
        </w:rPr>
      </w:pPr>
      <w:r w:rsidRPr="004B54CB">
        <w:rPr>
          <w:sz w:val="22"/>
          <w:szCs w:val="22"/>
        </w:rPr>
        <w:t>9. В целях побуждения правообладателей объектов недвижимости к приведению использования таких объектов в соответствие с градостроительным регламентом органами местного самоуправления поселения могут устанавливаться повышенные ставки земельного налога, арендной платы за землю, здания, строения и сооружения, применяться иные меры, не противоречащие законодательству.</w:t>
      </w:r>
    </w:p>
    <w:p w:rsidR="00D14A82" w:rsidRPr="00D14A82" w:rsidRDefault="00D14A82" w:rsidP="00D14A82">
      <w:pPr>
        <w:pStyle w:val="a4"/>
        <w:tabs>
          <w:tab w:val="left" w:pos="720"/>
        </w:tabs>
        <w:ind w:firstLine="709"/>
        <w:jc w:val="both"/>
      </w:pPr>
    </w:p>
    <w:p w:rsidR="00D14A82" w:rsidRPr="004B54CB" w:rsidRDefault="00D14A82" w:rsidP="00D14A82">
      <w:pPr>
        <w:pStyle w:val="1"/>
        <w:keepNext w:val="0"/>
        <w:spacing w:after="0"/>
        <w:jc w:val="both"/>
        <w:rPr>
          <w:sz w:val="24"/>
          <w:szCs w:val="24"/>
        </w:rPr>
      </w:pPr>
      <w:bookmarkStart w:id="114" w:name="_Toc282347552"/>
      <w:bookmarkStart w:id="115" w:name="_Toc476065986"/>
      <w:r w:rsidRPr="004B54CB">
        <w:rPr>
          <w:sz w:val="24"/>
          <w:szCs w:val="24"/>
        </w:rPr>
        <w:t xml:space="preserve">Иные вопросы землепользования и застройки </w:t>
      </w:r>
      <w:bookmarkEnd w:id="114"/>
      <w:r w:rsidRPr="004B54CB">
        <w:rPr>
          <w:sz w:val="24"/>
          <w:szCs w:val="24"/>
        </w:rPr>
        <w:t>территории Берёзовского сельсовета</w:t>
      </w:r>
      <w:bookmarkEnd w:id="115"/>
    </w:p>
    <w:p w:rsidR="00D14A82" w:rsidRPr="004B54CB" w:rsidRDefault="00D14A82" w:rsidP="00D14A82">
      <w:pPr>
        <w:pStyle w:val="2"/>
        <w:keepNext w:val="0"/>
        <w:spacing w:after="0"/>
        <w:ind w:left="0"/>
        <w:jc w:val="both"/>
        <w:rPr>
          <w:sz w:val="24"/>
          <w:szCs w:val="24"/>
        </w:rPr>
      </w:pPr>
      <w:bookmarkStart w:id="116" w:name="_Toc282347553"/>
      <w:bookmarkStart w:id="117" w:name="_Toc476065987"/>
      <w:r w:rsidRPr="004B54CB">
        <w:rPr>
          <w:sz w:val="24"/>
          <w:szCs w:val="24"/>
        </w:rPr>
        <w:t xml:space="preserve">Регулирование землепользования и застройки на территории </w:t>
      </w:r>
      <w:bookmarkEnd w:id="116"/>
      <w:r w:rsidRPr="004B54CB">
        <w:rPr>
          <w:sz w:val="24"/>
          <w:szCs w:val="24"/>
        </w:rPr>
        <w:t>Берёзовского сельсовета</w:t>
      </w:r>
      <w:bookmarkEnd w:id="117"/>
    </w:p>
    <w:p w:rsidR="00D14A82" w:rsidRPr="004B54CB" w:rsidRDefault="00D14A82" w:rsidP="00D14A82">
      <w:pPr>
        <w:pStyle w:val="3"/>
        <w:keepNext w:val="0"/>
        <w:spacing w:after="0"/>
        <w:ind w:left="0"/>
      </w:pPr>
      <w:bookmarkStart w:id="118" w:name="_Toc476065988"/>
      <w:r w:rsidRPr="004B54CB">
        <w:t>Установление сервитута в отношении земельного участка, находящегося на территории муниципального образования Берёзовский сельсовет</w:t>
      </w:r>
      <w:bookmarkEnd w:id="118"/>
    </w:p>
    <w:p w:rsidR="00D14A82" w:rsidRPr="004B54CB" w:rsidRDefault="00D14A82" w:rsidP="00D14A82">
      <w:pPr>
        <w:widowControl w:val="0"/>
        <w:spacing w:before="240" w:after="0"/>
        <w:ind w:firstLine="709"/>
        <w:jc w:val="both"/>
        <w:rPr>
          <w:rFonts w:ascii="Times New Roman" w:hAnsi="Times New Roman" w:cs="Times New Roman"/>
        </w:rPr>
      </w:pPr>
      <w:bookmarkStart w:id="119" w:name="_Toc282347556"/>
      <w:r w:rsidRPr="004B54CB">
        <w:rPr>
          <w:rFonts w:ascii="Times New Roman" w:hAnsi="Times New Roman" w:cs="Times New Roman"/>
        </w:rPr>
        <w:t xml:space="preserve">1. Публичный сервитут – право ограниченного пользования чужим земельным участком, возникающее на основании нормативно-правового акта органа местного самоуправления и обеспечивающее интересы местного самоуправления или местного населения. </w:t>
      </w:r>
    </w:p>
    <w:p w:rsidR="00D14A82" w:rsidRPr="004B54CB" w:rsidRDefault="00D14A82" w:rsidP="00D14A82">
      <w:pPr>
        <w:pStyle w:val="ae"/>
        <w:widowControl w:val="0"/>
        <w:ind w:firstLine="720"/>
        <w:jc w:val="both"/>
        <w:rPr>
          <w:rFonts w:ascii="Times New Roman" w:hAnsi="Times New Roman" w:cs="Times New Roman"/>
          <w:sz w:val="22"/>
          <w:szCs w:val="22"/>
        </w:rPr>
      </w:pPr>
      <w:r w:rsidRPr="004B54CB">
        <w:rPr>
          <w:rFonts w:ascii="Times New Roman" w:eastAsia="MS Mincho" w:hAnsi="Times New Roman" w:cs="Times New Roman"/>
          <w:sz w:val="22"/>
          <w:szCs w:val="22"/>
        </w:rPr>
        <w:t xml:space="preserve">2. Публичный сервитут устанавливается местной Администрацией в соответствии с Градостроительным кодексом Российской Федерации, Земельным кодексом Российской Федерации, Водным кодексом Российской Федерации и иными федеральными законами, с учетом </w:t>
      </w:r>
      <w:r w:rsidRPr="004B54CB">
        <w:rPr>
          <w:rFonts w:ascii="Times New Roman" w:hAnsi="Times New Roman" w:cs="Times New Roman"/>
          <w:sz w:val="22"/>
          <w:szCs w:val="22"/>
        </w:rPr>
        <w:t>градостроительной документации, Правил землепользования и застройки.</w:t>
      </w:r>
    </w:p>
    <w:p w:rsidR="00D14A82" w:rsidRPr="004B54CB" w:rsidRDefault="00D14A82" w:rsidP="00D14A82">
      <w:pPr>
        <w:pStyle w:val="ae"/>
        <w:widowControl w:val="0"/>
        <w:ind w:firstLine="720"/>
        <w:jc w:val="both"/>
        <w:rPr>
          <w:rFonts w:ascii="Times New Roman" w:eastAsia="MS Mincho" w:hAnsi="Times New Roman" w:cs="Times New Roman"/>
          <w:sz w:val="22"/>
          <w:szCs w:val="22"/>
        </w:rPr>
      </w:pPr>
      <w:r w:rsidRPr="004B54CB">
        <w:rPr>
          <w:rFonts w:ascii="Times New Roman" w:hAnsi="Times New Roman" w:cs="Times New Roman"/>
          <w:sz w:val="22"/>
          <w:szCs w:val="22"/>
        </w:rPr>
        <w:t xml:space="preserve">3. </w:t>
      </w:r>
      <w:r w:rsidRPr="004B54CB">
        <w:rPr>
          <w:rFonts w:ascii="Times New Roman" w:eastAsia="MS Mincho" w:hAnsi="Times New Roman" w:cs="Times New Roman"/>
          <w:sz w:val="22"/>
          <w:szCs w:val="22"/>
        </w:rPr>
        <w:t>Права лиц, использующих земельный участок на основании публичного сервитута, определяются законом или иным нормативным правовым актом, которыми установлен публичный сервитут.</w:t>
      </w:r>
    </w:p>
    <w:p w:rsidR="00D14A82" w:rsidRPr="004B54CB" w:rsidRDefault="00D14A82" w:rsidP="00D14A82">
      <w:pPr>
        <w:pStyle w:val="ae"/>
        <w:widowControl w:val="0"/>
        <w:ind w:firstLine="720"/>
        <w:jc w:val="both"/>
        <w:rPr>
          <w:rFonts w:ascii="Times New Roman" w:hAnsi="Times New Roman" w:cs="Times New Roman"/>
          <w:sz w:val="22"/>
          <w:szCs w:val="22"/>
        </w:rPr>
      </w:pPr>
      <w:r w:rsidRPr="004B54CB">
        <w:rPr>
          <w:rFonts w:ascii="Times New Roman" w:eastAsia="MS Mincho" w:hAnsi="Times New Roman" w:cs="Times New Roman"/>
          <w:sz w:val="22"/>
          <w:szCs w:val="22"/>
        </w:rPr>
        <w:t>4.</w:t>
      </w:r>
      <w:r w:rsidRPr="004B54CB">
        <w:rPr>
          <w:rFonts w:ascii="Times New Roman" w:hAnsi="Times New Roman" w:cs="Times New Roman"/>
          <w:sz w:val="22"/>
          <w:szCs w:val="22"/>
        </w:rPr>
        <w:t xml:space="preserve"> Публичные сервитуты устанавливаются для:</w:t>
      </w:r>
    </w:p>
    <w:p w:rsidR="00D14A82" w:rsidRPr="004B54CB" w:rsidRDefault="00D14A82" w:rsidP="00D14A82">
      <w:pPr>
        <w:widowControl w:val="0"/>
        <w:autoSpaceDE w:val="0"/>
        <w:autoSpaceDN w:val="0"/>
        <w:adjustRightInd w:val="0"/>
        <w:spacing w:after="0"/>
        <w:ind w:firstLine="709"/>
        <w:jc w:val="both"/>
        <w:rPr>
          <w:rFonts w:ascii="Times New Roman" w:hAnsi="Times New Roman" w:cs="Times New Roman"/>
        </w:rPr>
      </w:pPr>
      <w:r w:rsidRPr="004B54CB">
        <w:rPr>
          <w:rFonts w:ascii="Times New Roman" w:hAnsi="Times New Roman" w:cs="Times New Roman"/>
        </w:rPr>
        <w:tab/>
        <w:t>1) прохода или проезда через земельный участок;</w:t>
      </w:r>
    </w:p>
    <w:p w:rsidR="00D14A82" w:rsidRPr="004B54CB" w:rsidRDefault="00D14A82" w:rsidP="00D14A82">
      <w:pPr>
        <w:widowControl w:val="0"/>
        <w:autoSpaceDE w:val="0"/>
        <w:autoSpaceDN w:val="0"/>
        <w:adjustRightInd w:val="0"/>
        <w:spacing w:after="0"/>
        <w:ind w:firstLine="709"/>
        <w:jc w:val="both"/>
        <w:rPr>
          <w:rFonts w:ascii="Times New Roman" w:hAnsi="Times New Roman" w:cs="Times New Roman"/>
        </w:rPr>
      </w:pPr>
      <w:r w:rsidRPr="004B54CB">
        <w:rPr>
          <w:rFonts w:ascii="Times New Roman" w:hAnsi="Times New Roman" w:cs="Times New Roman"/>
        </w:rPr>
        <w:tab/>
        <w:t>2) использования земельного участка в целях ремонта коммунальных, инженерных, электрических и других линий и сетей, а также объектов транспортной инфраструктуры;</w:t>
      </w:r>
    </w:p>
    <w:p w:rsidR="00D14A82" w:rsidRPr="004B54CB" w:rsidRDefault="00D14A82" w:rsidP="00D14A82">
      <w:pPr>
        <w:widowControl w:val="0"/>
        <w:autoSpaceDE w:val="0"/>
        <w:autoSpaceDN w:val="0"/>
        <w:adjustRightInd w:val="0"/>
        <w:spacing w:after="0"/>
        <w:ind w:firstLine="709"/>
        <w:jc w:val="both"/>
        <w:rPr>
          <w:rFonts w:ascii="Times New Roman" w:hAnsi="Times New Roman" w:cs="Times New Roman"/>
        </w:rPr>
      </w:pPr>
      <w:r w:rsidRPr="004B54CB">
        <w:rPr>
          <w:rFonts w:ascii="Times New Roman" w:hAnsi="Times New Roman" w:cs="Times New Roman"/>
        </w:rPr>
        <w:tab/>
        <w:t>3) размещения на земельном участке межевых и геодезических знаков и подъездов к ним;</w:t>
      </w:r>
    </w:p>
    <w:p w:rsidR="00D14A82" w:rsidRPr="004B54CB" w:rsidRDefault="00D14A82" w:rsidP="00D14A82">
      <w:pPr>
        <w:widowControl w:val="0"/>
        <w:autoSpaceDE w:val="0"/>
        <w:autoSpaceDN w:val="0"/>
        <w:adjustRightInd w:val="0"/>
        <w:spacing w:after="0"/>
        <w:ind w:firstLine="709"/>
        <w:jc w:val="both"/>
        <w:rPr>
          <w:rFonts w:ascii="Times New Roman" w:hAnsi="Times New Roman" w:cs="Times New Roman"/>
        </w:rPr>
      </w:pPr>
      <w:r w:rsidRPr="004B54CB">
        <w:rPr>
          <w:rFonts w:ascii="Times New Roman" w:hAnsi="Times New Roman" w:cs="Times New Roman"/>
        </w:rPr>
        <w:lastRenderedPageBreak/>
        <w:tab/>
        <w:t>4) проведения дренажных работ на земельном участке;</w:t>
      </w:r>
    </w:p>
    <w:p w:rsidR="00D14A82" w:rsidRPr="004B54CB" w:rsidRDefault="00D14A82" w:rsidP="00D14A82">
      <w:pPr>
        <w:widowControl w:val="0"/>
        <w:autoSpaceDE w:val="0"/>
        <w:autoSpaceDN w:val="0"/>
        <w:adjustRightInd w:val="0"/>
        <w:spacing w:after="0"/>
        <w:ind w:firstLine="709"/>
        <w:jc w:val="both"/>
        <w:rPr>
          <w:rFonts w:ascii="Times New Roman" w:hAnsi="Times New Roman" w:cs="Times New Roman"/>
        </w:rPr>
      </w:pPr>
      <w:r w:rsidRPr="004B54CB">
        <w:rPr>
          <w:rFonts w:ascii="Times New Roman" w:hAnsi="Times New Roman" w:cs="Times New Roman"/>
        </w:rPr>
        <w:tab/>
        <w:t>5) забора (изъятия) водных ресурсов из водных объектов и водопоя;</w:t>
      </w:r>
    </w:p>
    <w:p w:rsidR="00D14A82" w:rsidRPr="004B54CB" w:rsidRDefault="00D14A82" w:rsidP="00D14A82">
      <w:pPr>
        <w:widowControl w:val="0"/>
        <w:autoSpaceDE w:val="0"/>
        <w:autoSpaceDN w:val="0"/>
        <w:adjustRightInd w:val="0"/>
        <w:spacing w:after="0"/>
        <w:ind w:firstLine="709"/>
        <w:jc w:val="both"/>
        <w:rPr>
          <w:rFonts w:ascii="Times New Roman" w:hAnsi="Times New Roman" w:cs="Times New Roman"/>
        </w:rPr>
      </w:pPr>
      <w:r w:rsidRPr="004B54CB">
        <w:rPr>
          <w:rFonts w:ascii="Times New Roman" w:hAnsi="Times New Roman" w:cs="Times New Roman"/>
        </w:rPr>
        <w:tab/>
        <w:t>6) прогона сельскохозяйственных животных через земельный участок;</w:t>
      </w:r>
    </w:p>
    <w:p w:rsidR="00D14A82" w:rsidRPr="004B54CB" w:rsidRDefault="00D14A82" w:rsidP="00D14A82">
      <w:pPr>
        <w:widowControl w:val="0"/>
        <w:autoSpaceDE w:val="0"/>
        <w:autoSpaceDN w:val="0"/>
        <w:adjustRightInd w:val="0"/>
        <w:spacing w:after="0"/>
        <w:ind w:firstLine="709"/>
        <w:jc w:val="both"/>
        <w:rPr>
          <w:rFonts w:ascii="Times New Roman" w:hAnsi="Times New Roman" w:cs="Times New Roman"/>
        </w:rPr>
      </w:pPr>
      <w:r w:rsidRPr="004B54CB">
        <w:rPr>
          <w:rFonts w:ascii="Times New Roman" w:hAnsi="Times New Roman" w:cs="Times New Roman"/>
        </w:rPr>
        <w:tab/>
        <w:t>7)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D14A82" w:rsidRPr="004B54CB" w:rsidRDefault="00D14A82" w:rsidP="00D14A82">
      <w:pPr>
        <w:widowControl w:val="0"/>
        <w:autoSpaceDE w:val="0"/>
        <w:autoSpaceDN w:val="0"/>
        <w:adjustRightInd w:val="0"/>
        <w:spacing w:after="0"/>
        <w:ind w:firstLine="709"/>
        <w:jc w:val="both"/>
        <w:rPr>
          <w:rFonts w:ascii="Times New Roman" w:hAnsi="Times New Roman" w:cs="Times New Roman"/>
        </w:rPr>
      </w:pPr>
      <w:r w:rsidRPr="004B54CB">
        <w:rPr>
          <w:rFonts w:ascii="Times New Roman" w:hAnsi="Times New Roman" w:cs="Times New Roman"/>
        </w:rPr>
        <w:tab/>
        <w:t>8) использования земельного участка в целях охоты и рыболовства;</w:t>
      </w:r>
    </w:p>
    <w:p w:rsidR="00D14A82" w:rsidRPr="004B54CB" w:rsidRDefault="00D14A82" w:rsidP="00D14A82">
      <w:pPr>
        <w:widowControl w:val="0"/>
        <w:autoSpaceDE w:val="0"/>
        <w:autoSpaceDN w:val="0"/>
        <w:adjustRightInd w:val="0"/>
        <w:spacing w:after="0"/>
        <w:ind w:firstLine="709"/>
        <w:jc w:val="both"/>
        <w:rPr>
          <w:rFonts w:ascii="Times New Roman" w:hAnsi="Times New Roman" w:cs="Times New Roman"/>
        </w:rPr>
      </w:pPr>
      <w:r w:rsidRPr="004B54CB">
        <w:rPr>
          <w:rFonts w:ascii="Times New Roman" w:hAnsi="Times New Roman" w:cs="Times New Roman"/>
        </w:rPr>
        <w:tab/>
        <w:t>9) временного пользования земельным участком в целях проведения изыскательских, исследовательских и других работ;</w:t>
      </w:r>
    </w:p>
    <w:p w:rsidR="00D14A82" w:rsidRPr="004B54CB" w:rsidRDefault="00D14A82" w:rsidP="00D14A82">
      <w:pPr>
        <w:pStyle w:val="ae"/>
        <w:widowControl w:val="0"/>
        <w:ind w:firstLine="720"/>
        <w:jc w:val="both"/>
        <w:rPr>
          <w:rFonts w:ascii="Times New Roman" w:eastAsia="MS Mincho" w:hAnsi="Times New Roman" w:cs="Times New Roman"/>
          <w:sz w:val="22"/>
          <w:szCs w:val="22"/>
        </w:rPr>
      </w:pPr>
      <w:r w:rsidRPr="004B54CB">
        <w:rPr>
          <w:rFonts w:ascii="Times New Roman" w:hAnsi="Times New Roman" w:cs="Times New Roman"/>
          <w:sz w:val="22"/>
          <w:szCs w:val="22"/>
        </w:rPr>
        <w:tab/>
        <w:t>10) свободного доступа к прибрежной полосе</w:t>
      </w:r>
      <w:r w:rsidRPr="004B54CB">
        <w:rPr>
          <w:rFonts w:ascii="Times New Roman" w:eastAsia="MS Mincho" w:hAnsi="Times New Roman" w:cs="Times New Roman"/>
          <w:sz w:val="22"/>
          <w:szCs w:val="22"/>
        </w:rPr>
        <w:t>.</w:t>
      </w:r>
    </w:p>
    <w:p w:rsidR="00D14A82" w:rsidRPr="004B54CB" w:rsidRDefault="00D14A82" w:rsidP="00D14A82">
      <w:pPr>
        <w:pStyle w:val="ae"/>
        <w:widowControl w:val="0"/>
        <w:ind w:firstLine="720"/>
        <w:jc w:val="both"/>
        <w:rPr>
          <w:rFonts w:ascii="Times New Roman" w:eastAsia="MS Mincho" w:hAnsi="Times New Roman" w:cs="Times New Roman"/>
          <w:sz w:val="22"/>
          <w:szCs w:val="22"/>
        </w:rPr>
      </w:pPr>
      <w:r w:rsidRPr="004B54CB">
        <w:rPr>
          <w:rFonts w:ascii="Times New Roman" w:eastAsia="MS Mincho" w:hAnsi="Times New Roman" w:cs="Times New Roman"/>
          <w:sz w:val="22"/>
          <w:szCs w:val="22"/>
        </w:rPr>
        <w:t>5. Публичный сервитут может быть срочным или постоянным.</w:t>
      </w:r>
    </w:p>
    <w:p w:rsidR="00D14A82" w:rsidRPr="004B54CB" w:rsidRDefault="00D14A82" w:rsidP="00D14A82">
      <w:pPr>
        <w:widowControl w:val="0"/>
        <w:autoSpaceDE w:val="0"/>
        <w:autoSpaceDN w:val="0"/>
        <w:adjustRightInd w:val="0"/>
        <w:spacing w:after="0"/>
        <w:ind w:firstLine="709"/>
        <w:jc w:val="both"/>
        <w:rPr>
          <w:rFonts w:ascii="Times New Roman" w:hAnsi="Times New Roman" w:cs="Times New Roman"/>
        </w:rPr>
      </w:pPr>
      <w:r w:rsidRPr="004B54CB">
        <w:rPr>
          <w:rFonts w:ascii="Times New Roman" w:hAnsi="Times New Roman" w:cs="Times New Roman"/>
        </w:rPr>
        <w:t>6. Установление публичного сервитута осуществляется с учетом результатов публичных слушаний.</w:t>
      </w:r>
    </w:p>
    <w:p w:rsidR="00D14A82" w:rsidRPr="004B54CB" w:rsidRDefault="00D14A82" w:rsidP="00D14A82">
      <w:pPr>
        <w:widowControl w:val="0"/>
        <w:spacing w:after="0"/>
        <w:ind w:firstLine="709"/>
        <w:jc w:val="both"/>
        <w:rPr>
          <w:rFonts w:ascii="Times New Roman" w:hAnsi="Times New Roman" w:cs="Times New Roman"/>
        </w:rPr>
      </w:pPr>
      <w:r w:rsidRPr="004B54CB">
        <w:rPr>
          <w:rFonts w:ascii="Times New Roman" w:hAnsi="Times New Roman" w:cs="Times New Roman"/>
        </w:rPr>
        <w:t>7. Инициаторами установления (прекращения) публичного сервитута могут быть физические и юридические лица, органы местного самоуправления.</w:t>
      </w:r>
    </w:p>
    <w:p w:rsidR="00D14A82" w:rsidRPr="004B54CB" w:rsidRDefault="00D14A82" w:rsidP="00D14A82">
      <w:pPr>
        <w:widowControl w:val="0"/>
        <w:spacing w:after="0"/>
        <w:ind w:firstLine="709"/>
        <w:jc w:val="both"/>
        <w:rPr>
          <w:rFonts w:ascii="Times New Roman" w:hAnsi="Times New Roman" w:cs="Times New Roman"/>
        </w:rPr>
      </w:pPr>
      <w:r w:rsidRPr="004B54CB">
        <w:rPr>
          <w:rFonts w:ascii="Times New Roman" w:hAnsi="Times New Roman" w:cs="Times New Roman"/>
        </w:rPr>
        <w:t>8. Глава сельсовета принимает решение о проведении публичных слушаний по вопросу об установлении (прекращении) публичного сервитута.</w:t>
      </w:r>
    </w:p>
    <w:p w:rsidR="00D14A82" w:rsidRPr="004B54CB" w:rsidRDefault="00D14A82" w:rsidP="00D14A82">
      <w:pPr>
        <w:widowControl w:val="0"/>
        <w:spacing w:after="0"/>
        <w:ind w:firstLine="709"/>
        <w:jc w:val="both"/>
        <w:rPr>
          <w:rFonts w:ascii="Times New Roman" w:hAnsi="Times New Roman" w:cs="Times New Roman"/>
        </w:rPr>
      </w:pPr>
      <w:r w:rsidRPr="004B54CB">
        <w:rPr>
          <w:rFonts w:ascii="Times New Roman" w:hAnsi="Times New Roman" w:cs="Times New Roman"/>
        </w:rPr>
        <w:t xml:space="preserve">9. Публичные слушания по вопросу об установлении (прекращении) публичного сервитута проводятся в соответствии с Положением о публичных слушаниях, утвержденным Советом депутатов. </w:t>
      </w:r>
    </w:p>
    <w:p w:rsidR="00D14A82" w:rsidRPr="004B54CB" w:rsidRDefault="00D14A82" w:rsidP="00D14A82">
      <w:pPr>
        <w:widowControl w:val="0"/>
        <w:spacing w:after="0"/>
        <w:ind w:firstLine="709"/>
        <w:jc w:val="both"/>
        <w:rPr>
          <w:rFonts w:ascii="Times New Roman" w:hAnsi="Times New Roman" w:cs="Times New Roman"/>
        </w:rPr>
      </w:pPr>
      <w:r w:rsidRPr="004B54CB">
        <w:rPr>
          <w:rFonts w:ascii="Times New Roman" w:hAnsi="Times New Roman" w:cs="Times New Roman"/>
        </w:rPr>
        <w:t xml:space="preserve">10. На основании заключения о результатах публичных слушаний по вопросу об установлении (прекращении) публичного сервитута Комиссия осуществляет подготовку рекомендаций по установлению (прекращению) публичного сервитута либо по отказу в установлении (прекращении) публичного сервитута и направляет их главе сельсовета. </w:t>
      </w:r>
    </w:p>
    <w:p w:rsidR="00D14A82" w:rsidRPr="004B54CB" w:rsidRDefault="00D14A82" w:rsidP="00D14A82">
      <w:pPr>
        <w:widowControl w:val="0"/>
        <w:spacing w:after="0"/>
        <w:ind w:firstLine="709"/>
        <w:jc w:val="both"/>
        <w:rPr>
          <w:rFonts w:ascii="Times New Roman" w:hAnsi="Times New Roman" w:cs="Times New Roman"/>
        </w:rPr>
      </w:pPr>
      <w:r w:rsidRPr="004B54CB">
        <w:rPr>
          <w:rFonts w:ascii="Times New Roman" w:hAnsi="Times New Roman" w:cs="Times New Roman"/>
        </w:rPr>
        <w:t>11. Глава сельсовета в течение 3-х дней со дня поступления рекомендаций Комиссии принимает постановление об установлении (прекращении) публичного сервитута или об отказе в установлении (прекращении) публичного сервитута с указанием причин отказа. В постановлении об установлении публичного сервитута должно быть указано:</w:t>
      </w:r>
    </w:p>
    <w:p w:rsidR="00D14A82" w:rsidRPr="004B54CB" w:rsidRDefault="00D14A82" w:rsidP="00D14A82">
      <w:pPr>
        <w:widowControl w:val="0"/>
        <w:spacing w:after="0"/>
        <w:jc w:val="both"/>
        <w:rPr>
          <w:rFonts w:ascii="Times New Roman" w:hAnsi="Times New Roman" w:cs="Times New Roman"/>
        </w:rPr>
      </w:pPr>
      <w:r w:rsidRPr="004B54CB">
        <w:rPr>
          <w:rFonts w:ascii="Times New Roman" w:hAnsi="Times New Roman" w:cs="Times New Roman"/>
        </w:rPr>
        <w:tab/>
      </w:r>
      <w:r w:rsidRPr="004B54CB">
        <w:rPr>
          <w:rFonts w:ascii="Times New Roman" w:hAnsi="Times New Roman" w:cs="Times New Roman"/>
        </w:rPr>
        <w:tab/>
        <w:t>– местонахождение земельного участка, в отношении которого устанавливается публичный сервитут;</w:t>
      </w:r>
    </w:p>
    <w:p w:rsidR="00D14A82" w:rsidRPr="004B54CB" w:rsidRDefault="00D14A82" w:rsidP="00D14A82">
      <w:pPr>
        <w:widowControl w:val="0"/>
        <w:spacing w:after="0"/>
        <w:jc w:val="both"/>
        <w:rPr>
          <w:rFonts w:ascii="Times New Roman" w:hAnsi="Times New Roman" w:cs="Times New Roman"/>
        </w:rPr>
      </w:pPr>
      <w:r w:rsidRPr="004B54CB">
        <w:rPr>
          <w:rFonts w:ascii="Times New Roman" w:hAnsi="Times New Roman" w:cs="Times New Roman"/>
        </w:rPr>
        <w:tab/>
      </w:r>
      <w:r w:rsidRPr="004B54CB">
        <w:rPr>
          <w:rFonts w:ascii="Times New Roman" w:hAnsi="Times New Roman" w:cs="Times New Roman"/>
        </w:rPr>
        <w:tab/>
        <w:t>– кадастровый план земельного участка (или проект границ земельного участка);</w:t>
      </w:r>
    </w:p>
    <w:p w:rsidR="00D14A82" w:rsidRPr="004B54CB" w:rsidRDefault="00D14A82" w:rsidP="00D14A82">
      <w:pPr>
        <w:widowControl w:val="0"/>
        <w:spacing w:after="0"/>
        <w:jc w:val="both"/>
        <w:rPr>
          <w:rFonts w:ascii="Times New Roman" w:hAnsi="Times New Roman" w:cs="Times New Roman"/>
        </w:rPr>
      </w:pPr>
      <w:r w:rsidRPr="004B54CB">
        <w:rPr>
          <w:rFonts w:ascii="Times New Roman" w:hAnsi="Times New Roman" w:cs="Times New Roman"/>
        </w:rPr>
        <w:tab/>
      </w:r>
      <w:r w:rsidRPr="004B54CB">
        <w:rPr>
          <w:rFonts w:ascii="Times New Roman" w:hAnsi="Times New Roman" w:cs="Times New Roman"/>
        </w:rPr>
        <w:tab/>
        <w:t>– сведения о собственнике (землевладельце, землепользователе) данного земельного участка;</w:t>
      </w:r>
    </w:p>
    <w:p w:rsidR="00D14A82" w:rsidRPr="004B54CB" w:rsidRDefault="00D14A82" w:rsidP="00D14A82">
      <w:pPr>
        <w:widowControl w:val="0"/>
        <w:spacing w:after="0"/>
        <w:jc w:val="both"/>
        <w:rPr>
          <w:rFonts w:ascii="Times New Roman" w:hAnsi="Times New Roman" w:cs="Times New Roman"/>
        </w:rPr>
      </w:pPr>
      <w:r w:rsidRPr="004B54CB">
        <w:rPr>
          <w:rFonts w:ascii="Times New Roman" w:hAnsi="Times New Roman" w:cs="Times New Roman"/>
        </w:rPr>
        <w:tab/>
      </w:r>
      <w:r w:rsidRPr="004B54CB">
        <w:rPr>
          <w:rFonts w:ascii="Times New Roman" w:hAnsi="Times New Roman" w:cs="Times New Roman"/>
        </w:rPr>
        <w:tab/>
        <w:t>– сведения об инициаторе установления публичного сервитута;</w:t>
      </w:r>
    </w:p>
    <w:p w:rsidR="00D14A82" w:rsidRPr="004B54CB" w:rsidRDefault="00D14A82" w:rsidP="00D14A82">
      <w:pPr>
        <w:widowControl w:val="0"/>
        <w:spacing w:after="0"/>
        <w:jc w:val="both"/>
        <w:rPr>
          <w:rFonts w:ascii="Times New Roman" w:hAnsi="Times New Roman" w:cs="Times New Roman"/>
        </w:rPr>
      </w:pPr>
      <w:r w:rsidRPr="004B54CB">
        <w:rPr>
          <w:rFonts w:ascii="Times New Roman" w:hAnsi="Times New Roman" w:cs="Times New Roman"/>
        </w:rPr>
        <w:tab/>
      </w:r>
      <w:r w:rsidRPr="004B54CB">
        <w:rPr>
          <w:rFonts w:ascii="Times New Roman" w:hAnsi="Times New Roman" w:cs="Times New Roman"/>
        </w:rPr>
        <w:tab/>
        <w:t>– содержание публичного сервитута;</w:t>
      </w:r>
    </w:p>
    <w:p w:rsidR="00D14A82" w:rsidRPr="004B54CB" w:rsidRDefault="00D14A82" w:rsidP="00D14A82">
      <w:pPr>
        <w:widowControl w:val="0"/>
        <w:spacing w:after="0"/>
        <w:jc w:val="both"/>
        <w:rPr>
          <w:rFonts w:ascii="Times New Roman" w:hAnsi="Times New Roman" w:cs="Times New Roman"/>
        </w:rPr>
      </w:pPr>
      <w:r w:rsidRPr="004B54CB">
        <w:rPr>
          <w:rFonts w:ascii="Times New Roman" w:hAnsi="Times New Roman" w:cs="Times New Roman"/>
        </w:rPr>
        <w:tab/>
      </w:r>
      <w:r w:rsidRPr="004B54CB">
        <w:rPr>
          <w:rFonts w:ascii="Times New Roman" w:hAnsi="Times New Roman" w:cs="Times New Roman"/>
        </w:rPr>
        <w:tab/>
        <w:t>– сфера действия публичного сервитута;</w:t>
      </w:r>
    </w:p>
    <w:p w:rsidR="00D14A82" w:rsidRPr="004B54CB" w:rsidRDefault="00D14A82" w:rsidP="00D14A82">
      <w:pPr>
        <w:widowControl w:val="0"/>
        <w:spacing w:after="0"/>
        <w:jc w:val="both"/>
        <w:rPr>
          <w:rFonts w:ascii="Times New Roman" w:hAnsi="Times New Roman" w:cs="Times New Roman"/>
        </w:rPr>
      </w:pPr>
      <w:r w:rsidRPr="004B54CB">
        <w:rPr>
          <w:rFonts w:ascii="Times New Roman" w:hAnsi="Times New Roman" w:cs="Times New Roman"/>
        </w:rPr>
        <w:tab/>
      </w:r>
      <w:r w:rsidRPr="004B54CB">
        <w:rPr>
          <w:rFonts w:ascii="Times New Roman" w:hAnsi="Times New Roman" w:cs="Times New Roman"/>
        </w:rPr>
        <w:tab/>
        <w:t>– срок действия публичного сервитута или указание на его бессрочность;</w:t>
      </w:r>
    </w:p>
    <w:p w:rsidR="00D14A82" w:rsidRPr="004B54CB" w:rsidRDefault="00D14A82" w:rsidP="00D14A82">
      <w:pPr>
        <w:widowControl w:val="0"/>
        <w:spacing w:after="0"/>
        <w:jc w:val="both"/>
        <w:rPr>
          <w:rFonts w:ascii="Times New Roman" w:hAnsi="Times New Roman" w:cs="Times New Roman"/>
        </w:rPr>
      </w:pPr>
      <w:r w:rsidRPr="004B54CB">
        <w:rPr>
          <w:rFonts w:ascii="Times New Roman" w:hAnsi="Times New Roman" w:cs="Times New Roman"/>
        </w:rPr>
        <w:tab/>
      </w:r>
      <w:r w:rsidRPr="004B54CB">
        <w:rPr>
          <w:rFonts w:ascii="Times New Roman" w:hAnsi="Times New Roman" w:cs="Times New Roman"/>
        </w:rPr>
        <w:tab/>
        <w:t>–размер платы собственнику земельного участка, в отношении которого устанавливается публичный сервитут, или указание на бесплатность его установления.</w:t>
      </w:r>
    </w:p>
    <w:p w:rsidR="00D14A82" w:rsidRPr="004B54CB" w:rsidRDefault="00D14A82" w:rsidP="00D14A82">
      <w:pPr>
        <w:pStyle w:val="ae"/>
        <w:widowControl w:val="0"/>
        <w:ind w:firstLine="720"/>
        <w:jc w:val="both"/>
        <w:rPr>
          <w:rFonts w:ascii="Times New Roman" w:hAnsi="Times New Roman" w:cs="Times New Roman"/>
          <w:sz w:val="22"/>
          <w:szCs w:val="22"/>
        </w:rPr>
      </w:pPr>
      <w:r w:rsidRPr="004B54CB">
        <w:rPr>
          <w:rFonts w:ascii="Times New Roman" w:hAnsi="Times New Roman" w:cs="Times New Roman"/>
          <w:sz w:val="22"/>
          <w:szCs w:val="22"/>
        </w:rPr>
        <w:t>12. Публичный сервитут (его прекращение) подлежит государственной регистрации в соответствии с Федеральным законом «О государственной регистрации прав на недвижимое имущество и сделок с ним». Сервитут возникает (прекращается) с момента такой регистрации. Границы действия публичных сервитутов фиксируются на планах земельных участков.</w:t>
      </w:r>
    </w:p>
    <w:p w:rsidR="00D14A82" w:rsidRPr="004B54CB" w:rsidRDefault="00D14A82" w:rsidP="00D14A82">
      <w:pPr>
        <w:widowControl w:val="0"/>
        <w:spacing w:after="0"/>
        <w:ind w:firstLine="709"/>
        <w:jc w:val="both"/>
        <w:rPr>
          <w:rFonts w:ascii="Times New Roman" w:hAnsi="Times New Roman" w:cs="Times New Roman"/>
        </w:rPr>
      </w:pPr>
      <w:r w:rsidRPr="004B54CB">
        <w:rPr>
          <w:rFonts w:ascii="Times New Roman" w:hAnsi="Times New Roman" w:cs="Times New Roman"/>
        </w:rPr>
        <w:t xml:space="preserve">13. Государственная регистрация публичного сервитута (его прекращения) производится на основании заявления собственника земельного участка, который обременяется (обременен) сервитутом, или лица, в пользу которого установлен сервитут, при наличии у последнего соглашения о сервитуте. В случае если данный собственник земельного участка уклоняется от осуществления действий по государственной регистрации сервитута (его прекращения), инициатор установления (прекращения) публичного сервитута вправе обратиться в суд с требованием о регистрации публичного сервитута (его прекращения). </w:t>
      </w:r>
    </w:p>
    <w:p w:rsidR="00D14A82" w:rsidRPr="004B54CB" w:rsidRDefault="00D14A82" w:rsidP="00D14A82">
      <w:pPr>
        <w:widowControl w:val="0"/>
        <w:spacing w:after="0"/>
        <w:ind w:firstLine="709"/>
        <w:jc w:val="both"/>
        <w:rPr>
          <w:rFonts w:ascii="Times New Roman" w:hAnsi="Times New Roman" w:cs="Times New Roman"/>
        </w:rPr>
      </w:pPr>
      <w:r w:rsidRPr="004B54CB">
        <w:rPr>
          <w:rFonts w:ascii="Times New Roman" w:hAnsi="Times New Roman" w:cs="Times New Roman"/>
        </w:rPr>
        <w:lastRenderedPageBreak/>
        <w:t>Оплата государственной регистрации публичного сервитута (его прекращения) производится за счет инициатора установления (прекращения) публичного сервитута.</w:t>
      </w:r>
    </w:p>
    <w:p w:rsidR="00D14A82" w:rsidRPr="004B54CB" w:rsidRDefault="00D14A82" w:rsidP="00D14A82">
      <w:pPr>
        <w:widowControl w:val="0"/>
        <w:spacing w:after="0"/>
        <w:ind w:firstLine="709"/>
        <w:jc w:val="both"/>
        <w:rPr>
          <w:rFonts w:ascii="Times New Roman" w:hAnsi="Times New Roman" w:cs="Times New Roman"/>
        </w:rPr>
      </w:pPr>
      <w:r w:rsidRPr="004B54CB">
        <w:rPr>
          <w:rFonts w:ascii="Times New Roman" w:hAnsi="Times New Roman" w:cs="Times New Roman"/>
        </w:rPr>
        <w:t>14. Срочный публичный сервитут прекращается по истечении срока его действия, определенного постановлением главы сельсовета. Принятие нормативного правового акта о прекращении действия срочного публичного сервитута не требуется.</w:t>
      </w:r>
    </w:p>
    <w:p w:rsidR="00D14A82" w:rsidRPr="004B54CB" w:rsidRDefault="00D14A82" w:rsidP="00D14A82">
      <w:pPr>
        <w:pStyle w:val="ae"/>
        <w:widowControl w:val="0"/>
        <w:ind w:firstLine="720"/>
        <w:jc w:val="both"/>
        <w:rPr>
          <w:rFonts w:ascii="Times New Roman" w:hAnsi="Times New Roman" w:cs="Times New Roman"/>
          <w:sz w:val="22"/>
          <w:szCs w:val="22"/>
        </w:rPr>
      </w:pPr>
      <w:r w:rsidRPr="004B54CB">
        <w:rPr>
          <w:rFonts w:ascii="Times New Roman" w:eastAsia="MS Mincho" w:hAnsi="Times New Roman" w:cs="Times New Roman"/>
          <w:sz w:val="22"/>
          <w:szCs w:val="22"/>
        </w:rPr>
        <w:t>15. Публичный сервитут может быть прекращен в случае отсутствия общественных нужд, для которых он был установлен, путем принятия акта об отмене сервитута.</w:t>
      </w:r>
    </w:p>
    <w:p w:rsidR="00D14A82" w:rsidRPr="004B54CB" w:rsidRDefault="00D14A82" w:rsidP="00D14A82">
      <w:pPr>
        <w:widowControl w:val="0"/>
        <w:spacing w:after="0"/>
        <w:ind w:firstLine="709"/>
        <w:jc w:val="both"/>
        <w:rPr>
          <w:rFonts w:ascii="Times New Roman" w:hAnsi="Times New Roman" w:cs="Times New Roman"/>
        </w:rPr>
      </w:pPr>
      <w:r w:rsidRPr="004B54CB">
        <w:rPr>
          <w:rFonts w:ascii="Times New Roman" w:hAnsi="Times New Roman" w:cs="Times New Roman"/>
        </w:rPr>
        <w:t>16. Осуществление публичного сервитута должно быть наименее обременительным для земельного участка, в отношении которого он установлен.</w:t>
      </w:r>
    </w:p>
    <w:p w:rsidR="00D14A82" w:rsidRPr="00D14A82" w:rsidRDefault="00D14A82" w:rsidP="00D14A82">
      <w:pPr>
        <w:widowControl w:val="0"/>
        <w:spacing w:after="0"/>
        <w:ind w:firstLine="709"/>
        <w:jc w:val="both"/>
        <w:rPr>
          <w:rFonts w:ascii="Times New Roman" w:hAnsi="Times New Roman" w:cs="Times New Roman"/>
          <w:szCs w:val="28"/>
        </w:rPr>
      </w:pPr>
      <w:r w:rsidRPr="00D14A82">
        <w:rPr>
          <w:rFonts w:ascii="Times New Roman" w:hAnsi="Times New Roman" w:cs="Times New Roman"/>
          <w:szCs w:val="28"/>
        </w:rPr>
        <w:t>17. В случаях, если установление публичного сервитута приводит к существенным затруднениям в использовании земельного участка, его собственник вправе требовать от Администрации муниципального образования соразмерную плату за него. Вопросы о платности публичного сервитута, размере платы и другие подобные вопросы рассматриваются при проведении публичных слушаний об установлении публичного сервитута.</w:t>
      </w:r>
    </w:p>
    <w:p w:rsidR="00D14A82" w:rsidRPr="00D14A82" w:rsidRDefault="00D14A82" w:rsidP="00D14A82">
      <w:pPr>
        <w:widowControl w:val="0"/>
        <w:autoSpaceDE w:val="0"/>
        <w:autoSpaceDN w:val="0"/>
        <w:adjustRightInd w:val="0"/>
        <w:spacing w:after="0"/>
        <w:ind w:firstLine="709"/>
        <w:jc w:val="both"/>
        <w:rPr>
          <w:rFonts w:ascii="Times New Roman" w:hAnsi="Times New Roman" w:cs="Times New Roman"/>
          <w:sz w:val="28"/>
        </w:rPr>
      </w:pPr>
      <w:r w:rsidRPr="00D14A82">
        <w:rPr>
          <w:rFonts w:ascii="Times New Roman" w:hAnsi="Times New Roman" w:cs="Times New Roman"/>
        </w:rPr>
        <w:t>18.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D14A82" w:rsidRPr="00D14A82" w:rsidRDefault="00D14A82" w:rsidP="00D14A82">
      <w:pPr>
        <w:spacing w:after="0"/>
        <w:ind w:firstLine="709"/>
        <w:jc w:val="both"/>
        <w:rPr>
          <w:rFonts w:ascii="Times New Roman" w:hAnsi="Times New Roman" w:cs="Times New Roman"/>
        </w:rPr>
      </w:pPr>
    </w:p>
    <w:p w:rsidR="00D14A82" w:rsidRPr="00D14A82" w:rsidRDefault="00D14A82" w:rsidP="00D14A82">
      <w:pPr>
        <w:pStyle w:val="3"/>
        <w:keepNext w:val="0"/>
        <w:spacing w:after="0"/>
        <w:ind w:left="0"/>
      </w:pPr>
      <w:bookmarkStart w:id="120" w:name="_Toc282347557"/>
      <w:bookmarkStart w:id="121" w:name="_Toc476065989"/>
      <w:bookmarkEnd w:id="119"/>
      <w:r w:rsidRPr="00D14A82">
        <w:t>Основные принципы организации застройки территории поселения</w:t>
      </w:r>
      <w:bookmarkEnd w:id="120"/>
      <w:bookmarkEnd w:id="121"/>
    </w:p>
    <w:p w:rsidR="00D14A82" w:rsidRPr="004B54CB" w:rsidRDefault="00D14A82" w:rsidP="00D14A82">
      <w:pPr>
        <w:pStyle w:val="a4"/>
        <w:widowControl w:val="0"/>
        <w:tabs>
          <w:tab w:val="left" w:pos="720"/>
        </w:tabs>
        <w:ind w:firstLine="720"/>
        <w:jc w:val="both"/>
        <w:rPr>
          <w:sz w:val="22"/>
          <w:szCs w:val="22"/>
        </w:rPr>
      </w:pPr>
      <w:r w:rsidRPr="004B54CB">
        <w:rPr>
          <w:sz w:val="22"/>
          <w:szCs w:val="22"/>
        </w:rPr>
        <w:t xml:space="preserve">1. Планировочная организация и застройка территории сельсовета должны отвечать требованиям создания благоприятной среды, способствующей организации жизнедеятельности населения, защите от неблагоприятных факторов природного и техногенного воздействия. </w:t>
      </w:r>
    </w:p>
    <w:p w:rsidR="00D14A82" w:rsidRPr="004B54CB" w:rsidRDefault="00D14A82" w:rsidP="00D14A82">
      <w:pPr>
        <w:pStyle w:val="a4"/>
        <w:widowControl w:val="0"/>
        <w:tabs>
          <w:tab w:val="left" w:pos="720"/>
        </w:tabs>
        <w:ind w:firstLine="720"/>
        <w:jc w:val="both"/>
        <w:rPr>
          <w:sz w:val="22"/>
          <w:szCs w:val="22"/>
        </w:rPr>
      </w:pPr>
      <w:r w:rsidRPr="004B54CB">
        <w:rPr>
          <w:sz w:val="22"/>
          <w:szCs w:val="22"/>
        </w:rPr>
        <w:t>2. Для создания благоприятной среды проживания необходимо:</w:t>
      </w:r>
    </w:p>
    <w:p w:rsidR="00D14A82" w:rsidRPr="004B54CB" w:rsidRDefault="00D14A82" w:rsidP="00D14A82">
      <w:pPr>
        <w:pStyle w:val="a4"/>
        <w:widowControl w:val="0"/>
        <w:tabs>
          <w:tab w:val="left" w:pos="720"/>
        </w:tabs>
        <w:ind w:firstLine="720"/>
        <w:jc w:val="both"/>
        <w:rPr>
          <w:sz w:val="22"/>
          <w:szCs w:val="22"/>
        </w:rPr>
      </w:pPr>
      <w:r w:rsidRPr="004B54CB">
        <w:rPr>
          <w:sz w:val="22"/>
          <w:szCs w:val="22"/>
        </w:rPr>
        <w:tab/>
        <w:t>1) обеспечивать эффективное использование территории с учетом особенностей ее функциональной организации, развития социальной, транспортной и инженерной инфраструктур;</w:t>
      </w:r>
    </w:p>
    <w:p w:rsidR="00D14A82" w:rsidRPr="004B54CB" w:rsidRDefault="00D14A82" w:rsidP="00D14A82">
      <w:pPr>
        <w:pStyle w:val="a4"/>
        <w:widowControl w:val="0"/>
        <w:tabs>
          <w:tab w:val="left" w:pos="720"/>
        </w:tabs>
        <w:ind w:firstLine="720"/>
        <w:jc w:val="both"/>
        <w:rPr>
          <w:sz w:val="22"/>
          <w:szCs w:val="22"/>
        </w:rPr>
      </w:pPr>
      <w:r w:rsidRPr="004B54CB">
        <w:rPr>
          <w:sz w:val="22"/>
          <w:szCs w:val="22"/>
        </w:rPr>
        <w:tab/>
        <w:t xml:space="preserve">2) обеспечить сохранение природной среды и имеющихся объектов историко-культурного наследия; </w:t>
      </w:r>
    </w:p>
    <w:p w:rsidR="00D14A82" w:rsidRPr="004B54CB" w:rsidRDefault="00D14A82" w:rsidP="00D14A82">
      <w:pPr>
        <w:pStyle w:val="a4"/>
        <w:widowControl w:val="0"/>
        <w:tabs>
          <w:tab w:val="left" w:pos="720"/>
        </w:tabs>
        <w:ind w:firstLine="720"/>
        <w:jc w:val="both"/>
        <w:rPr>
          <w:sz w:val="22"/>
          <w:szCs w:val="22"/>
        </w:rPr>
      </w:pPr>
      <w:r w:rsidRPr="004B54CB">
        <w:rPr>
          <w:sz w:val="22"/>
          <w:szCs w:val="22"/>
        </w:rPr>
        <w:tab/>
        <w:t xml:space="preserve">3) использовать, в том числе в новой застройке, архитектурно–планировочные приемы, наиболее соответствующие социально–гигиеническим параметрам; </w:t>
      </w:r>
    </w:p>
    <w:p w:rsidR="00D14A82" w:rsidRPr="004B54CB" w:rsidRDefault="00D14A82" w:rsidP="00D14A82">
      <w:pPr>
        <w:pStyle w:val="a4"/>
        <w:widowControl w:val="0"/>
        <w:tabs>
          <w:tab w:val="left" w:pos="720"/>
        </w:tabs>
        <w:ind w:firstLine="720"/>
        <w:jc w:val="both"/>
        <w:rPr>
          <w:sz w:val="22"/>
          <w:szCs w:val="22"/>
        </w:rPr>
      </w:pPr>
      <w:r w:rsidRPr="004B54CB">
        <w:rPr>
          <w:sz w:val="22"/>
          <w:szCs w:val="22"/>
        </w:rPr>
        <w:tab/>
        <w:t xml:space="preserve">4) обеспечивать инвалидам условия для беспрепятственного доступа к объектам социального и иного назначения. </w:t>
      </w:r>
    </w:p>
    <w:p w:rsidR="00D14A82" w:rsidRPr="004B54CB" w:rsidRDefault="00D14A82" w:rsidP="00D14A82">
      <w:pPr>
        <w:pStyle w:val="a4"/>
        <w:widowControl w:val="0"/>
        <w:tabs>
          <w:tab w:val="left" w:pos="720"/>
        </w:tabs>
        <w:ind w:firstLine="720"/>
        <w:jc w:val="both"/>
        <w:rPr>
          <w:sz w:val="22"/>
          <w:szCs w:val="22"/>
        </w:rPr>
      </w:pPr>
      <w:r w:rsidRPr="004B54CB">
        <w:rPr>
          <w:sz w:val="22"/>
          <w:szCs w:val="22"/>
        </w:rPr>
        <w:t>3. Застройка территории сельсовета должна осуществляться в соответствии с действующими нормативными правовыми актами в области градостроительной деятельности и градостроительными регламентами, обязательными для исполнения всеми собственниками земельных участков, землепользователями, арендаторами земельных участков независимо от форм собственности и иных прав на земельные участки.</w:t>
      </w:r>
    </w:p>
    <w:p w:rsidR="00D14A82" w:rsidRPr="004B54CB" w:rsidRDefault="00D14A82" w:rsidP="00D14A82">
      <w:pPr>
        <w:pStyle w:val="a4"/>
        <w:widowControl w:val="0"/>
        <w:tabs>
          <w:tab w:val="left" w:pos="720"/>
        </w:tabs>
        <w:ind w:firstLine="720"/>
        <w:jc w:val="both"/>
        <w:rPr>
          <w:sz w:val="22"/>
          <w:szCs w:val="22"/>
        </w:rPr>
      </w:pPr>
      <w:r w:rsidRPr="004B54CB">
        <w:rPr>
          <w:sz w:val="22"/>
          <w:szCs w:val="22"/>
        </w:rPr>
        <w:t>4</w:t>
      </w:r>
      <w:r w:rsidRPr="004B54CB">
        <w:rPr>
          <w:b/>
          <w:sz w:val="22"/>
          <w:szCs w:val="22"/>
        </w:rPr>
        <w:t>.</w:t>
      </w:r>
      <w:r w:rsidRPr="004B54CB">
        <w:rPr>
          <w:sz w:val="22"/>
          <w:szCs w:val="22"/>
        </w:rPr>
        <w:t xml:space="preserve"> При проектировании и осуществлении любого вида строительства необходимо соблюдать красные линии, иные линии регулирования застройки, предусмотренные утвержденной в установленном порядке градостроительной документацией. Нарушение красных линий влечет за собой наступление административной или уголовной ответственности в соответствии с действующим законодательством.</w:t>
      </w:r>
    </w:p>
    <w:p w:rsidR="00D14A82" w:rsidRPr="004B54CB" w:rsidRDefault="00D14A82" w:rsidP="00D14A82">
      <w:pPr>
        <w:pStyle w:val="a4"/>
        <w:widowControl w:val="0"/>
        <w:tabs>
          <w:tab w:val="left" w:pos="720"/>
        </w:tabs>
        <w:ind w:firstLine="720"/>
        <w:jc w:val="both"/>
        <w:rPr>
          <w:sz w:val="22"/>
          <w:szCs w:val="22"/>
        </w:rPr>
      </w:pPr>
      <w:r w:rsidRPr="004B54CB">
        <w:rPr>
          <w:sz w:val="22"/>
          <w:szCs w:val="22"/>
        </w:rPr>
        <w:t>5. Строительство, реконструкция и капитальный ремонт объектов капитального строительства, линейных сооружений и объектов, элементов благоустройства территории поселений, должно осуществляться в соответствии с проектной документацией, подготовленной, согласованной, прошедшей государственную экспертизу и утвержденной заказчиком. Основанием для выдачи разрешения на строительство служит проектная документация, градостроительный план земельного участка, а также наличие права собственности, аренды или постоянного (бессрочного) пользования на застраиваемый земельный участок.</w:t>
      </w:r>
    </w:p>
    <w:p w:rsidR="00D14A82" w:rsidRPr="004B54CB" w:rsidRDefault="00D14A82" w:rsidP="00D14A82">
      <w:pPr>
        <w:pStyle w:val="a4"/>
        <w:widowControl w:val="0"/>
        <w:tabs>
          <w:tab w:val="left" w:pos="720"/>
        </w:tabs>
        <w:ind w:firstLine="720"/>
        <w:jc w:val="both"/>
        <w:rPr>
          <w:sz w:val="22"/>
          <w:szCs w:val="22"/>
        </w:rPr>
      </w:pPr>
      <w:r w:rsidRPr="004B54CB">
        <w:rPr>
          <w:sz w:val="22"/>
          <w:szCs w:val="22"/>
        </w:rPr>
        <w:t>6. Виды объектов капитального строительства, при строительстве которых проектная документация может не подготавливаться, а также когда выдача разрешения на строительство не требуется, устанавливаются законодательством о градостроительной деятельности.</w:t>
      </w:r>
    </w:p>
    <w:p w:rsidR="00D14A82" w:rsidRPr="004B54CB" w:rsidRDefault="00D14A82" w:rsidP="00D14A82">
      <w:pPr>
        <w:pStyle w:val="a4"/>
        <w:widowControl w:val="0"/>
        <w:tabs>
          <w:tab w:val="left" w:pos="720"/>
        </w:tabs>
        <w:ind w:firstLine="720"/>
        <w:jc w:val="both"/>
        <w:rPr>
          <w:sz w:val="22"/>
          <w:szCs w:val="22"/>
        </w:rPr>
      </w:pPr>
      <w:r w:rsidRPr="004B54CB">
        <w:rPr>
          <w:sz w:val="22"/>
          <w:szCs w:val="22"/>
        </w:rPr>
        <w:t xml:space="preserve">7. Граждане и юридические лица, владеющие земельными участками на праве собственности, пожизненного наследуемого владения, постоянного (бессрочного) пользования, аренды вправе осуществлять снос или реконструкцию находящихся на данных земельных </w:t>
      </w:r>
      <w:r w:rsidRPr="004B54CB">
        <w:rPr>
          <w:sz w:val="22"/>
          <w:szCs w:val="22"/>
        </w:rPr>
        <w:lastRenderedPageBreak/>
        <w:t>участках зданий, строений, сооружений в соответствии с градостроительным, земельным, жилищным законодательством, законодательством об охране природы и культурного наследия при условии выполнения обязательств обременения земельных участков.</w:t>
      </w:r>
    </w:p>
    <w:p w:rsidR="00D14A82" w:rsidRPr="004B54CB" w:rsidRDefault="00D14A82" w:rsidP="00D14A82">
      <w:pPr>
        <w:pStyle w:val="a4"/>
        <w:widowControl w:val="0"/>
        <w:tabs>
          <w:tab w:val="left" w:pos="720"/>
        </w:tabs>
        <w:ind w:firstLine="720"/>
        <w:jc w:val="both"/>
        <w:rPr>
          <w:sz w:val="22"/>
          <w:szCs w:val="22"/>
        </w:rPr>
      </w:pPr>
      <w:r w:rsidRPr="004B54CB">
        <w:rPr>
          <w:sz w:val="22"/>
          <w:szCs w:val="22"/>
        </w:rPr>
        <w:t>8. До начала строительства жилых домов и общественных зданий должны осуществляться устройство дорог, вертикальная планировка территорий, прокладка новых и реконструкция существующих инженерных коммуникаций.</w:t>
      </w:r>
    </w:p>
    <w:p w:rsidR="00D14A82" w:rsidRPr="004B54CB" w:rsidRDefault="00D14A82" w:rsidP="00D14A82">
      <w:pPr>
        <w:pStyle w:val="a4"/>
        <w:widowControl w:val="0"/>
        <w:tabs>
          <w:tab w:val="left" w:pos="720"/>
        </w:tabs>
        <w:ind w:firstLine="720"/>
        <w:jc w:val="both"/>
        <w:rPr>
          <w:sz w:val="22"/>
          <w:szCs w:val="22"/>
        </w:rPr>
      </w:pPr>
      <w:r w:rsidRPr="004B54CB">
        <w:rPr>
          <w:sz w:val="22"/>
          <w:szCs w:val="22"/>
        </w:rPr>
        <w:t>9. Все объекты капитального строительства должны вводиться в эксплуатацию с обеспечением полного уровня инженерного оборудования и благоустройства (проезды, подходы, озеленение, наружное освещение и т.п.), исключающего необходимость возобновления земляных (строительных) работ на участках с объектами, введенными в эксплуатацию.</w:t>
      </w:r>
    </w:p>
    <w:p w:rsidR="00D14A82" w:rsidRPr="004B54CB" w:rsidRDefault="00D14A82" w:rsidP="00D14A82">
      <w:pPr>
        <w:pStyle w:val="a4"/>
        <w:widowControl w:val="0"/>
        <w:tabs>
          <w:tab w:val="left" w:pos="720"/>
        </w:tabs>
        <w:ind w:firstLine="720"/>
        <w:jc w:val="both"/>
        <w:rPr>
          <w:sz w:val="22"/>
          <w:szCs w:val="22"/>
        </w:rPr>
      </w:pPr>
      <w:r w:rsidRPr="004B54CB">
        <w:rPr>
          <w:sz w:val="22"/>
          <w:szCs w:val="22"/>
        </w:rPr>
        <w:t>10. Объем и качество законченного строительством объекта, оснащение инженерным оборудованием, внешнее благоустройство земельного участка должны соответствовать проектной документации.</w:t>
      </w:r>
    </w:p>
    <w:p w:rsidR="00D14A82" w:rsidRPr="004B54CB" w:rsidRDefault="00D14A82" w:rsidP="00D14A82">
      <w:pPr>
        <w:pStyle w:val="a4"/>
        <w:widowControl w:val="0"/>
        <w:tabs>
          <w:tab w:val="left" w:pos="720"/>
        </w:tabs>
        <w:ind w:firstLine="720"/>
        <w:jc w:val="both"/>
        <w:rPr>
          <w:sz w:val="22"/>
          <w:szCs w:val="22"/>
        </w:rPr>
      </w:pPr>
      <w:r w:rsidRPr="004B54CB">
        <w:rPr>
          <w:sz w:val="22"/>
          <w:szCs w:val="22"/>
        </w:rPr>
        <w:t>11. Ответственность за сохранность геодезических знаков, зеленых насаждений, элементов благоустройства в районе выполнения работ возлагается на застройщика либо лицо, осуществляющее ведение строительных работ.</w:t>
      </w:r>
    </w:p>
    <w:p w:rsidR="00D14A82" w:rsidRPr="00D14A82" w:rsidRDefault="00D14A82" w:rsidP="00D14A82">
      <w:pPr>
        <w:pStyle w:val="a4"/>
        <w:widowControl w:val="0"/>
        <w:tabs>
          <w:tab w:val="left" w:pos="720"/>
        </w:tabs>
        <w:ind w:firstLine="720"/>
        <w:jc w:val="both"/>
      </w:pPr>
      <w:r w:rsidRPr="004B54CB">
        <w:rPr>
          <w:sz w:val="22"/>
          <w:szCs w:val="22"/>
        </w:rPr>
        <w:t>12. Застройщик в течение десяти дней со дня получения разрешения на строительство обязан безвозмездно передать в орган, выдавший разрешение на строительство, сведения, характеризующие участок строительства, существующие и проектируемые здания и сооружения, отчеты о инженерных изысканиях, копии разделов проектной документации, копии схемы планировочной организации земельного участка с обозначением места размещения объекта индивидуального жилищного строительства для размещения в информационной системе обеспечения градостроительной деятельности (ИСОГД</w:t>
      </w:r>
      <w:r w:rsidRPr="00D14A82">
        <w:t>).</w:t>
      </w:r>
    </w:p>
    <w:p w:rsidR="00D14A82" w:rsidRPr="00D14A82" w:rsidRDefault="00D14A82" w:rsidP="00D14A82">
      <w:pPr>
        <w:pStyle w:val="3"/>
        <w:keepNext w:val="0"/>
        <w:spacing w:after="0"/>
        <w:ind w:left="0"/>
      </w:pPr>
      <w:bookmarkStart w:id="122" w:name="_Toc476065990"/>
      <w:r w:rsidRPr="00D14A82">
        <w:t>Право на осуществление строительства, реконструкции и капитального ремонта объектов капитального строительства</w:t>
      </w:r>
      <w:bookmarkEnd w:id="122"/>
    </w:p>
    <w:p w:rsidR="00D14A82" w:rsidRPr="004B54CB" w:rsidRDefault="00D14A82" w:rsidP="00D14A82">
      <w:pPr>
        <w:pStyle w:val="a4"/>
        <w:tabs>
          <w:tab w:val="left" w:pos="720"/>
        </w:tabs>
        <w:ind w:firstLine="709"/>
        <w:jc w:val="both"/>
        <w:rPr>
          <w:sz w:val="22"/>
          <w:szCs w:val="22"/>
        </w:rPr>
      </w:pPr>
      <w:r w:rsidRPr="004B54CB">
        <w:rPr>
          <w:sz w:val="22"/>
          <w:szCs w:val="22"/>
        </w:rPr>
        <w:t>1. Правом осуществления строительства, реконструкции и капитального ремонта объектов капитального строительства на территории муниципального образования обладают физические и юридические лица, владеющие земельными участками, объектами капитального строительства на правах собственности, аренды, постоянного бессрочного пользования, пожизненного наследуемого владения.</w:t>
      </w:r>
    </w:p>
    <w:p w:rsidR="00D14A82" w:rsidRPr="00D14A82" w:rsidRDefault="00D14A82" w:rsidP="00D14A82">
      <w:pPr>
        <w:pStyle w:val="3"/>
        <w:keepNext w:val="0"/>
        <w:spacing w:after="0"/>
        <w:ind w:left="0"/>
      </w:pPr>
      <w:bookmarkStart w:id="123" w:name="_Toc282347559"/>
      <w:bookmarkStart w:id="124" w:name="_Toc476065991"/>
      <w:r w:rsidRPr="00D14A82">
        <w:t>Проектная документация объекта капитального строительства</w:t>
      </w:r>
      <w:bookmarkEnd w:id="123"/>
      <w:bookmarkEnd w:id="124"/>
    </w:p>
    <w:p w:rsidR="00D14A82" w:rsidRPr="004B54CB" w:rsidRDefault="00D14A82" w:rsidP="00D14A82">
      <w:pPr>
        <w:pStyle w:val="a4"/>
        <w:widowControl w:val="0"/>
        <w:tabs>
          <w:tab w:val="left" w:pos="720"/>
        </w:tabs>
        <w:ind w:firstLine="720"/>
        <w:jc w:val="both"/>
        <w:rPr>
          <w:sz w:val="22"/>
          <w:szCs w:val="22"/>
        </w:rPr>
      </w:pPr>
      <w:bookmarkStart w:id="125" w:name="_Toc282347560"/>
      <w:r w:rsidRPr="004B54CB">
        <w:rPr>
          <w:sz w:val="22"/>
          <w:szCs w:val="22"/>
        </w:rPr>
        <w:t>1. Проектная документация представляет собой документацию,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 если при его проведении затрагиваются конструктивные и другие характеристики надежности и безопасности объектов капитального строительства.</w:t>
      </w:r>
    </w:p>
    <w:p w:rsidR="00D14A82" w:rsidRPr="004B54CB" w:rsidRDefault="00D14A82" w:rsidP="00D14A82">
      <w:pPr>
        <w:pStyle w:val="a4"/>
        <w:widowControl w:val="0"/>
        <w:tabs>
          <w:tab w:val="left" w:pos="720"/>
        </w:tabs>
        <w:ind w:firstLine="720"/>
        <w:jc w:val="both"/>
        <w:rPr>
          <w:sz w:val="22"/>
          <w:szCs w:val="22"/>
        </w:rPr>
      </w:pPr>
      <w:r w:rsidRPr="004B54CB">
        <w:rPr>
          <w:sz w:val="22"/>
          <w:szCs w:val="22"/>
        </w:rPr>
        <w:t xml:space="preserve">2. Подготовка проектной документации осуществляется физическими или юридическими лицами, которые соответствуют требованиям законодательства Российской Федерации, предъявляемым к лицам, осуществляющим архитектурно–строительное проектирование и имеющим соответствующий допуск на выполнение проектных работ. </w:t>
      </w:r>
    </w:p>
    <w:p w:rsidR="00D14A82" w:rsidRPr="004B54CB" w:rsidRDefault="00D14A82" w:rsidP="00D14A82">
      <w:pPr>
        <w:pStyle w:val="a4"/>
        <w:widowControl w:val="0"/>
        <w:tabs>
          <w:tab w:val="left" w:pos="720"/>
        </w:tabs>
        <w:ind w:firstLine="720"/>
        <w:jc w:val="both"/>
        <w:rPr>
          <w:sz w:val="22"/>
          <w:szCs w:val="22"/>
        </w:rPr>
      </w:pPr>
      <w:r w:rsidRPr="004B54CB">
        <w:rPr>
          <w:sz w:val="22"/>
          <w:szCs w:val="22"/>
        </w:rPr>
        <w:t>3. Подготовка проектной документации осуществляется на основании задания застройщика или заказчика (при подготовке проектной документации на основании договора), результатов инженерных изысканий, градостроительного плана земельного участка в соответствии с требованиями технических регламентов, техническими условиями, разрешением (при необходимости) на отклонение от предельных параметров разрешенного строительства, реконструкции объектов капитального строительства.</w:t>
      </w:r>
    </w:p>
    <w:p w:rsidR="00D14A82" w:rsidRPr="004B54CB" w:rsidRDefault="00D14A82" w:rsidP="00D14A82">
      <w:pPr>
        <w:pStyle w:val="a4"/>
        <w:widowControl w:val="0"/>
        <w:tabs>
          <w:tab w:val="left" w:pos="720"/>
        </w:tabs>
        <w:ind w:firstLine="720"/>
        <w:jc w:val="both"/>
        <w:rPr>
          <w:sz w:val="22"/>
          <w:szCs w:val="22"/>
        </w:rPr>
      </w:pPr>
      <w:r w:rsidRPr="004B54CB">
        <w:rPr>
          <w:sz w:val="22"/>
          <w:szCs w:val="22"/>
        </w:rPr>
        <w:t>4. Состав проектной документации, требования к содержанию ее разделов, а также порядок подготовки устанавливаются Градостроительным кодексом Российской Федерации и принимаемыми в соответствии с ним нормативными правовыми актами Правительства Российской Федерации.</w:t>
      </w:r>
    </w:p>
    <w:p w:rsidR="00D14A82" w:rsidRPr="00D14A82" w:rsidRDefault="00D14A82" w:rsidP="00D14A82">
      <w:pPr>
        <w:pStyle w:val="3"/>
        <w:keepNext w:val="0"/>
        <w:spacing w:after="0"/>
        <w:ind w:left="0"/>
      </w:pPr>
      <w:bookmarkStart w:id="126" w:name="_Toc476065992"/>
      <w:r w:rsidRPr="00D14A82">
        <w:t>Государственная экспертиза и утверждение проектной документации</w:t>
      </w:r>
      <w:bookmarkEnd w:id="125"/>
      <w:bookmarkEnd w:id="126"/>
    </w:p>
    <w:p w:rsidR="00D14A82" w:rsidRPr="00D14A82" w:rsidRDefault="00D14A82" w:rsidP="00D14A82">
      <w:pPr>
        <w:widowControl w:val="0"/>
        <w:spacing w:after="0"/>
        <w:ind w:firstLine="720"/>
        <w:jc w:val="both"/>
        <w:rPr>
          <w:rFonts w:ascii="Times New Roman" w:hAnsi="Times New Roman" w:cs="Times New Roman"/>
        </w:rPr>
      </w:pPr>
      <w:r w:rsidRPr="00D14A82">
        <w:rPr>
          <w:rFonts w:ascii="Times New Roman" w:hAnsi="Times New Roman" w:cs="Times New Roman"/>
        </w:rPr>
        <w:t xml:space="preserve">1. Государственная экспертиза проектной документации, результатов инженерных изысканий, проектов документов территориального планирования в Алтайском крае </w:t>
      </w:r>
      <w:r w:rsidRPr="00D14A82">
        <w:rPr>
          <w:rFonts w:ascii="Times New Roman" w:hAnsi="Times New Roman" w:cs="Times New Roman"/>
        </w:rPr>
        <w:lastRenderedPageBreak/>
        <w:t>осуществляется уполномоченным краевым учреждением в соответствии со статьей 41 закона Алтайского края «О градостроительной деятельности на территории Алтайского края».</w:t>
      </w:r>
    </w:p>
    <w:p w:rsidR="00D14A82" w:rsidRPr="00D14A82" w:rsidRDefault="00D14A82" w:rsidP="00D14A82">
      <w:pPr>
        <w:widowControl w:val="0"/>
        <w:spacing w:after="0"/>
        <w:ind w:firstLine="720"/>
        <w:jc w:val="both"/>
        <w:rPr>
          <w:rFonts w:ascii="Times New Roman" w:hAnsi="Times New Roman" w:cs="Times New Roman"/>
        </w:rPr>
      </w:pPr>
      <w:r w:rsidRPr="00D14A82">
        <w:rPr>
          <w:rFonts w:ascii="Times New Roman" w:hAnsi="Times New Roman" w:cs="Times New Roman"/>
        </w:rPr>
        <w:t>2. Проектная документация представляется на государственную экспертизу в объеме, необходимом для оценки проектных решений в части обеспечения безопасности жизни и здоровья людей, надежности возводимых зданий и сооружений, соответствия утвержденной градостроительной документации и техническим регламентам.</w:t>
      </w:r>
    </w:p>
    <w:p w:rsidR="00D14A82" w:rsidRPr="00D14A82" w:rsidRDefault="00D14A82" w:rsidP="00D14A82">
      <w:pPr>
        <w:widowControl w:val="0"/>
        <w:spacing w:after="0"/>
        <w:ind w:firstLine="720"/>
        <w:jc w:val="both"/>
        <w:rPr>
          <w:rFonts w:ascii="Times New Roman" w:hAnsi="Times New Roman" w:cs="Times New Roman"/>
        </w:rPr>
      </w:pPr>
      <w:r w:rsidRPr="00D14A82">
        <w:rPr>
          <w:rFonts w:ascii="Times New Roman" w:hAnsi="Times New Roman" w:cs="Times New Roman"/>
        </w:rPr>
        <w:t>3. Прошедшая государственную экспертизу проектная документация утверждается заказчиком.</w:t>
      </w:r>
    </w:p>
    <w:p w:rsidR="00D14A82" w:rsidRPr="00D14A82" w:rsidRDefault="00D14A82" w:rsidP="00D14A82">
      <w:pPr>
        <w:widowControl w:val="0"/>
        <w:spacing w:after="0"/>
        <w:ind w:firstLine="720"/>
        <w:jc w:val="both"/>
        <w:rPr>
          <w:rFonts w:ascii="Times New Roman" w:hAnsi="Times New Roman" w:cs="Times New Roman"/>
        </w:rPr>
      </w:pPr>
      <w:r w:rsidRPr="00D14A82">
        <w:rPr>
          <w:rFonts w:ascii="Times New Roman" w:hAnsi="Times New Roman" w:cs="Times New Roman"/>
        </w:rPr>
        <w:t>4. Утвержденная проектная документация является основанием для выдачи разрешения на строительство.</w:t>
      </w:r>
    </w:p>
    <w:p w:rsidR="00D14A82" w:rsidRPr="00D14A82" w:rsidRDefault="00D14A82" w:rsidP="00D14A82">
      <w:pPr>
        <w:spacing w:after="0"/>
        <w:ind w:firstLine="720"/>
        <w:jc w:val="both"/>
        <w:rPr>
          <w:rFonts w:ascii="Times New Roman" w:hAnsi="Times New Roman" w:cs="Times New Roman"/>
        </w:rPr>
      </w:pPr>
    </w:p>
    <w:p w:rsidR="00D14A82" w:rsidRPr="00D14A82" w:rsidRDefault="00D14A82" w:rsidP="00D14A82">
      <w:pPr>
        <w:pStyle w:val="3"/>
        <w:keepNext w:val="0"/>
        <w:spacing w:after="0"/>
        <w:ind w:left="0"/>
      </w:pPr>
      <w:bookmarkStart w:id="127" w:name="_Toc282347561"/>
      <w:bookmarkStart w:id="128" w:name="_Toc476065993"/>
      <w:r w:rsidRPr="00D14A82">
        <w:t>Выдача разрешения на строительство</w:t>
      </w:r>
      <w:bookmarkEnd w:id="127"/>
      <w:bookmarkEnd w:id="128"/>
    </w:p>
    <w:p w:rsidR="00D14A82" w:rsidRPr="004B54CB" w:rsidRDefault="00D14A82" w:rsidP="00D14A82">
      <w:pPr>
        <w:widowControl w:val="0"/>
        <w:spacing w:after="0"/>
        <w:ind w:firstLine="709"/>
        <w:jc w:val="both"/>
        <w:rPr>
          <w:rFonts w:ascii="Times New Roman" w:hAnsi="Times New Roman" w:cs="Times New Roman"/>
        </w:rPr>
      </w:pPr>
      <w:bookmarkStart w:id="129" w:name="sub_4401"/>
      <w:r w:rsidRPr="004B54CB">
        <w:rPr>
          <w:rFonts w:ascii="Times New Roman" w:hAnsi="Times New Roman" w:cs="Times New Roman"/>
        </w:rPr>
        <w:t>1. Разрешения на строительство выдаются в соответствии с требованиями, установленными статьей 51 Градостроительного кодекса Российской Федерации, статьей 44 закона Алтайского края «О градостроительной деятельности на территории Алтайского края».</w:t>
      </w:r>
    </w:p>
    <w:p w:rsidR="00D14A82" w:rsidRPr="004B54CB" w:rsidRDefault="00D14A82" w:rsidP="00D14A82">
      <w:pPr>
        <w:pStyle w:val="a4"/>
        <w:widowControl w:val="0"/>
        <w:tabs>
          <w:tab w:val="left" w:pos="720"/>
        </w:tabs>
        <w:ind w:firstLine="709"/>
        <w:jc w:val="both"/>
        <w:rPr>
          <w:sz w:val="22"/>
          <w:szCs w:val="22"/>
        </w:rPr>
      </w:pPr>
      <w:r w:rsidRPr="004B54CB">
        <w:rPr>
          <w:sz w:val="22"/>
          <w:szCs w:val="22"/>
        </w:rPr>
        <w:t>2. На земельных участках, расположенных на территории Берёзовского сельсовета, разрешение на строительство выдается Администрацией района</w:t>
      </w:r>
      <w:r w:rsidRPr="004B54CB">
        <w:rPr>
          <w:i/>
          <w:sz w:val="22"/>
          <w:szCs w:val="22"/>
        </w:rPr>
        <w:t>,</w:t>
      </w:r>
      <w:r w:rsidRPr="004B54CB">
        <w:rPr>
          <w:sz w:val="22"/>
          <w:szCs w:val="22"/>
        </w:rPr>
        <w:t xml:space="preserve"> за исключением случаев размещения объектов:</w:t>
      </w:r>
    </w:p>
    <w:p w:rsidR="00D14A82" w:rsidRPr="004B54CB" w:rsidRDefault="00D14A82" w:rsidP="00D14A82">
      <w:pPr>
        <w:pStyle w:val="a4"/>
        <w:widowControl w:val="0"/>
        <w:tabs>
          <w:tab w:val="left" w:pos="0"/>
        </w:tabs>
        <w:ind w:firstLine="709"/>
        <w:jc w:val="both"/>
        <w:rPr>
          <w:sz w:val="22"/>
          <w:szCs w:val="22"/>
        </w:rPr>
      </w:pPr>
      <w:r w:rsidRPr="004B54CB">
        <w:rPr>
          <w:sz w:val="22"/>
          <w:szCs w:val="22"/>
        </w:rPr>
        <w:tab/>
        <w:t>– федерального и регионального значения, при размещении которых в соответствии с Земельным кодексом Российской Федерации допускается изъятие земельных участков для государственных нужд;</w:t>
      </w:r>
    </w:p>
    <w:p w:rsidR="00D14A82" w:rsidRPr="004B54CB" w:rsidRDefault="00D14A82" w:rsidP="00D14A82">
      <w:pPr>
        <w:pStyle w:val="a4"/>
        <w:widowControl w:val="0"/>
        <w:tabs>
          <w:tab w:val="left" w:pos="0"/>
        </w:tabs>
        <w:ind w:firstLine="709"/>
        <w:jc w:val="both"/>
        <w:rPr>
          <w:sz w:val="22"/>
          <w:szCs w:val="22"/>
        </w:rPr>
      </w:pPr>
      <w:r w:rsidRPr="004B54CB">
        <w:rPr>
          <w:sz w:val="22"/>
          <w:szCs w:val="22"/>
        </w:rPr>
        <w:tab/>
        <w:t>– на земельных участках, занятых линейными объектами федерального и регионального значения;</w:t>
      </w:r>
    </w:p>
    <w:p w:rsidR="00D14A82" w:rsidRPr="004B54CB" w:rsidRDefault="00D14A82" w:rsidP="00D14A82">
      <w:pPr>
        <w:pStyle w:val="a4"/>
        <w:widowControl w:val="0"/>
        <w:tabs>
          <w:tab w:val="left" w:pos="0"/>
        </w:tabs>
        <w:ind w:firstLine="709"/>
        <w:jc w:val="both"/>
        <w:rPr>
          <w:sz w:val="22"/>
          <w:szCs w:val="22"/>
        </w:rPr>
      </w:pPr>
      <w:r w:rsidRPr="004B54CB">
        <w:rPr>
          <w:sz w:val="22"/>
          <w:szCs w:val="22"/>
        </w:rPr>
        <w:tab/>
        <w:t xml:space="preserve">– на земельных участках объектов культурного наследия федерального и регионального значения; </w:t>
      </w:r>
    </w:p>
    <w:p w:rsidR="00D14A82" w:rsidRPr="004B54CB" w:rsidRDefault="00D14A82" w:rsidP="00D14A82">
      <w:pPr>
        <w:pStyle w:val="a4"/>
        <w:widowControl w:val="0"/>
        <w:tabs>
          <w:tab w:val="left" w:pos="0"/>
        </w:tabs>
        <w:ind w:firstLine="709"/>
        <w:jc w:val="both"/>
        <w:rPr>
          <w:sz w:val="22"/>
          <w:szCs w:val="22"/>
        </w:rPr>
      </w:pPr>
      <w:r w:rsidRPr="004B54CB">
        <w:rPr>
          <w:sz w:val="22"/>
          <w:szCs w:val="22"/>
        </w:rPr>
        <w:tab/>
        <w:t xml:space="preserve">– на земельных участках, на которых не устанавливается градостроительный регламент, согласно перечню, п. 6 ст. 36 Градостроительного Кодекса РФ. </w:t>
      </w:r>
    </w:p>
    <w:p w:rsidR="00D14A82" w:rsidRPr="004B54CB" w:rsidRDefault="00D14A82" w:rsidP="00D14A82">
      <w:pPr>
        <w:widowControl w:val="0"/>
        <w:spacing w:after="0"/>
        <w:ind w:firstLine="709"/>
        <w:jc w:val="both"/>
        <w:rPr>
          <w:rFonts w:ascii="Times New Roman" w:hAnsi="Times New Roman" w:cs="Times New Roman"/>
        </w:rPr>
      </w:pPr>
      <w:bookmarkStart w:id="130" w:name="sub_4405"/>
      <w:bookmarkEnd w:id="129"/>
      <w:r w:rsidRPr="004B54CB">
        <w:rPr>
          <w:rFonts w:ascii="Times New Roman" w:hAnsi="Times New Roman" w:cs="Times New Roman"/>
        </w:rPr>
        <w:t>3. Выдача разрешения на строительство не требуется в случае:</w:t>
      </w:r>
      <w:bookmarkStart w:id="131" w:name="sub_44054"/>
      <w:bookmarkEnd w:id="130"/>
    </w:p>
    <w:p w:rsidR="00D14A82" w:rsidRPr="004B54CB" w:rsidRDefault="00D14A82" w:rsidP="00D14A82">
      <w:pPr>
        <w:widowControl w:val="0"/>
        <w:autoSpaceDE w:val="0"/>
        <w:autoSpaceDN w:val="0"/>
        <w:adjustRightInd w:val="0"/>
        <w:spacing w:after="0"/>
        <w:ind w:firstLine="709"/>
        <w:jc w:val="both"/>
        <w:rPr>
          <w:rFonts w:ascii="Times New Roman" w:hAnsi="Times New Roman" w:cs="Times New Roman"/>
        </w:rPr>
      </w:pPr>
      <w:r w:rsidRPr="004B54CB">
        <w:rPr>
          <w:rFonts w:ascii="Times New Roman" w:hAnsi="Times New Roman" w:cs="Times New Roman"/>
        </w:rPr>
        <w:t>1) строительства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садоводства, дачного хозяйства;</w:t>
      </w:r>
    </w:p>
    <w:p w:rsidR="00D14A82" w:rsidRPr="004B54CB" w:rsidRDefault="00D14A82" w:rsidP="00D14A82">
      <w:pPr>
        <w:widowControl w:val="0"/>
        <w:autoSpaceDE w:val="0"/>
        <w:autoSpaceDN w:val="0"/>
        <w:adjustRightInd w:val="0"/>
        <w:spacing w:after="0"/>
        <w:ind w:firstLine="709"/>
        <w:jc w:val="both"/>
        <w:rPr>
          <w:rFonts w:ascii="Times New Roman" w:hAnsi="Times New Roman" w:cs="Times New Roman"/>
        </w:rPr>
      </w:pPr>
      <w:r w:rsidRPr="004B54CB">
        <w:rPr>
          <w:rFonts w:ascii="Times New Roman" w:hAnsi="Times New Roman" w:cs="Times New Roman"/>
        </w:rPr>
        <w:t>2) строительства, реконструкции объектов, не являющихся объектами капитального строительства (киосков, навесов и других);</w:t>
      </w:r>
    </w:p>
    <w:p w:rsidR="00D14A82" w:rsidRPr="004B54CB" w:rsidRDefault="00D14A82" w:rsidP="00D14A82">
      <w:pPr>
        <w:widowControl w:val="0"/>
        <w:autoSpaceDE w:val="0"/>
        <w:autoSpaceDN w:val="0"/>
        <w:adjustRightInd w:val="0"/>
        <w:spacing w:after="0"/>
        <w:ind w:firstLine="709"/>
        <w:jc w:val="both"/>
        <w:rPr>
          <w:rFonts w:ascii="Times New Roman" w:hAnsi="Times New Roman" w:cs="Times New Roman"/>
        </w:rPr>
      </w:pPr>
      <w:r w:rsidRPr="004B54CB">
        <w:rPr>
          <w:rFonts w:ascii="Times New Roman" w:hAnsi="Times New Roman" w:cs="Times New Roman"/>
        </w:rPr>
        <w:t>3) строительства на земельном участке строений и сооружений вспомогательного использования;</w:t>
      </w:r>
    </w:p>
    <w:p w:rsidR="00D14A82" w:rsidRPr="004B54CB" w:rsidRDefault="00D14A82" w:rsidP="00D14A82">
      <w:pPr>
        <w:widowControl w:val="0"/>
        <w:autoSpaceDE w:val="0"/>
        <w:autoSpaceDN w:val="0"/>
        <w:adjustRightInd w:val="0"/>
        <w:spacing w:after="0"/>
        <w:ind w:firstLine="709"/>
        <w:jc w:val="both"/>
        <w:rPr>
          <w:rFonts w:ascii="Times New Roman" w:hAnsi="Times New Roman" w:cs="Times New Roman"/>
        </w:rPr>
      </w:pPr>
      <w:r w:rsidRPr="004B54CB">
        <w:rPr>
          <w:rFonts w:ascii="Times New Roman" w:hAnsi="Times New Roman" w:cs="Times New Roman"/>
        </w:rP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D14A82" w:rsidRPr="004B54CB" w:rsidRDefault="00D14A82" w:rsidP="00D14A82">
      <w:pPr>
        <w:widowControl w:val="0"/>
        <w:autoSpaceDE w:val="0"/>
        <w:autoSpaceDN w:val="0"/>
        <w:adjustRightInd w:val="0"/>
        <w:spacing w:after="0"/>
        <w:ind w:firstLine="709"/>
        <w:jc w:val="both"/>
        <w:rPr>
          <w:rFonts w:ascii="Times New Roman" w:hAnsi="Times New Roman" w:cs="Times New Roman"/>
        </w:rPr>
      </w:pPr>
      <w:r w:rsidRPr="004B54CB">
        <w:rPr>
          <w:rFonts w:ascii="Times New Roman" w:hAnsi="Times New Roman" w:cs="Times New Roman"/>
        </w:rPr>
        <w:t>5) капитального ремонта объектов капитального строительства;</w:t>
      </w:r>
    </w:p>
    <w:p w:rsidR="00D14A82" w:rsidRPr="004B54CB" w:rsidRDefault="00D14A82" w:rsidP="00D14A82">
      <w:pPr>
        <w:widowControl w:val="0"/>
        <w:autoSpaceDE w:val="0"/>
        <w:autoSpaceDN w:val="0"/>
        <w:adjustRightInd w:val="0"/>
        <w:spacing w:after="0"/>
        <w:ind w:firstLine="709"/>
        <w:jc w:val="both"/>
        <w:rPr>
          <w:rFonts w:ascii="Times New Roman" w:hAnsi="Times New Roman" w:cs="Times New Roman"/>
        </w:rPr>
      </w:pPr>
      <w:r w:rsidRPr="004B54CB">
        <w:rPr>
          <w:rFonts w:ascii="Times New Roman" w:hAnsi="Times New Roman" w:cs="Times New Roman"/>
        </w:rPr>
        <w:t>6) иных случаях, если в соответствии с Градостроительным кодексом Российской Федерации, законодательством субъекта Российской Федерации о градостроительной деятельности получение разрешения на строительство не требуется.</w:t>
      </w:r>
    </w:p>
    <w:bookmarkEnd w:id="131"/>
    <w:p w:rsidR="00D14A82" w:rsidRPr="004B54CB" w:rsidRDefault="00D14A82" w:rsidP="00D14A82">
      <w:pPr>
        <w:widowControl w:val="0"/>
        <w:spacing w:after="0"/>
        <w:ind w:firstLine="709"/>
        <w:jc w:val="both"/>
        <w:rPr>
          <w:rFonts w:ascii="Times New Roman" w:hAnsi="Times New Roman" w:cs="Times New Roman"/>
        </w:rPr>
      </w:pPr>
      <w:r w:rsidRPr="004B54CB">
        <w:rPr>
          <w:rFonts w:ascii="Times New Roman" w:hAnsi="Times New Roman" w:cs="Times New Roman"/>
        </w:rPr>
        <w:t>4.</w:t>
      </w:r>
      <w:r w:rsidRPr="004B54CB">
        <w:rPr>
          <w:rFonts w:ascii="Times New Roman" w:hAnsi="Times New Roman" w:cs="Times New Roman"/>
          <w:b/>
        </w:rPr>
        <w:t xml:space="preserve"> </w:t>
      </w:r>
      <w:r w:rsidRPr="004B54CB">
        <w:rPr>
          <w:rFonts w:ascii="Times New Roman" w:hAnsi="Times New Roman" w:cs="Times New Roman"/>
        </w:rPr>
        <w:t>Форма разрешения на строительство устанавливается Правительством Российской Федерации.</w:t>
      </w:r>
    </w:p>
    <w:p w:rsidR="00D14A82" w:rsidRPr="00D14A82" w:rsidRDefault="00D14A82" w:rsidP="00D14A82">
      <w:pPr>
        <w:spacing w:after="0"/>
        <w:ind w:firstLine="709"/>
        <w:jc w:val="both"/>
        <w:rPr>
          <w:rFonts w:ascii="Times New Roman" w:hAnsi="Times New Roman" w:cs="Times New Roman"/>
        </w:rPr>
      </w:pPr>
    </w:p>
    <w:p w:rsidR="00D14A82" w:rsidRPr="00D14A82" w:rsidRDefault="00D14A82" w:rsidP="00D14A82">
      <w:pPr>
        <w:pStyle w:val="3"/>
        <w:keepNext w:val="0"/>
        <w:spacing w:after="0"/>
        <w:ind w:left="0"/>
      </w:pPr>
      <w:bookmarkStart w:id="132" w:name="_Toc282347562"/>
      <w:bookmarkStart w:id="133" w:name="_Toc476065994"/>
      <w:r w:rsidRPr="00D14A82">
        <w:t>Выдача разрешения на ввод объекта в эксплуатацию</w:t>
      </w:r>
      <w:bookmarkEnd w:id="132"/>
      <w:bookmarkEnd w:id="133"/>
      <w:r w:rsidRPr="00D14A82">
        <w:t xml:space="preserve"> </w:t>
      </w:r>
    </w:p>
    <w:p w:rsidR="00D14A82" w:rsidRPr="00D14A82" w:rsidRDefault="00D14A82" w:rsidP="00D14A82">
      <w:pPr>
        <w:widowControl w:val="0"/>
        <w:spacing w:after="0"/>
        <w:ind w:firstLine="720"/>
        <w:jc w:val="both"/>
        <w:rPr>
          <w:rFonts w:ascii="Times New Roman" w:hAnsi="Times New Roman" w:cs="Times New Roman"/>
          <w:sz w:val="28"/>
        </w:rPr>
      </w:pPr>
      <w:bookmarkStart w:id="134" w:name="sub_339"/>
      <w:r w:rsidRPr="00D14A82">
        <w:rPr>
          <w:rFonts w:ascii="Times New Roman" w:hAnsi="Times New Roman" w:cs="Times New Roman"/>
        </w:rPr>
        <w:t>1. Разрешение на ввод объектов в эксплуатацию осуществляется органом, выдавшим разрешение на строительство в порядке, установленном статьей 55 Градостроительного кодекса Российской Федерации.</w:t>
      </w:r>
      <w:bookmarkEnd w:id="134"/>
    </w:p>
    <w:p w:rsidR="00D14A82" w:rsidRPr="004B54CB" w:rsidRDefault="00D14A82" w:rsidP="00D14A82">
      <w:pPr>
        <w:pStyle w:val="a4"/>
        <w:widowControl w:val="0"/>
        <w:tabs>
          <w:tab w:val="left" w:pos="720"/>
        </w:tabs>
        <w:ind w:firstLine="720"/>
        <w:jc w:val="both"/>
        <w:rPr>
          <w:sz w:val="22"/>
          <w:szCs w:val="22"/>
        </w:rPr>
      </w:pPr>
      <w:r w:rsidRPr="004B54CB">
        <w:rPr>
          <w:sz w:val="22"/>
          <w:szCs w:val="22"/>
        </w:rPr>
        <w:t xml:space="preserve">2. В разрешении на ввод объекта в эксплуатацию должны быть отражены сведения об </w:t>
      </w:r>
      <w:r w:rsidRPr="004B54CB">
        <w:rPr>
          <w:sz w:val="22"/>
          <w:szCs w:val="22"/>
        </w:rPr>
        <w:lastRenderedPageBreak/>
        <w:t xml:space="preserve">объекте капитального строительства в объеме, необходимом для осуществления его государственного кадастрового учета. Состав таких сведений должен соответствовать установленным в соответствии с Федеральным </w:t>
      </w:r>
      <w:hyperlink r:id="rId12" w:history="1">
        <w:r w:rsidRPr="004B54CB">
          <w:rPr>
            <w:sz w:val="22"/>
            <w:szCs w:val="22"/>
          </w:rPr>
          <w:t>законом</w:t>
        </w:r>
      </w:hyperlink>
      <w:r w:rsidRPr="004B54CB">
        <w:rPr>
          <w:sz w:val="22"/>
          <w:szCs w:val="22"/>
        </w:rPr>
        <w:t xml:space="preserve"> от 24 июля 2007 года N 221-ФЗ "О государственном кадастре недвижимости" требованиям к составу сведений в графической и текстовой частях технического плана.</w:t>
      </w:r>
    </w:p>
    <w:p w:rsidR="00D14A82" w:rsidRPr="004B54CB" w:rsidRDefault="00D14A82" w:rsidP="00D14A82">
      <w:pPr>
        <w:pStyle w:val="a4"/>
        <w:widowControl w:val="0"/>
        <w:tabs>
          <w:tab w:val="left" w:pos="720"/>
        </w:tabs>
        <w:ind w:firstLine="720"/>
        <w:jc w:val="both"/>
        <w:rPr>
          <w:sz w:val="22"/>
          <w:szCs w:val="22"/>
        </w:rPr>
      </w:pPr>
      <w:r w:rsidRPr="004B54CB">
        <w:rPr>
          <w:sz w:val="22"/>
          <w:szCs w:val="22"/>
        </w:rPr>
        <w:t>3.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 а также государственной регистрации прав на недвижимое имущество.</w:t>
      </w:r>
    </w:p>
    <w:p w:rsidR="00D14A82" w:rsidRPr="004B54CB" w:rsidRDefault="00D14A82" w:rsidP="00D14A82">
      <w:pPr>
        <w:pStyle w:val="a4"/>
        <w:widowControl w:val="0"/>
        <w:tabs>
          <w:tab w:val="left" w:pos="720"/>
        </w:tabs>
        <w:ind w:firstLine="720"/>
        <w:jc w:val="both"/>
        <w:rPr>
          <w:b/>
          <w:sz w:val="22"/>
          <w:szCs w:val="22"/>
        </w:rPr>
      </w:pPr>
      <w:r w:rsidRPr="004B54CB">
        <w:rPr>
          <w:sz w:val="22"/>
          <w:szCs w:val="22"/>
        </w:rPr>
        <w:t>4.</w:t>
      </w:r>
      <w:r w:rsidRPr="004B54CB">
        <w:rPr>
          <w:b/>
          <w:sz w:val="22"/>
          <w:szCs w:val="22"/>
        </w:rPr>
        <w:t xml:space="preserve"> </w:t>
      </w:r>
      <w:r w:rsidRPr="004B54CB">
        <w:rPr>
          <w:sz w:val="22"/>
          <w:szCs w:val="22"/>
        </w:rPr>
        <w:t>Форма разрешения на ввод объекта в эксплуатацию устанавливается Правительством Российской Федерации</w:t>
      </w:r>
      <w:r w:rsidRPr="004B54CB">
        <w:rPr>
          <w:b/>
          <w:sz w:val="22"/>
          <w:szCs w:val="22"/>
        </w:rPr>
        <w:t>.</w:t>
      </w:r>
    </w:p>
    <w:p w:rsidR="00D14A82" w:rsidRPr="00D14A82" w:rsidRDefault="00D14A82" w:rsidP="00D14A82">
      <w:pPr>
        <w:pStyle w:val="a4"/>
        <w:tabs>
          <w:tab w:val="left" w:pos="720"/>
        </w:tabs>
        <w:ind w:firstLine="709"/>
        <w:jc w:val="both"/>
      </w:pPr>
    </w:p>
    <w:p w:rsidR="00D14A82" w:rsidRPr="00D14A82" w:rsidRDefault="00D14A82" w:rsidP="00D14A82">
      <w:pPr>
        <w:pStyle w:val="3"/>
        <w:keepNext w:val="0"/>
        <w:spacing w:after="0"/>
        <w:ind w:left="0"/>
      </w:pPr>
      <w:bookmarkStart w:id="135" w:name="_Toc282347563"/>
      <w:bookmarkStart w:id="136" w:name="_Toc476065995"/>
      <w:r w:rsidRPr="00D14A82">
        <w:t>Осуществление строительства, реконструкции, капитального ремонта объекта капитального строительства, строительного контроля и государственного строительного надзора</w:t>
      </w:r>
      <w:bookmarkEnd w:id="135"/>
      <w:bookmarkEnd w:id="136"/>
    </w:p>
    <w:p w:rsidR="00D14A82" w:rsidRPr="00D14A82" w:rsidRDefault="00D14A82" w:rsidP="00D14A82">
      <w:pPr>
        <w:widowControl w:val="0"/>
        <w:spacing w:after="0"/>
        <w:ind w:firstLine="709"/>
        <w:jc w:val="both"/>
        <w:rPr>
          <w:rFonts w:ascii="Times New Roman" w:hAnsi="Times New Roman" w:cs="Times New Roman"/>
        </w:rPr>
      </w:pPr>
      <w:bookmarkStart w:id="137" w:name="_Toc282347564"/>
      <w:r w:rsidRPr="00D14A82">
        <w:rPr>
          <w:rFonts w:ascii="Times New Roman" w:hAnsi="Times New Roman" w:cs="Times New Roman"/>
        </w:rPr>
        <w:t>1. Строительство, реконструкция, капитальный ремонт объектов капитального строительства, осуществление строительного контроля и государственного строительного надзора регулируется статьями 51, 52, 53, 54 Градостроительного кодекса Российской Федерации, статьей 43 закона Алтайского края «О градостроительной деятельности на территории Алтайского края».</w:t>
      </w:r>
    </w:p>
    <w:p w:rsidR="00D14A82" w:rsidRPr="00D14A82" w:rsidRDefault="00D14A82" w:rsidP="00D14A82">
      <w:pPr>
        <w:widowControl w:val="0"/>
        <w:spacing w:after="0"/>
        <w:ind w:firstLine="709"/>
        <w:jc w:val="both"/>
        <w:rPr>
          <w:rFonts w:ascii="Times New Roman" w:hAnsi="Times New Roman" w:cs="Times New Roman"/>
          <w:szCs w:val="28"/>
        </w:rPr>
      </w:pPr>
      <w:r w:rsidRPr="00D14A82">
        <w:rPr>
          <w:rFonts w:ascii="Times New Roman" w:hAnsi="Times New Roman" w:cs="Times New Roman"/>
          <w:szCs w:val="28"/>
        </w:rPr>
        <w:t>2. Осуществление государственного строительного надзора производится в соответствии с постановлением Правительства РФ от 1.02.2006 года №54 « О государственном строительном надзоре в Российской Федерации».</w:t>
      </w:r>
    </w:p>
    <w:p w:rsidR="00D14A82" w:rsidRPr="00D14A82" w:rsidRDefault="00D14A82" w:rsidP="00D14A82">
      <w:pPr>
        <w:pStyle w:val="2"/>
        <w:keepNext w:val="0"/>
        <w:spacing w:after="0"/>
        <w:ind w:left="0"/>
        <w:jc w:val="both"/>
      </w:pPr>
      <w:bookmarkStart w:id="138" w:name="_Toc476065996"/>
      <w:r w:rsidRPr="00D14A82">
        <w:t>Заключительные положения</w:t>
      </w:r>
      <w:bookmarkEnd w:id="137"/>
      <w:bookmarkEnd w:id="138"/>
    </w:p>
    <w:p w:rsidR="00D14A82" w:rsidRPr="00D14A82" w:rsidRDefault="00D14A82" w:rsidP="00D14A82">
      <w:pPr>
        <w:pStyle w:val="3"/>
        <w:keepNext w:val="0"/>
        <w:spacing w:after="0"/>
        <w:ind w:left="0"/>
      </w:pPr>
      <w:bookmarkStart w:id="139" w:name="_Toc282347565"/>
      <w:bookmarkStart w:id="140" w:name="_Toc476065997"/>
      <w:r w:rsidRPr="00D14A82">
        <w:t>Действие настоящих правил по отношению к ранее возникшим правоотношениям</w:t>
      </w:r>
      <w:bookmarkEnd w:id="139"/>
      <w:bookmarkEnd w:id="140"/>
    </w:p>
    <w:p w:rsidR="00D14A82" w:rsidRPr="004B54CB" w:rsidRDefault="00D14A82" w:rsidP="00D14A82">
      <w:pPr>
        <w:pStyle w:val="a4"/>
        <w:tabs>
          <w:tab w:val="left" w:pos="720"/>
        </w:tabs>
        <w:ind w:firstLine="709"/>
        <w:jc w:val="both"/>
        <w:rPr>
          <w:sz w:val="22"/>
          <w:szCs w:val="22"/>
        </w:rPr>
      </w:pPr>
      <w:r w:rsidRPr="004B54CB">
        <w:rPr>
          <w:sz w:val="22"/>
          <w:szCs w:val="22"/>
        </w:rPr>
        <w:t>1. Настоящие Правила вступают в силу со дня их официального опубликования.</w:t>
      </w:r>
    </w:p>
    <w:p w:rsidR="00D14A82" w:rsidRPr="004B54CB" w:rsidRDefault="00D14A82" w:rsidP="00D14A82">
      <w:pPr>
        <w:pStyle w:val="a4"/>
        <w:tabs>
          <w:tab w:val="left" w:pos="720"/>
        </w:tabs>
        <w:ind w:firstLine="709"/>
        <w:jc w:val="both"/>
        <w:rPr>
          <w:sz w:val="22"/>
          <w:szCs w:val="22"/>
        </w:rPr>
      </w:pPr>
      <w:r w:rsidRPr="004B54CB">
        <w:rPr>
          <w:sz w:val="22"/>
          <w:szCs w:val="22"/>
        </w:rPr>
        <w:t xml:space="preserve">2. В течение 10 дней со дня принятия настоящие Правила подлежат размещению в Федеральной государственной информационной системе территориального планирования </w:t>
      </w:r>
    </w:p>
    <w:p w:rsidR="00D14A82" w:rsidRPr="004B54CB" w:rsidRDefault="00D14A82" w:rsidP="00D14A82">
      <w:pPr>
        <w:pStyle w:val="a4"/>
        <w:tabs>
          <w:tab w:val="left" w:pos="720"/>
        </w:tabs>
        <w:ind w:firstLine="709"/>
        <w:jc w:val="both"/>
        <w:rPr>
          <w:sz w:val="22"/>
          <w:szCs w:val="22"/>
        </w:rPr>
      </w:pPr>
      <w:r w:rsidRPr="004B54CB">
        <w:rPr>
          <w:sz w:val="22"/>
          <w:szCs w:val="22"/>
        </w:rPr>
        <w:t>3. Принятые до введения в действие настоящих Правил нормативные правовые акты органов местного самоуправления по вопросам, касающимся землепользования и застройки, применяются  в части, не противоречащей  настоящим Правилам.</w:t>
      </w:r>
    </w:p>
    <w:p w:rsidR="00D14A82" w:rsidRPr="004B54CB" w:rsidRDefault="00D14A82" w:rsidP="00D14A82">
      <w:pPr>
        <w:pStyle w:val="a4"/>
        <w:tabs>
          <w:tab w:val="left" w:pos="720"/>
        </w:tabs>
        <w:ind w:firstLine="709"/>
        <w:jc w:val="both"/>
        <w:rPr>
          <w:sz w:val="22"/>
          <w:szCs w:val="22"/>
        </w:rPr>
      </w:pPr>
      <w:r w:rsidRPr="004B54CB">
        <w:rPr>
          <w:sz w:val="22"/>
          <w:szCs w:val="22"/>
        </w:rPr>
        <w:t>4. Действие настоящих  Правил не распространяется на использование земельных участков, строительство, реконструкцию и капитальный ремонт объектов капитального строительства на их территории, разрешения на строительство, реконструкцию и капитальный ремонт которых выданы до вступления Правил в силу, при условии, что срок действия разрешения на строительство, реконструкцию, капитальный ремонт не истек.</w:t>
      </w:r>
    </w:p>
    <w:p w:rsidR="00D14A82" w:rsidRPr="00D14A82" w:rsidRDefault="00D14A82" w:rsidP="00D14A82">
      <w:pPr>
        <w:pStyle w:val="3"/>
        <w:keepNext w:val="0"/>
        <w:spacing w:after="0"/>
        <w:ind w:left="0"/>
      </w:pPr>
      <w:bookmarkStart w:id="141" w:name="_Toc282347566"/>
      <w:bookmarkStart w:id="142" w:name="_Toc476065998"/>
      <w:r w:rsidRPr="00D14A82">
        <w:t>Действие настоящих правил по отношению к градостроительной документации</w:t>
      </w:r>
      <w:bookmarkEnd w:id="141"/>
      <w:bookmarkEnd w:id="142"/>
    </w:p>
    <w:p w:rsidR="00D14A82" w:rsidRPr="00D14A82" w:rsidRDefault="00D14A82" w:rsidP="00D14A82">
      <w:pPr>
        <w:widowControl w:val="0"/>
        <w:spacing w:after="0"/>
        <w:ind w:firstLine="709"/>
        <w:jc w:val="both"/>
        <w:rPr>
          <w:rFonts w:ascii="Times New Roman" w:hAnsi="Times New Roman" w:cs="Times New Roman"/>
        </w:rPr>
      </w:pPr>
      <w:r w:rsidRPr="00D14A82">
        <w:rPr>
          <w:rFonts w:ascii="Times New Roman" w:hAnsi="Times New Roman" w:cs="Times New Roman"/>
        </w:rPr>
        <w:t>На основании утвержденных Правил местная Администрация вправе принимать решения о:</w:t>
      </w:r>
    </w:p>
    <w:p w:rsidR="00D14A82" w:rsidRPr="00D14A82" w:rsidRDefault="00D14A82" w:rsidP="00D14A82">
      <w:pPr>
        <w:widowControl w:val="0"/>
        <w:spacing w:after="0"/>
        <w:ind w:firstLine="709"/>
        <w:jc w:val="both"/>
        <w:rPr>
          <w:rFonts w:ascii="Times New Roman" w:hAnsi="Times New Roman" w:cs="Times New Roman"/>
        </w:rPr>
      </w:pPr>
      <w:r w:rsidRPr="00D14A82">
        <w:rPr>
          <w:rFonts w:ascii="Times New Roman" w:hAnsi="Times New Roman" w:cs="Times New Roman"/>
        </w:rPr>
        <w:t>– подготовке предложений о внесении изменений в Генеральный план Берёзовского сельсовета с учетом и в развитие настоящих Правил;</w:t>
      </w:r>
    </w:p>
    <w:p w:rsidR="00D14A82" w:rsidRPr="00D14A82" w:rsidRDefault="00D14A82" w:rsidP="00D14A82">
      <w:pPr>
        <w:widowControl w:val="0"/>
        <w:spacing w:after="0"/>
        <w:ind w:firstLine="709"/>
        <w:jc w:val="both"/>
        <w:rPr>
          <w:rFonts w:ascii="Times New Roman" w:hAnsi="Times New Roman" w:cs="Times New Roman"/>
        </w:rPr>
      </w:pPr>
      <w:r w:rsidRPr="00D14A82">
        <w:rPr>
          <w:rFonts w:ascii="Times New Roman" w:hAnsi="Times New Roman" w:cs="Times New Roman"/>
        </w:rPr>
        <w:t>– приведении в соответствие с настоящими Правилами утвержденной и не реализованной документации по планировке территории, в том числе в части установленных настоящими Правилами градостроительных регламентов;</w:t>
      </w:r>
    </w:p>
    <w:p w:rsidR="00D14A82" w:rsidRPr="00D14A82" w:rsidRDefault="00D14A82" w:rsidP="00D14A82">
      <w:pPr>
        <w:widowControl w:val="0"/>
        <w:spacing w:after="0"/>
        <w:ind w:firstLine="709"/>
        <w:jc w:val="both"/>
        <w:rPr>
          <w:rFonts w:ascii="Times New Roman" w:hAnsi="Times New Roman" w:cs="Times New Roman"/>
        </w:rPr>
      </w:pPr>
      <w:r w:rsidRPr="00D14A82">
        <w:rPr>
          <w:rFonts w:ascii="Times New Roman" w:hAnsi="Times New Roman" w:cs="Times New Roman"/>
        </w:rPr>
        <w:t>– подготовке новой документации по планировке территории, которая после утверждения в установленном порядке может использоваться как основание для подготовки предложений о внесении изменений в настоящие Правила в части уточнения, изменения границ территориальных зон, состава территориальных зон, перечня видов разрешенного использования, показателей предельных размеров земельных участков и предельных параметров разрешенного строительства применительно к соответствующим территориальным зонам.</w:t>
      </w:r>
    </w:p>
    <w:p w:rsidR="00D14A82" w:rsidRPr="00D14A82" w:rsidRDefault="00D14A82" w:rsidP="00D14A82">
      <w:pPr>
        <w:spacing w:after="0"/>
        <w:jc w:val="both"/>
        <w:rPr>
          <w:rFonts w:ascii="Times New Roman" w:hAnsi="Times New Roman" w:cs="Times New Roman"/>
        </w:rPr>
      </w:pPr>
    </w:p>
    <w:p w:rsidR="00D14A82" w:rsidRPr="004B54CB" w:rsidRDefault="00D14A82" w:rsidP="00D14A82">
      <w:pPr>
        <w:pStyle w:val="1"/>
        <w:keepNext w:val="0"/>
        <w:spacing w:after="0"/>
        <w:jc w:val="both"/>
        <w:rPr>
          <w:sz w:val="24"/>
          <w:szCs w:val="24"/>
        </w:rPr>
      </w:pPr>
      <w:bookmarkStart w:id="143" w:name="_Toc252392650"/>
      <w:bookmarkStart w:id="144" w:name="_Toc342308343"/>
      <w:bookmarkStart w:id="145" w:name="_Toc476065999"/>
      <w:r w:rsidRPr="004B54CB">
        <w:rPr>
          <w:sz w:val="24"/>
          <w:szCs w:val="24"/>
        </w:rPr>
        <w:t>ГРАДОСТРОИТЕЛЬНЫЕ РЕГЛАМЕНТЫ</w:t>
      </w:r>
      <w:bookmarkEnd w:id="143"/>
      <w:bookmarkEnd w:id="144"/>
      <w:bookmarkEnd w:id="145"/>
    </w:p>
    <w:p w:rsidR="00D14A82" w:rsidRPr="004B54CB" w:rsidRDefault="00D14A82" w:rsidP="00D14A82">
      <w:pPr>
        <w:pStyle w:val="3"/>
        <w:keepNext w:val="0"/>
        <w:spacing w:after="0"/>
        <w:ind w:left="0"/>
      </w:pPr>
      <w:bookmarkStart w:id="146" w:name="_Toc296088888"/>
      <w:bookmarkStart w:id="147" w:name="_Toc342308346"/>
      <w:bookmarkStart w:id="148" w:name="_Toc476066000"/>
      <w:bookmarkStart w:id="149" w:name="_Toc279136702"/>
      <w:bookmarkStart w:id="150" w:name="_Toc296088885"/>
      <w:bookmarkStart w:id="151" w:name="_Toc342308344"/>
      <w:r w:rsidRPr="004B54CB">
        <w:t>Зона застройки индивидуальными жилыми домами (Ж1)</w:t>
      </w:r>
      <w:bookmarkEnd w:id="146"/>
      <w:bookmarkEnd w:id="147"/>
      <w:bookmarkEnd w:id="148"/>
    </w:p>
    <w:p w:rsidR="00D14A82" w:rsidRPr="004B54CB" w:rsidRDefault="00D14A82" w:rsidP="00D14A82">
      <w:pPr>
        <w:pStyle w:val="aff0"/>
        <w:jc w:val="both"/>
        <w:rPr>
          <w:szCs w:val="24"/>
        </w:rPr>
      </w:pPr>
    </w:p>
    <w:p w:rsidR="00D14A82" w:rsidRPr="004B54CB" w:rsidRDefault="00D14A82" w:rsidP="00D14A82">
      <w:pPr>
        <w:pStyle w:val="aff0"/>
        <w:jc w:val="both"/>
        <w:rPr>
          <w:b/>
          <w:szCs w:val="24"/>
        </w:rPr>
      </w:pPr>
      <w:r w:rsidRPr="004B54CB">
        <w:rPr>
          <w:b/>
          <w:szCs w:val="24"/>
        </w:rPr>
        <w:t>1.   ОСНОВНЫЕ ВИДЫ РАЗРЕШЁННОГО ИСПОЛЬЗОВАНИЯ</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2647"/>
        <w:gridCol w:w="3557"/>
        <w:gridCol w:w="3367"/>
      </w:tblGrid>
      <w:tr w:rsidR="00D14A82" w:rsidRPr="004B54CB" w:rsidTr="002E329E">
        <w:trPr>
          <w:trHeight w:val="552"/>
        </w:trPr>
        <w:tc>
          <w:tcPr>
            <w:tcW w:w="1383" w:type="pct"/>
            <w:vAlign w:val="center"/>
          </w:tcPr>
          <w:p w:rsidR="00D14A82" w:rsidRPr="004B54CB" w:rsidRDefault="00D14A82" w:rsidP="00D14A82">
            <w:pPr>
              <w:pStyle w:val="aff0"/>
              <w:jc w:val="both"/>
              <w:rPr>
                <w:b/>
                <w:sz w:val="20"/>
              </w:rPr>
            </w:pPr>
            <w:r w:rsidRPr="004B54CB">
              <w:rPr>
                <w:b/>
                <w:sz w:val="20"/>
              </w:rPr>
              <w:t>ВИДЫ РАЗРЕШЕННОГО ИСПОЛЬЗОВАНИЯ ЗЕМЕЛЬНЫХ УЧАСТКОВ И ОКС</w:t>
            </w:r>
          </w:p>
        </w:tc>
        <w:tc>
          <w:tcPr>
            <w:tcW w:w="1858" w:type="pct"/>
            <w:tcBorders>
              <w:right w:val="single" w:sz="4" w:space="0" w:color="auto"/>
            </w:tcBorders>
            <w:vAlign w:val="center"/>
          </w:tcPr>
          <w:p w:rsidR="00D14A82" w:rsidRPr="004B54CB" w:rsidRDefault="00D14A82" w:rsidP="00D14A82">
            <w:pPr>
              <w:spacing w:after="0"/>
              <w:jc w:val="both"/>
              <w:rPr>
                <w:rFonts w:ascii="Times New Roman" w:hAnsi="Times New Roman" w:cs="Times New Roman"/>
                <w:b/>
                <w:sz w:val="20"/>
                <w:szCs w:val="20"/>
              </w:rPr>
            </w:pPr>
            <w:r w:rsidRPr="004B54CB">
              <w:rPr>
                <w:rFonts w:ascii="Times New Roman" w:hAnsi="Times New Roman" w:cs="Times New Roman"/>
                <w:b/>
                <w:sz w:val="20"/>
                <w:szCs w:val="20"/>
              </w:rPr>
              <w:t xml:space="preserve">ОПИСАНИЕ ВИДА РАЗРЕШЕННОГОГО ИСПОЛЬЗОВАНИЯ (в соответствии с Приказом Минэкономразвития РФ от 01.09.2014 №540 </w:t>
            </w:r>
            <w:r w:rsidRPr="004B54CB">
              <w:rPr>
                <w:rFonts w:ascii="Times New Roman" w:hAnsi="Times New Roman" w:cs="Times New Roman"/>
                <w:sz w:val="20"/>
                <w:szCs w:val="20"/>
              </w:rPr>
              <w:t>«Об утверждении классификатора видов разрешенного использования земельных участков»)</w:t>
            </w:r>
          </w:p>
        </w:tc>
        <w:tc>
          <w:tcPr>
            <w:tcW w:w="1759" w:type="pct"/>
            <w:tcBorders>
              <w:right w:val="single" w:sz="4" w:space="0" w:color="auto"/>
            </w:tcBorders>
            <w:vAlign w:val="center"/>
          </w:tcPr>
          <w:p w:rsidR="00D14A82" w:rsidRPr="004B54CB" w:rsidRDefault="00D14A82" w:rsidP="00D14A82">
            <w:pPr>
              <w:spacing w:after="0"/>
              <w:jc w:val="both"/>
              <w:rPr>
                <w:rFonts w:ascii="Times New Roman" w:hAnsi="Times New Roman" w:cs="Times New Roman"/>
                <w:b/>
                <w:sz w:val="20"/>
                <w:szCs w:val="20"/>
              </w:rPr>
            </w:pPr>
            <w:r w:rsidRPr="004B54CB">
              <w:rPr>
                <w:rFonts w:ascii="Times New Roman" w:hAnsi="Times New Roman" w:cs="Times New Roman"/>
                <w:b/>
                <w:sz w:val="20"/>
                <w:szCs w:val="20"/>
              </w:rPr>
              <w:t>ПРЕДЕЛЬНЫЕ РАЗМЕРЫ ЗЕМЕЛЬНЫХ УЧАСТКОВ И ПРЕДЕЛЬНЫЕ ПАРАМЕТРЫ РАЗРЕШЕННОГО СТРОИТЕЛЬСТВА, РЕКОНСТРУКЦИИ ОКС</w:t>
            </w:r>
          </w:p>
        </w:tc>
      </w:tr>
      <w:tr w:rsidR="00D14A82" w:rsidRPr="004B54CB" w:rsidTr="002E329E">
        <w:tc>
          <w:tcPr>
            <w:tcW w:w="1383" w:type="pct"/>
          </w:tcPr>
          <w:p w:rsidR="00D14A82" w:rsidRPr="004B54CB" w:rsidRDefault="00D14A82" w:rsidP="00D14A82">
            <w:pPr>
              <w:spacing w:after="0"/>
              <w:jc w:val="both"/>
              <w:rPr>
                <w:rFonts w:ascii="Times New Roman" w:hAnsi="Times New Roman" w:cs="Times New Roman"/>
                <w:sz w:val="20"/>
                <w:szCs w:val="20"/>
              </w:rPr>
            </w:pPr>
            <w:r w:rsidRPr="004B54CB">
              <w:rPr>
                <w:rFonts w:ascii="Times New Roman" w:hAnsi="Times New Roman" w:cs="Times New Roman"/>
                <w:bCs/>
                <w:sz w:val="20"/>
                <w:szCs w:val="20"/>
              </w:rPr>
              <w:t xml:space="preserve">Для индивидуального жилищного строительства </w:t>
            </w:r>
            <w:r w:rsidRPr="004B54CB">
              <w:rPr>
                <w:rFonts w:ascii="Times New Roman" w:hAnsi="Times New Roman" w:cs="Times New Roman"/>
                <w:sz w:val="20"/>
                <w:szCs w:val="20"/>
              </w:rPr>
              <w:t>(код 2.1)*</w:t>
            </w:r>
          </w:p>
        </w:tc>
        <w:tc>
          <w:tcPr>
            <w:tcW w:w="1858" w:type="pct"/>
            <w:tcBorders>
              <w:right w:val="single" w:sz="4" w:space="0" w:color="auto"/>
            </w:tcBorders>
          </w:tcPr>
          <w:p w:rsidR="00D14A82" w:rsidRPr="004B54CB" w:rsidRDefault="00D14A82" w:rsidP="00D14A82">
            <w:pPr>
              <w:spacing w:after="0"/>
              <w:ind w:firstLine="284"/>
              <w:jc w:val="both"/>
              <w:rPr>
                <w:rFonts w:ascii="Times New Roman" w:hAnsi="Times New Roman" w:cs="Times New Roman"/>
                <w:sz w:val="20"/>
                <w:szCs w:val="20"/>
              </w:rPr>
            </w:pPr>
            <w:r w:rsidRPr="004B54CB">
              <w:rPr>
                <w:rFonts w:ascii="Times New Roman" w:hAnsi="Times New Roman" w:cs="Times New Roman"/>
                <w:bCs/>
                <w:sz w:val="20"/>
                <w:szCs w:val="20"/>
              </w:rPr>
              <w:t>Размещение индивидуального жилого дома (дом, пригодный для 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 размещение индивидуальных гаражей и подсобных сооружений</w:t>
            </w:r>
          </w:p>
        </w:tc>
        <w:tc>
          <w:tcPr>
            <w:tcW w:w="1759" w:type="pct"/>
            <w:vMerge w:val="restart"/>
            <w:tcBorders>
              <w:right w:val="single" w:sz="4" w:space="0" w:color="auto"/>
            </w:tcBorders>
          </w:tcPr>
          <w:p w:rsidR="00D14A82" w:rsidRPr="004B54CB" w:rsidRDefault="00D14A82" w:rsidP="00D14A82">
            <w:pPr>
              <w:spacing w:after="0"/>
              <w:ind w:firstLine="284"/>
              <w:jc w:val="both"/>
              <w:rPr>
                <w:rFonts w:ascii="Times New Roman" w:hAnsi="Times New Roman" w:cs="Times New Roman"/>
                <w:sz w:val="20"/>
                <w:szCs w:val="20"/>
              </w:rPr>
            </w:pPr>
            <w:r w:rsidRPr="004B54CB">
              <w:rPr>
                <w:rFonts w:ascii="Times New Roman" w:hAnsi="Times New Roman" w:cs="Times New Roman"/>
                <w:sz w:val="20"/>
                <w:szCs w:val="20"/>
              </w:rPr>
              <w:t xml:space="preserve">Предельные размеры земельных участков: </w:t>
            </w:r>
          </w:p>
          <w:p w:rsidR="00D14A82" w:rsidRPr="004B54CB" w:rsidRDefault="00D14A82" w:rsidP="00D14A82">
            <w:pPr>
              <w:widowControl w:val="0"/>
              <w:tabs>
                <w:tab w:val="left" w:pos="0"/>
                <w:tab w:val="left" w:pos="709"/>
              </w:tabs>
              <w:snapToGrid w:val="0"/>
              <w:spacing w:after="0"/>
              <w:jc w:val="both"/>
              <w:rPr>
                <w:rFonts w:ascii="Times New Roman" w:hAnsi="Times New Roman" w:cs="Times New Roman"/>
                <w:sz w:val="20"/>
                <w:szCs w:val="20"/>
              </w:rPr>
            </w:pPr>
            <w:r w:rsidRPr="004B54CB">
              <w:rPr>
                <w:rFonts w:ascii="Times New Roman" w:hAnsi="Times New Roman" w:cs="Times New Roman"/>
                <w:sz w:val="20"/>
                <w:szCs w:val="20"/>
              </w:rPr>
              <w:t>- минимальный размер – 1000 м</w:t>
            </w:r>
            <w:r w:rsidRPr="004B54CB">
              <w:rPr>
                <w:rFonts w:ascii="Times New Roman" w:hAnsi="Times New Roman" w:cs="Times New Roman"/>
                <w:sz w:val="20"/>
                <w:szCs w:val="20"/>
                <w:vertAlign w:val="superscript"/>
              </w:rPr>
              <w:t>2</w:t>
            </w:r>
            <w:r w:rsidRPr="004B54CB">
              <w:rPr>
                <w:rFonts w:ascii="Times New Roman" w:hAnsi="Times New Roman" w:cs="Times New Roman"/>
                <w:sz w:val="20"/>
                <w:szCs w:val="20"/>
              </w:rPr>
              <w:t>;</w:t>
            </w:r>
          </w:p>
          <w:p w:rsidR="00D14A82" w:rsidRPr="004B54CB" w:rsidRDefault="00D14A82" w:rsidP="00D14A82">
            <w:pPr>
              <w:widowControl w:val="0"/>
              <w:tabs>
                <w:tab w:val="left" w:pos="0"/>
                <w:tab w:val="left" w:pos="709"/>
              </w:tabs>
              <w:snapToGrid w:val="0"/>
              <w:spacing w:after="0"/>
              <w:jc w:val="both"/>
              <w:rPr>
                <w:rFonts w:ascii="Times New Roman" w:hAnsi="Times New Roman" w:cs="Times New Roman"/>
                <w:sz w:val="20"/>
                <w:szCs w:val="20"/>
              </w:rPr>
            </w:pPr>
            <w:r w:rsidRPr="004B54CB">
              <w:rPr>
                <w:rFonts w:ascii="Times New Roman" w:hAnsi="Times New Roman" w:cs="Times New Roman"/>
                <w:sz w:val="20"/>
                <w:szCs w:val="20"/>
              </w:rPr>
              <w:t>- максимальный размер – 7000 м</w:t>
            </w:r>
            <w:r w:rsidRPr="004B54CB">
              <w:rPr>
                <w:rFonts w:ascii="Times New Roman" w:hAnsi="Times New Roman" w:cs="Times New Roman"/>
                <w:sz w:val="20"/>
                <w:szCs w:val="20"/>
                <w:vertAlign w:val="superscript"/>
              </w:rPr>
              <w:t>2</w:t>
            </w:r>
            <w:r w:rsidRPr="004B54CB">
              <w:rPr>
                <w:rFonts w:ascii="Times New Roman" w:hAnsi="Times New Roman" w:cs="Times New Roman"/>
                <w:sz w:val="20"/>
                <w:szCs w:val="20"/>
              </w:rPr>
              <w:t>.</w:t>
            </w:r>
          </w:p>
          <w:p w:rsidR="00D14A82" w:rsidRPr="004B54CB" w:rsidRDefault="00D14A82" w:rsidP="00D14A82">
            <w:pPr>
              <w:pStyle w:val="aff0"/>
              <w:widowControl w:val="0"/>
              <w:ind w:firstLine="284"/>
              <w:jc w:val="both"/>
              <w:rPr>
                <w:sz w:val="20"/>
              </w:rPr>
            </w:pPr>
            <w:r w:rsidRPr="004B54CB">
              <w:rPr>
                <w:sz w:val="20"/>
              </w:rPr>
              <w:t xml:space="preserve">Минимальная площадь земельного участка многоквартирного жилого дома определяется согласно нормативным показателям (СП 30-101-98) с учетом общей площади жилых помещений многоквартирного дома, при этом размер земельного участка должен быть не менее </w:t>
            </w:r>
            <w:smartTag w:uri="urn:schemas-microsoft-com:office:smarttags" w:element="metricconverter">
              <w:smartTagPr>
                <w:attr w:name="ProductID" w:val="0,10 га"/>
              </w:smartTagPr>
              <w:r w:rsidRPr="004B54CB">
                <w:rPr>
                  <w:sz w:val="20"/>
                </w:rPr>
                <w:t>0,10 га</w:t>
              </w:r>
            </w:smartTag>
            <w:r w:rsidRPr="004B54CB">
              <w:rPr>
                <w:sz w:val="20"/>
              </w:rPr>
              <w:t>, и не более 0,70 га.</w:t>
            </w:r>
          </w:p>
          <w:p w:rsidR="00D14A82" w:rsidRPr="004B54CB" w:rsidRDefault="00D14A82" w:rsidP="00D14A82">
            <w:pPr>
              <w:spacing w:after="0"/>
              <w:ind w:firstLine="284"/>
              <w:jc w:val="both"/>
              <w:rPr>
                <w:rFonts w:ascii="Times New Roman" w:hAnsi="Times New Roman" w:cs="Times New Roman"/>
                <w:sz w:val="20"/>
                <w:szCs w:val="20"/>
              </w:rPr>
            </w:pPr>
            <w:r w:rsidRPr="004B54CB">
              <w:rPr>
                <w:rFonts w:ascii="Times New Roman" w:hAnsi="Times New Roman" w:cs="Times New Roman"/>
                <w:sz w:val="20"/>
                <w:szCs w:val="20"/>
              </w:rPr>
              <w:t>Предельное количество надземных этажей – 3.</w:t>
            </w:r>
          </w:p>
          <w:p w:rsidR="00D14A82" w:rsidRPr="004B54CB" w:rsidRDefault="00D14A82" w:rsidP="00D14A82">
            <w:pPr>
              <w:widowControl w:val="0"/>
              <w:tabs>
                <w:tab w:val="left" w:pos="0"/>
              </w:tabs>
              <w:suppressAutoHyphens/>
              <w:snapToGrid w:val="0"/>
              <w:spacing w:after="0"/>
              <w:ind w:firstLine="284"/>
              <w:jc w:val="both"/>
              <w:rPr>
                <w:rFonts w:ascii="Times New Roman" w:hAnsi="Times New Roman" w:cs="Times New Roman"/>
                <w:sz w:val="20"/>
                <w:szCs w:val="20"/>
              </w:rPr>
            </w:pPr>
            <w:r w:rsidRPr="004B54CB">
              <w:rPr>
                <w:rFonts w:ascii="Times New Roman" w:hAnsi="Times New Roman" w:cs="Times New Roman"/>
                <w:sz w:val="20"/>
                <w:szCs w:val="20"/>
              </w:rPr>
              <w:t xml:space="preserve">Минимальный отступ от красной линии улиц – не менее чем на </w:t>
            </w:r>
            <w:smartTag w:uri="urn:schemas-microsoft-com:office:smarttags" w:element="metricconverter">
              <w:smartTagPr>
                <w:attr w:name="ProductID" w:val="5 м"/>
              </w:smartTagPr>
              <w:r w:rsidRPr="004B54CB">
                <w:rPr>
                  <w:rFonts w:ascii="Times New Roman" w:hAnsi="Times New Roman" w:cs="Times New Roman"/>
                  <w:sz w:val="20"/>
                  <w:szCs w:val="20"/>
                </w:rPr>
                <w:t>5 м</w:t>
              </w:r>
            </w:smartTag>
            <w:r w:rsidRPr="004B54CB">
              <w:rPr>
                <w:rFonts w:ascii="Times New Roman" w:hAnsi="Times New Roman" w:cs="Times New Roman"/>
                <w:sz w:val="20"/>
                <w:szCs w:val="20"/>
              </w:rPr>
              <w:t>, от красной линии проездов – не менее чем на 3 м., минимальные отступы от границ земельных участков в целях определения мест допустимого размещения зданий, строений, сооружений – 3м. В условиях строительства в существующей усадебной застройке возможно размещение строящихся жилых домов в глубине участка с отступом от линии регулирования существующей застройки, обеспечивающей противопожарные нормы.</w:t>
            </w:r>
          </w:p>
          <w:p w:rsidR="00D14A82" w:rsidRPr="004B54CB" w:rsidRDefault="00D14A82" w:rsidP="00D14A82">
            <w:pPr>
              <w:spacing w:after="0"/>
              <w:ind w:firstLine="284"/>
              <w:jc w:val="both"/>
              <w:rPr>
                <w:rFonts w:ascii="Times New Roman" w:hAnsi="Times New Roman" w:cs="Times New Roman"/>
                <w:sz w:val="20"/>
                <w:szCs w:val="20"/>
              </w:rPr>
            </w:pPr>
            <w:r w:rsidRPr="004B54CB">
              <w:rPr>
                <w:rFonts w:ascii="Times New Roman" w:hAnsi="Times New Roman" w:cs="Times New Roman"/>
                <w:sz w:val="20"/>
                <w:szCs w:val="20"/>
              </w:rPr>
              <w:t>Максимальный процент  застройки в границах земельного участка – 65.</w:t>
            </w:r>
          </w:p>
          <w:p w:rsidR="00D14A82" w:rsidRPr="004B54CB" w:rsidRDefault="00D14A82" w:rsidP="00D14A82">
            <w:pPr>
              <w:widowControl w:val="0"/>
              <w:tabs>
                <w:tab w:val="left" w:pos="0"/>
              </w:tabs>
              <w:suppressAutoHyphens/>
              <w:snapToGrid w:val="0"/>
              <w:spacing w:after="0"/>
              <w:ind w:firstLine="284"/>
              <w:jc w:val="both"/>
              <w:rPr>
                <w:rFonts w:ascii="Times New Roman" w:hAnsi="Times New Roman" w:cs="Times New Roman"/>
                <w:sz w:val="20"/>
                <w:szCs w:val="20"/>
              </w:rPr>
            </w:pPr>
            <w:r w:rsidRPr="004B54CB">
              <w:rPr>
                <w:rFonts w:ascii="Times New Roman" w:hAnsi="Times New Roman" w:cs="Times New Roman"/>
                <w:sz w:val="20"/>
                <w:szCs w:val="20"/>
              </w:rPr>
              <w:t xml:space="preserve">Минимальная ширина вновь отводимых земельных участков вдоль фронта улицы (проезда) – </w:t>
            </w:r>
            <w:smartTag w:uri="urn:schemas-microsoft-com:office:smarttags" w:element="metricconverter">
              <w:smartTagPr>
                <w:attr w:name="ProductID" w:val="20 м"/>
              </w:smartTagPr>
              <w:r w:rsidRPr="004B54CB">
                <w:rPr>
                  <w:rFonts w:ascii="Times New Roman" w:hAnsi="Times New Roman" w:cs="Times New Roman"/>
                  <w:sz w:val="20"/>
                  <w:szCs w:val="20"/>
                </w:rPr>
                <w:t>20 м.</w:t>
              </w:r>
            </w:smartTag>
          </w:p>
          <w:p w:rsidR="00D14A82" w:rsidRPr="004B54CB" w:rsidRDefault="00D14A82" w:rsidP="00D14A82">
            <w:pPr>
              <w:widowControl w:val="0"/>
              <w:tabs>
                <w:tab w:val="left" w:pos="0"/>
              </w:tabs>
              <w:suppressAutoHyphens/>
              <w:snapToGrid w:val="0"/>
              <w:spacing w:after="0"/>
              <w:ind w:firstLine="284"/>
              <w:jc w:val="both"/>
              <w:rPr>
                <w:rFonts w:ascii="Times New Roman" w:hAnsi="Times New Roman" w:cs="Times New Roman"/>
                <w:sz w:val="20"/>
                <w:szCs w:val="20"/>
              </w:rPr>
            </w:pPr>
            <w:r w:rsidRPr="004B54CB">
              <w:rPr>
                <w:rFonts w:ascii="Times New Roman" w:hAnsi="Times New Roman" w:cs="Times New Roman"/>
                <w:sz w:val="20"/>
                <w:szCs w:val="20"/>
              </w:rPr>
              <w:t xml:space="preserve">Минимальный отступ </w:t>
            </w:r>
            <w:r w:rsidRPr="004B54CB">
              <w:rPr>
                <w:rFonts w:ascii="Times New Roman" w:hAnsi="Times New Roman" w:cs="Times New Roman"/>
                <w:sz w:val="20"/>
                <w:szCs w:val="20"/>
              </w:rPr>
              <w:lastRenderedPageBreak/>
              <w:t xml:space="preserve">вспомогательных строений от боковых границ участка – </w:t>
            </w:r>
            <w:smartTag w:uri="urn:schemas-microsoft-com:office:smarttags" w:element="metricconverter">
              <w:smartTagPr>
                <w:attr w:name="ProductID" w:val="1 м"/>
              </w:smartTagPr>
              <w:r w:rsidRPr="004B54CB">
                <w:rPr>
                  <w:rFonts w:ascii="Times New Roman" w:hAnsi="Times New Roman" w:cs="Times New Roman"/>
                  <w:sz w:val="20"/>
                  <w:szCs w:val="20"/>
                </w:rPr>
                <w:t>1 м</w:t>
              </w:r>
            </w:smartTag>
            <w:r w:rsidRPr="004B54CB">
              <w:rPr>
                <w:rFonts w:ascii="Times New Roman" w:hAnsi="Times New Roman" w:cs="Times New Roman"/>
                <w:sz w:val="20"/>
                <w:szCs w:val="20"/>
              </w:rPr>
              <w:t xml:space="preserve">, для жилых домов – </w:t>
            </w:r>
            <w:smartTag w:uri="urn:schemas-microsoft-com:office:smarttags" w:element="metricconverter">
              <w:smartTagPr>
                <w:attr w:name="ProductID" w:val="3 м"/>
              </w:smartTagPr>
              <w:r w:rsidRPr="004B54CB">
                <w:rPr>
                  <w:rFonts w:ascii="Times New Roman" w:hAnsi="Times New Roman" w:cs="Times New Roman"/>
                  <w:sz w:val="20"/>
                  <w:szCs w:val="20"/>
                </w:rPr>
                <w:t>3 м</w:t>
              </w:r>
            </w:smartTag>
            <w:r w:rsidRPr="004B54CB">
              <w:rPr>
                <w:rFonts w:ascii="Times New Roman" w:hAnsi="Times New Roman" w:cs="Times New Roman"/>
                <w:sz w:val="20"/>
                <w:szCs w:val="20"/>
              </w:rPr>
              <w:t>;</w:t>
            </w:r>
          </w:p>
          <w:p w:rsidR="00D14A82" w:rsidRPr="004B54CB" w:rsidRDefault="00D14A82" w:rsidP="00D14A82">
            <w:pPr>
              <w:widowControl w:val="0"/>
              <w:tabs>
                <w:tab w:val="left" w:pos="0"/>
              </w:tabs>
              <w:suppressAutoHyphens/>
              <w:snapToGrid w:val="0"/>
              <w:spacing w:after="0"/>
              <w:ind w:firstLine="284"/>
              <w:jc w:val="both"/>
              <w:rPr>
                <w:rFonts w:ascii="Times New Roman" w:hAnsi="Times New Roman" w:cs="Times New Roman"/>
                <w:sz w:val="20"/>
                <w:szCs w:val="20"/>
              </w:rPr>
            </w:pPr>
            <w:r w:rsidRPr="004B54CB">
              <w:rPr>
                <w:rFonts w:ascii="Times New Roman" w:hAnsi="Times New Roman" w:cs="Times New Roman"/>
                <w:sz w:val="20"/>
                <w:szCs w:val="20"/>
              </w:rPr>
              <w:t>до границы соседнего участка минимальные расстояния:</w:t>
            </w:r>
          </w:p>
          <w:p w:rsidR="00D14A82" w:rsidRPr="004B54CB" w:rsidRDefault="00D14A82" w:rsidP="00D14A82">
            <w:pPr>
              <w:widowControl w:val="0"/>
              <w:tabs>
                <w:tab w:val="left" w:pos="0"/>
                <w:tab w:val="left" w:pos="709"/>
                <w:tab w:val="left" w:pos="1470"/>
              </w:tabs>
              <w:spacing w:after="0"/>
              <w:ind w:firstLine="284"/>
              <w:jc w:val="both"/>
              <w:rPr>
                <w:rFonts w:ascii="Times New Roman" w:hAnsi="Times New Roman" w:cs="Times New Roman"/>
                <w:sz w:val="20"/>
                <w:szCs w:val="20"/>
              </w:rPr>
            </w:pPr>
            <w:r w:rsidRPr="004B54CB">
              <w:rPr>
                <w:rFonts w:ascii="Times New Roman" w:hAnsi="Times New Roman" w:cs="Times New Roman"/>
                <w:sz w:val="20"/>
                <w:szCs w:val="20"/>
              </w:rPr>
              <w:t xml:space="preserve">от дома – </w:t>
            </w:r>
            <w:smartTag w:uri="urn:schemas-microsoft-com:office:smarttags" w:element="metricconverter">
              <w:smartTagPr>
                <w:attr w:name="ProductID" w:val="3 м"/>
              </w:smartTagPr>
              <w:r w:rsidRPr="004B54CB">
                <w:rPr>
                  <w:rFonts w:ascii="Times New Roman" w:hAnsi="Times New Roman" w:cs="Times New Roman"/>
                  <w:sz w:val="20"/>
                  <w:szCs w:val="20"/>
                </w:rPr>
                <w:t>3 м</w:t>
              </w:r>
            </w:smartTag>
            <w:r w:rsidRPr="004B54CB">
              <w:rPr>
                <w:rFonts w:ascii="Times New Roman" w:hAnsi="Times New Roman" w:cs="Times New Roman"/>
                <w:sz w:val="20"/>
                <w:szCs w:val="20"/>
              </w:rPr>
              <w:t>;</w:t>
            </w:r>
          </w:p>
          <w:p w:rsidR="00D14A82" w:rsidRPr="004B54CB" w:rsidRDefault="00D14A82" w:rsidP="00D14A82">
            <w:pPr>
              <w:widowControl w:val="0"/>
              <w:tabs>
                <w:tab w:val="left" w:pos="0"/>
                <w:tab w:val="left" w:pos="709"/>
                <w:tab w:val="left" w:pos="1470"/>
              </w:tabs>
              <w:spacing w:after="0"/>
              <w:ind w:firstLine="284"/>
              <w:jc w:val="both"/>
              <w:rPr>
                <w:rFonts w:ascii="Times New Roman" w:hAnsi="Times New Roman" w:cs="Times New Roman"/>
                <w:sz w:val="20"/>
                <w:szCs w:val="20"/>
              </w:rPr>
            </w:pPr>
            <w:r w:rsidRPr="004B54CB">
              <w:rPr>
                <w:rFonts w:ascii="Times New Roman" w:hAnsi="Times New Roman" w:cs="Times New Roman"/>
                <w:sz w:val="20"/>
                <w:szCs w:val="20"/>
              </w:rPr>
              <w:t xml:space="preserve">от постройки для содержания домашних животных – </w:t>
            </w:r>
            <w:smartTag w:uri="urn:schemas-microsoft-com:office:smarttags" w:element="metricconverter">
              <w:smartTagPr>
                <w:attr w:name="ProductID" w:val="4 м"/>
              </w:smartTagPr>
              <w:r w:rsidRPr="004B54CB">
                <w:rPr>
                  <w:rFonts w:ascii="Times New Roman" w:hAnsi="Times New Roman" w:cs="Times New Roman"/>
                  <w:sz w:val="20"/>
                  <w:szCs w:val="20"/>
                </w:rPr>
                <w:t>4 м</w:t>
              </w:r>
            </w:smartTag>
            <w:r w:rsidRPr="004B54CB">
              <w:rPr>
                <w:rFonts w:ascii="Times New Roman" w:hAnsi="Times New Roman" w:cs="Times New Roman"/>
                <w:sz w:val="20"/>
                <w:szCs w:val="20"/>
              </w:rPr>
              <w:t>;</w:t>
            </w:r>
          </w:p>
          <w:p w:rsidR="00D14A82" w:rsidRPr="004B54CB" w:rsidRDefault="00D14A82" w:rsidP="00D14A82">
            <w:pPr>
              <w:widowControl w:val="0"/>
              <w:tabs>
                <w:tab w:val="left" w:pos="0"/>
                <w:tab w:val="left" w:pos="709"/>
                <w:tab w:val="left" w:pos="1470"/>
              </w:tabs>
              <w:spacing w:after="0"/>
              <w:ind w:firstLine="284"/>
              <w:jc w:val="both"/>
              <w:rPr>
                <w:rFonts w:ascii="Times New Roman" w:hAnsi="Times New Roman" w:cs="Times New Roman"/>
                <w:sz w:val="20"/>
                <w:szCs w:val="20"/>
              </w:rPr>
            </w:pPr>
            <w:r w:rsidRPr="004B54CB">
              <w:rPr>
                <w:rFonts w:ascii="Times New Roman" w:hAnsi="Times New Roman" w:cs="Times New Roman"/>
                <w:sz w:val="20"/>
                <w:szCs w:val="20"/>
              </w:rPr>
              <w:t xml:space="preserve">от других построек (бани, гаражи и др.) – </w:t>
            </w:r>
            <w:smartTag w:uri="urn:schemas-microsoft-com:office:smarttags" w:element="metricconverter">
              <w:smartTagPr>
                <w:attr w:name="ProductID" w:val="1,0 м"/>
              </w:smartTagPr>
              <w:r w:rsidRPr="004B54CB">
                <w:rPr>
                  <w:rFonts w:ascii="Times New Roman" w:hAnsi="Times New Roman" w:cs="Times New Roman"/>
                  <w:sz w:val="20"/>
                  <w:szCs w:val="20"/>
                </w:rPr>
                <w:t>1,0 м</w:t>
              </w:r>
            </w:smartTag>
            <w:r w:rsidRPr="004B54CB">
              <w:rPr>
                <w:rFonts w:ascii="Times New Roman" w:hAnsi="Times New Roman" w:cs="Times New Roman"/>
                <w:sz w:val="20"/>
                <w:szCs w:val="20"/>
              </w:rPr>
              <w:t xml:space="preserve">; </w:t>
            </w:r>
          </w:p>
          <w:p w:rsidR="00D14A82" w:rsidRPr="004B54CB" w:rsidRDefault="00D14A82" w:rsidP="00D14A82">
            <w:pPr>
              <w:widowControl w:val="0"/>
              <w:tabs>
                <w:tab w:val="left" w:pos="0"/>
                <w:tab w:val="left" w:pos="709"/>
                <w:tab w:val="left" w:pos="1470"/>
              </w:tabs>
              <w:spacing w:after="0"/>
              <w:ind w:firstLine="284"/>
              <w:jc w:val="both"/>
              <w:rPr>
                <w:rFonts w:ascii="Times New Roman" w:hAnsi="Times New Roman" w:cs="Times New Roman"/>
                <w:sz w:val="20"/>
                <w:szCs w:val="20"/>
              </w:rPr>
            </w:pPr>
            <w:r w:rsidRPr="004B54CB">
              <w:rPr>
                <w:rFonts w:ascii="Times New Roman" w:hAnsi="Times New Roman" w:cs="Times New Roman"/>
                <w:sz w:val="20"/>
                <w:szCs w:val="20"/>
              </w:rPr>
              <w:t xml:space="preserve">от стволов высокорослых деревьев – </w:t>
            </w:r>
            <w:smartTag w:uri="urn:schemas-microsoft-com:office:smarttags" w:element="metricconverter">
              <w:smartTagPr>
                <w:attr w:name="ProductID" w:val="4 м"/>
              </w:smartTagPr>
              <w:r w:rsidRPr="004B54CB">
                <w:rPr>
                  <w:rFonts w:ascii="Times New Roman" w:hAnsi="Times New Roman" w:cs="Times New Roman"/>
                  <w:sz w:val="20"/>
                  <w:szCs w:val="20"/>
                </w:rPr>
                <w:t>4 м</w:t>
              </w:r>
            </w:smartTag>
            <w:r w:rsidRPr="004B54CB">
              <w:rPr>
                <w:rFonts w:ascii="Times New Roman" w:hAnsi="Times New Roman" w:cs="Times New Roman"/>
                <w:sz w:val="20"/>
                <w:szCs w:val="20"/>
              </w:rPr>
              <w:t>;</w:t>
            </w:r>
          </w:p>
          <w:p w:rsidR="00D14A82" w:rsidRPr="004B54CB" w:rsidRDefault="00D14A82" w:rsidP="00D14A82">
            <w:pPr>
              <w:widowControl w:val="0"/>
              <w:tabs>
                <w:tab w:val="left" w:pos="0"/>
                <w:tab w:val="left" w:pos="709"/>
                <w:tab w:val="left" w:pos="1470"/>
              </w:tabs>
              <w:spacing w:after="0"/>
              <w:ind w:firstLine="284"/>
              <w:jc w:val="both"/>
              <w:rPr>
                <w:rFonts w:ascii="Times New Roman" w:hAnsi="Times New Roman" w:cs="Times New Roman"/>
                <w:sz w:val="20"/>
                <w:szCs w:val="20"/>
              </w:rPr>
            </w:pPr>
            <w:r w:rsidRPr="004B54CB">
              <w:rPr>
                <w:rFonts w:ascii="Times New Roman" w:hAnsi="Times New Roman" w:cs="Times New Roman"/>
                <w:sz w:val="20"/>
                <w:szCs w:val="20"/>
              </w:rPr>
              <w:t xml:space="preserve">от стволов среднерослых деревьев </w:t>
            </w:r>
            <w:smartTag w:uri="urn:schemas-microsoft-com:office:smarttags" w:element="metricconverter">
              <w:smartTagPr>
                <w:attr w:name="ProductID" w:val="-2 м"/>
              </w:smartTagPr>
              <w:r w:rsidRPr="004B54CB">
                <w:rPr>
                  <w:rFonts w:ascii="Times New Roman" w:hAnsi="Times New Roman" w:cs="Times New Roman"/>
                  <w:sz w:val="20"/>
                  <w:szCs w:val="20"/>
                </w:rPr>
                <w:t>-2 м</w:t>
              </w:r>
            </w:smartTag>
            <w:r w:rsidRPr="004B54CB">
              <w:rPr>
                <w:rFonts w:ascii="Times New Roman" w:hAnsi="Times New Roman" w:cs="Times New Roman"/>
                <w:sz w:val="20"/>
                <w:szCs w:val="20"/>
              </w:rPr>
              <w:t>;</w:t>
            </w:r>
          </w:p>
          <w:p w:rsidR="00D14A82" w:rsidRPr="004B54CB" w:rsidRDefault="00D14A82" w:rsidP="00D14A82">
            <w:pPr>
              <w:widowControl w:val="0"/>
              <w:tabs>
                <w:tab w:val="left" w:pos="0"/>
                <w:tab w:val="left" w:pos="709"/>
                <w:tab w:val="left" w:pos="1470"/>
              </w:tabs>
              <w:spacing w:after="0"/>
              <w:ind w:firstLine="284"/>
              <w:jc w:val="both"/>
              <w:rPr>
                <w:rFonts w:ascii="Times New Roman" w:hAnsi="Times New Roman" w:cs="Times New Roman"/>
                <w:sz w:val="20"/>
                <w:szCs w:val="20"/>
              </w:rPr>
            </w:pPr>
            <w:r w:rsidRPr="004B54CB">
              <w:rPr>
                <w:rFonts w:ascii="Times New Roman" w:hAnsi="Times New Roman" w:cs="Times New Roman"/>
                <w:sz w:val="20"/>
                <w:szCs w:val="20"/>
              </w:rPr>
              <w:t xml:space="preserve">от кустарников – </w:t>
            </w:r>
            <w:smartTag w:uri="urn:schemas-microsoft-com:office:smarttags" w:element="metricconverter">
              <w:smartTagPr>
                <w:attr w:name="ProductID" w:val="1 м"/>
              </w:smartTagPr>
              <w:r w:rsidRPr="004B54CB">
                <w:rPr>
                  <w:rFonts w:ascii="Times New Roman" w:hAnsi="Times New Roman" w:cs="Times New Roman"/>
                  <w:sz w:val="20"/>
                  <w:szCs w:val="20"/>
                </w:rPr>
                <w:t>1 м</w:t>
              </w:r>
            </w:smartTag>
            <w:r w:rsidRPr="004B54CB">
              <w:rPr>
                <w:rFonts w:ascii="Times New Roman" w:hAnsi="Times New Roman" w:cs="Times New Roman"/>
                <w:sz w:val="20"/>
                <w:szCs w:val="20"/>
              </w:rPr>
              <w:t>;</w:t>
            </w:r>
          </w:p>
          <w:p w:rsidR="00D14A82" w:rsidRPr="004B54CB" w:rsidRDefault="00D14A82" w:rsidP="00D14A82">
            <w:pPr>
              <w:widowControl w:val="0"/>
              <w:tabs>
                <w:tab w:val="left" w:pos="0"/>
                <w:tab w:val="left" w:pos="709"/>
                <w:tab w:val="left" w:pos="1470"/>
              </w:tabs>
              <w:spacing w:after="0"/>
              <w:ind w:firstLine="284"/>
              <w:jc w:val="both"/>
              <w:rPr>
                <w:rFonts w:ascii="Times New Roman" w:hAnsi="Times New Roman" w:cs="Times New Roman"/>
                <w:sz w:val="20"/>
                <w:szCs w:val="20"/>
              </w:rPr>
            </w:pPr>
            <w:r w:rsidRPr="004B54CB">
              <w:rPr>
                <w:rFonts w:ascii="Times New Roman" w:hAnsi="Times New Roman" w:cs="Times New Roman"/>
                <w:sz w:val="20"/>
                <w:szCs w:val="20"/>
              </w:rPr>
              <w:t xml:space="preserve">от изолированного входа в строение для содержания мелких домашних животных до входа в дом – </w:t>
            </w:r>
            <w:smartTag w:uri="urn:schemas-microsoft-com:office:smarttags" w:element="metricconverter">
              <w:smartTagPr>
                <w:attr w:name="ProductID" w:val="7 м"/>
              </w:smartTagPr>
              <w:r w:rsidRPr="004B54CB">
                <w:rPr>
                  <w:rFonts w:ascii="Times New Roman" w:hAnsi="Times New Roman" w:cs="Times New Roman"/>
                  <w:sz w:val="20"/>
                  <w:szCs w:val="20"/>
                </w:rPr>
                <w:t>7 м</w:t>
              </w:r>
            </w:smartTag>
            <w:r w:rsidRPr="004B54CB">
              <w:rPr>
                <w:rFonts w:ascii="Times New Roman" w:hAnsi="Times New Roman" w:cs="Times New Roman"/>
                <w:sz w:val="20"/>
                <w:szCs w:val="20"/>
              </w:rPr>
              <w:t>;</w:t>
            </w:r>
          </w:p>
          <w:p w:rsidR="00D14A82" w:rsidRPr="004B54CB" w:rsidRDefault="00D14A82" w:rsidP="00D14A82">
            <w:pPr>
              <w:widowControl w:val="0"/>
              <w:tabs>
                <w:tab w:val="left" w:pos="0"/>
              </w:tabs>
              <w:suppressAutoHyphens/>
              <w:snapToGrid w:val="0"/>
              <w:spacing w:after="0"/>
              <w:ind w:firstLine="284"/>
              <w:jc w:val="both"/>
              <w:rPr>
                <w:rFonts w:ascii="Times New Roman" w:hAnsi="Times New Roman" w:cs="Times New Roman"/>
                <w:sz w:val="20"/>
                <w:szCs w:val="20"/>
              </w:rPr>
            </w:pPr>
            <w:r w:rsidRPr="004B54CB">
              <w:rPr>
                <w:rFonts w:ascii="Times New Roman" w:hAnsi="Times New Roman" w:cs="Times New Roman"/>
                <w:sz w:val="20"/>
                <w:szCs w:val="20"/>
              </w:rPr>
              <w:t xml:space="preserve">минимальное расстояние от хозяйственных построек до окон жилого дома, расположенного на соседнем земельном участке – </w:t>
            </w:r>
            <w:smartTag w:uri="urn:schemas-microsoft-com:office:smarttags" w:element="metricconverter">
              <w:smartTagPr>
                <w:attr w:name="ProductID" w:val="6 м"/>
              </w:smartTagPr>
              <w:r w:rsidRPr="004B54CB">
                <w:rPr>
                  <w:rFonts w:ascii="Times New Roman" w:hAnsi="Times New Roman" w:cs="Times New Roman"/>
                  <w:sz w:val="20"/>
                  <w:szCs w:val="20"/>
                </w:rPr>
                <w:t>6 м</w:t>
              </w:r>
            </w:smartTag>
            <w:r w:rsidRPr="004B54CB">
              <w:rPr>
                <w:rFonts w:ascii="Times New Roman" w:hAnsi="Times New Roman" w:cs="Times New Roman"/>
                <w:sz w:val="20"/>
                <w:szCs w:val="20"/>
              </w:rPr>
              <w:t>;</w:t>
            </w:r>
          </w:p>
          <w:p w:rsidR="00D14A82" w:rsidRPr="004B54CB" w:rsidRDefault="00D14A82" w:rsidP="00D14A82">
            <w:pPr>
              <w:widowControl w:val="0"/>
              <w:tabs>
                <w:tab w:val="left" w:pos="0"/>
              </w:tabs>
              <w:suppressAutoHyphens/>
              <w:snapToGrid w:val="0"/>
              <w:spacing w:after="0"/>
              <w:ind w:firstLine="284"/>
              <w:jc w:val="both"/>
              <w:rPr>
                <w:rFonts w:ascii="Times New Roman" w:hAnsi="Times New Roman" w:cs="Times New Roman"/>
                <w:sz w:val="20"/>
                <w:szCs w:val="20"/>
              </w:rPr>
            </w:pPr>
            <w:r w:rsidRPr="004B54CB">
              <w:rPr>
                <w:rFonts w:ascii="Times New Roman" w:hAnsi="Times New Roman" w:cs="Times New Roman"/>
                <w:sz w:val="20"/>
                <w:szCs w:val="20"/>
              </w:rPr>
              <w:t xml:space="preserve">размещение хозяйственных, одиночных или двойных построек для скота и птицы на расстоянии от окон жилых помещений дома – не менее 10 м; </w:t>
            </w:r>
          </w:p>
          <w:p w:rsidR="00D14A82" w:rsidRPr="004B54CB" w:rsidRDefault="00D14A82" w:rsidP="00D14A82">
            <w:pPr>
              <w:widowControl w:val="0"/>
              <w:tabs>
                <w:tab w:val="left" w:pos="0"/>
              </w:tabs>
              <w:suppressAutoHyphens/>
              <w:snapToGrid w:val="0"/>
              <w:spacing w:after="0"/>
              <w:ind w:firstLine="284"/>
              <w:jc w:val="both"/>
              <w:rPr>
                <w:rFonts w:ascii="Times New Roman" w:hAnsi="Times New Roman" w:cs="Times New Roman"/>
                <w:sz w:val="20"/>
                <w:szCs w:val="20"/>
              </w:rPr>
            </w:pPr>
            <w:r w:rsidRPr="004B54CB">
              <w:rPr>
                <w:rFonts w:ascii="Times New Roman" w:hAnsi="Times New Roman" w:cs="Times New Roman"/>
                <w:sz w:val="20"/>
                <w:szCs w:val="20"/>
              </w:rPr>
              <w:t xml:space="preserve">размещение дворовых туалетов от окон жилых помещений дома – </w:t>
            </w:r>
            <w:smartTag w:uri="urn:schemas-microsoft-com:office:smarttags" w:element="metricconverter">
              <w:smartTagPr>
                <w:attr w:name="ProductID" w:val="8 м"/>
              </w:smartTagPr>
              <w:r w:rsidRPr="004B54CB">
                <w:rPr>
                  <w:rFonts w:ascii="Times New Roman" w:hAnsi="Times New Roman" w:cs="Times New Roman"/>
                  <w:sz w:val="20"/>
                  <w:szCs w:val="20"/>
                </w:rPr>
                <w:t>8 м</w:t>
              </w:r>
            </w:smartTag>
            <w:r w:rsidRPr="004B54CB">
              <w:rPr>
                <w:rFonts w:ascii="Times New Roman" w:hAnsi="Times New Roman" w:cs="Times New Roman"/>
                <w:sz w:val="20"/>
                <w:szCs w:val="20"/>
              </w:rPr>
              <w:t>;</w:t>
            </w:r>
          </w:p>
          <w:p w:rsidR="00D14A82" w:rsidRPr="004B54CB" w:rsidRDefault="00D14A82" w:rsidP="00D14A82">
            <w:pPr>
              <w:widowControl w:val="0"/>
              <w:tabs>
                <w:tab w:val="left" w:pos="0"/>
              </w:tabs>
              <w:suppressAutoHyphens/>
              <w:snapToGrid w:val="0"/>
              <w:spacing w:after="0"/>
              <w:ind w:firstLine="284"/>
              <w:jc w:val="both"/>
              <w:rPr>
                <w:rFonts w:ascii="Times New Roman" w:hAnsi="Times New Roman" w:cs="Times New Roman"/>
                <w:sz w:val="20"/>
                <w:szCs w:val="20"/>
              </w:rPr>
            </w:pPr>
            <w:r w:rsidRPr="004B54CB">
              <w:rPr>
                <w:rFonts w:ascii="Times New Roman" w:hAnsi="Times New Roman" w:cs="Times New Roman"/>
                <w:sz w:val="20"/>
                <w:szCs w:val="20"/>
              </w:rPr>
              <w:t xml:space="preserve">при отсутствии централизованной системы канализации размещение дворовых туалетов до стен соседнего дома – не менее </w:t>
            </w:r>
            <w:smartTag w:uri="urn:schemas-microsoft-com:office:smarttags" w:element="metricconverter">
              <w:smartTagPr>
                <w:attr w:name="ProductID" w:val="12 м"/>
              </w:smartTagPr>
              <w:r w:rsidRPr="004B54CB">
                <w:rPr>
                  <w:rFonts w:ascii="Times New Roman" w:hAnsi="Times New Roman" w:cs="Times New Roman"/>
                  <w:sz w:val="20"/>
                  <w:szCs w:val="20"/>
                </w:rPr>
                <w:t>12 м</w:t>
              </w:r>
            </w:smartTag>
            <w:r w:rsidRPr="004B54CB">
              <w:rPr>
                <w:rFonts w:ascii="Times New Roman" w:hAnsi="Times New Roman" w:cs="Times New Roman"/>
                <w:sz w:val="20"/>
                <w:szCs w:val="20"/>
              </w:rPr>
              <w:t xml:space="preserve">, до источника водоснабжения (колодца) – не менее </w:t>
            </w:r>
            <w:smartTag w:uri="urn:schemas-microsoft-com:office:smarttags" w:element="metricconverter">
              <w:smartTagPr>
                <w:attr w:name="ProductID" w:val="25 м"/>
              </w:smartTagPr>
              <w:r w:rsidRPr="004B54CB">
                <w:rPr>
                  <w:rFonts w:ascii="Times New Roman" w:hAnsi="Times New Roman" w:cs="Times New Roman"/>
                  <w:sz w:val="20"/>
                  <w:szCs w:val="20"/>
                </w:rPr>
                <w:t>25 м</w:t>
              </w:r>
            </w:smartTag>
            <w:r w:rsidRPr="004B54CB">
              <w:rPr>
                <w:rFonts w:ascii="Times New Roman" w:hAnsi="Times New Roman" w:cs="Times New Roman"/>
                <w:sz w:val="20"/>
                <w:szCs w:val="20"/>
              </w:rPr>
              <w:t>.;</w:t>
            </w:r>
          </w:p>
          <w:p w:rsidR="00D14A82" w:rsidRPr="004B54CB" w:rsidRDefault="00D14A82" w:rsidP="00D14A82">
            <w:pPr>
              <w:widowControl w:val="0"/>
              <w:tabs>
                <w:tab w:val="left" w:pos="0"/>
              </w:tabs>
              <w:suppressAutoHyphens/>
              <w:snapToGrid w:val="0"/>
              <w:spacing w:after="0"/>
              <w:ind w:firstLine="284"/>
              <w:jc w:val="both"/>
              <w:rPr>
                <w:rFonts w:ascii="Times New Roman" w:hAnsi="Times New Roman" w:cs="Times New Roman"/>
                <w:sz w:val="20"/>
                <w:szCs w:val="20"/>
              </w:rPr>
            </w:pPr>
            <w:r w:rsidRPr="004B54CB">
              <w:rPr>
                <w:rFonts w:ascii="Times New Roman" w:hAnsi="Times New Roman" w:cs="Times New Roman"/>
                <w:sz w:val="20"/>
                <w:szCs w:val="20"/>
              </w:rPr>
              <w:t>канализационный выгреб разрешается размещать только в границах отведенного земельного участка, при этом расстояние до водопроводных сетей, фундамента дома и до границы соседнего участка должно быть не менее 5 м;</w:t>
            </w:r>
          </w:p>
          <w:p w:rsidR="00D14A82" w:rsidRPr="004B54CB" w:rsidRDefault="00D14A82" w:rsidP="00D14A82">
            <w:pPr>
              <w:widowControl w:val="0"/>
              <w:tabs>
                <w:tab w:val="left" w:pos="0"/>
              </w:tabs>
              <w:suppressAutoHyphens/>
              <w:snapToGrid w:val="0"/>
              <w:spacing w:after="0"/>
              <w:ind w:firstLine="284"/>
              <w:jc w:val="both"/>
              <w:rPr>
                <w:rFonts w:ascii="Times New Roman" w:hAnsi="Times New Roman" w:cs="Times New Roman"/>
                <w:sz w:val="20"/>
                <w:szCs w:val="20"/>
              </w:rPr>
            </w:pPr>
            <w:r w:rsidRPr="004B54CB">
              <w:rPr>
                <w:rFonts w:ascii="Times New Roman" w:hAnsi="Times New Roman" w:cs="Times New Roman"/>
                <w:sz w:val="20"/>
                <w:szCs w:val="20"/>
              </w:rPr>
              <w:t xml:space="preserve">допускается блокирование хозяйственных построек на смежных приусадебных участках по взаимному согласию собственников жилого дома </w:t>
            </w:r>
            <w:r w:rsidRPr="004B54CB">
              <w:rPr>
                <w:rFonts w:ascii="Times New Roman" w:hAnsi="Times New Roman" w:cs="Times New Roman"/>
                <w:sz w:val="20"/>
                <w:szCs w:val="20"/>
                <w:lang w:val="en-US"/>
              </w:rPr>
              <w:t>c</w:t>
            </w:r>
            <w:r w:rsidRPr="004B54CB">
              <w:rPr>
                <w:rFonts w:ascii="Times New Roman" w:hAnsi="Times New Roman" w:cs="Times New Roman"/>
                <w:sz w:val="20"/>
                <w:szCs w:val="20"/>
              </w:rPr>
              <w:t xml:space="preserve"> учетом противопожарных требований, а также блокирование хозяйственных построек к основному строению;</w:t>
            </w:r>
          </w:p>
          <w:p w:rsidR="00D14A82" w:rsidRPr="004B54CB" w:rsidRDefault="00D14A82" w:rsidP="00D14A82">
            <w:pPr>
              <w:widowControl w:val="0"/>
              <w:tabs>
                <w:tab w:val="left" w:pos="0"/>
              </w:tabs>
              <w:suppressAutoHyphens/>
              <w:snapToGrid w:val="0"/>
              <w:spacing w:after="0"/>
              <w:ind w:firstLine="284"/>
              <w:jc w:val="both"/>
              <w:rPr>
                <w:rFonts w:ascii="Times New Roman" w:hAnsi="Times New Roman" w:cs="Times New Roman"/>
                <w:sz w:val="20"/>
                <w:szCs w:val="20"/>
              </w:rPr>
            </w:pPr>
            <w:r w:rsidRPr="004B54CB">
              <w:rPr>
                <w:rFonts w:ascii="Times New Roman" w:hAnsi="Times New Roman" w:cs="Times New Roman"/>
                <w:sz w:val="20"/>
                <w:szCs w:val="20"/>
              </w:rPr>
              <w:t xml:space="preserve">обеспечение расстояния от </w:t>
            </w:r>
            <w:r w:rsidRPr="004B54CB">
              <w:rPr>
                <w:rFonts w:ascii="Times New Roman" w:hAnsi="Times New Roman" w:cs="Times New Roman"/>
                <w:sz w:val="20"/>
                <w:szCs w:val="20"/>
              </w:rPr>
              <w:lastRenderedPageBreak/>
              <w:t>жилых домов и хозяйственных построек на приусадебном земельном участке до жилых домов и хозяйственных построек на соседних земельных участках в соответствии с противопожарными требованиями – от 6 до 15м в зависимости от степени огнестойкости зданий (в соответствии со ст. 75 ФЗ от 22.07.2008 №123-ФЗ);</w:t>
            </w:r>
          </w:p>
          <w:p w:rsidR="00D14A82" w:rsidRPr="004B54CB" w:rsidRDefault="00D14A82" w:rsidP="00D14A82">
            <w:pPr>
              <w:widowControl w:val="0"/>
              <w:tabs>
                <w:tab w:val="left" w:pos="0"/>
              </w:tabs>
              <w:suppressAutoHyphens/>
              <w:snapToGrid w:val="0"/>
              <w:spacing w:after="0"/>
              <w:ind w:firstLine="284"/>
              <w:jc w:val="both"/>
              <w:rPr>
                <w:rFonts w:ascii="Times New Roman" w:hAnsi="Times New Roman" w:cs="Times New Roman"/>
                <w:sz w:val="20"/>
                <w:szCs w:val="20"/>
              </w:rPr>
            </w:pPr>
            <w:r w:rsidRPr="004B54CB">
              <w:rPr>
                <w:rFonts w:ascii="Times New Roman" w:hAnsi="Times New Roman" w:cs="Times New Roman"/>
                <w:sz w:val="20"/>
                <w:szCs w:val="20"/>
              </w:rPr>
              <w:t xml:space="preserve">обеспечение подъезда пожарной техники к жилым домам хозяйственным постройкам на расстояние не менее </w:t>
            </w:r>
            <w:smartTag w:uri="urn:schemas-microsoft-com:office:smarttags" w:element="metricconverter">
              <w:smartTagPr>
                <w:attr w:name="ProductID" w:val="5 м"/>
              </w:smartTagPr>
              <w:r w:rsidRPr="004B54CB">
                <w:rPr>
                  <w:rFonts w:ascii="Times New Roman" w:hAnsi="Times New Roman" w:cs="Times New Roman"/>
                  <w:sz w:val="20"/>
                  <w:szCs w:val="20"/>
                </w:rPr>
                <w:t>5 м</w:t>
              </w:r>
            </w:smartTag>
            <w:r w:rsidRPr="004B54CB">
              <w:rPr>
                <w:rFonts w:ascii="Times New Roman" w:hAnsi="Times New Roman" w:cs="Times New Roman"/>
                <w:sz w:val="20"/>
                <w:szCs w:val="20"/>
              </w:rPr>
              <w:t>;</w:t>
            </w:r>
          </w:p>
          <w:p w:rsidR="00D14A82" w:rsidRPr="004B54CB" w:rsidRDefault="00D14A82" w:rsidP="00D14A82">
            <w:pPr>
              <w:spacing w:after="0"/>
              <w:ind w:firstLine="284"/>
              <w:jc w:val="both"/>
              <w:rPr>
                <w:rFonts w:ascii="Times New Roman" w:hAnsi="Times New Roman" w:cs="Times New Roman"/>
                <w:sz w:val="20"/>
                <w:szCs w:val="20"/>
              </w:rPr>
            </w:pPr>
            <w:r w:rsidRPr="004B54CB">
              <w:rPr>
                <w:rFonts w:ascii="Times New Roman" w:hAnsi="Times New Roman" w:cs="Times New Roman"/>
                <w:sz w:val="20"/>
                <w:szCs w:val="20"/>
              </w:rPr>
              <w:t>минимальное расстояние от площадки с контейнером для сбора мусора до жилых домов - 20 м.</w:t>
            </w:r>
          </w:p>
        </w:tc>
      </w:tr>
      <w:tr w:rsidR="00D14A82" w:rsidRPr="004B54CB" w:rsidTr="002E329E">
        <w:tc>
          <w:tcPr>
            <w:tcW w:w="1383" w:type="pct"/>
          </w:tcPr>
          <w:p w:rsidR="00D14A82" w:rsidRPr="004B54CB" w:rsidRDefault="00D14A82" w:rsidP="00D14A82">
            <w:pPr>
              <w:spacing w:after="0"/>
              <w:jc w:val="both"/>
              <w:rPr>
                <w:rFonts w:ascii="Times New Roman" w:hAnsi="Times New Roman" w:cs="Times New Roman"/>
                <w:bCs/>
                <w:sz w:val="20"/>
                <w:szCs w:val="20"/>
              </w:rPr>
            </w:pPr>
            <w:r w:rsidRPr="004B54CB">
              <w:rPr>
                <w:rFonts w:ascii="Times New Roman" w:hAnsi="Times New Roman" w:cs="Times New Roman"/>
                <w:bCs/>
                <w:sz w:val="20"/>
                <w:szCs w:val="20"/>
              </w:rPr>
              <w:t xml:space="preserve">Малоэтажная многоквартирная жилая застройка </w:t>
            </w:r>
            <w:r w:rsidRPr="004B54CB">
              <w:rPr>
                <w:rFonts w:ascii="Times New Roman" w:hAnsi="Times New Roman" w:cs="Times New Roman"/>
                <w:sz w:val="20"/>
                <w:szCs w:val="20"/>
              </w:rPr>
              <w:t>(код 2.1.1)*</w:t>
            </w:r>
          </w:p>
        </w:tc>
        <w:tc>
          <w:tcPr>
            <w:tcW w:w="1858" w:type="pct"/>
            <w:tcBorders>
              <w:right w:val="single" w:sz="4" w:space="0" w:color="auto"/>
            </w:tcBorders>
          </w:tcPr>
          <w:p w:rsidR="00D14A82" w:rsidRPr="004B54CB" w:rsidRDefault="00D14A82" w:rsidP="00D14A82">
            <w:pPr>
              <w:spacing w:after="0"/>
              <w:ind w:firstLine="284"/>
              <w:jc w:val="both"/>
              <w:rPr>
                <w:rFonts w:ascii="Times New Roman" w:hAnsi="Times New Roman" w:cs="Times New Roman"/>
                <w:bCs/>
                <w:sz w:val="20"/>
                <w:szCs w:val="20"/>
              </w:rPr>
            </w:pPr>
            <w:r w:rsidRPr="004B54CB">
              <w:rPr>
                <w:rFonts w:ascii="Times New Roman" w:hAnsi="Times New Roman" w:cs="Times New Roman"/>
                <w:bCs/>
                <w:sz w:val="20"/>
                <w:szCs w:val="20"/>
              </w:rPr>
              <w:t>Размещение малоэтажного многоквартирного жилого дома, (дом, пригодный для постоянного проживания, высотой до 4 этажей, включая мансардный); 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759" w:type="pct"/>
            <w:vMerge/>
            <w:tcBorders>
              <w:right w:val="single" w:sz="4" w:space="0" w:color="auto"/>
            </w:tcBorders>
          </w:tcPr>
          <w:p w:rsidR="00D14A82" w:rsidRPr="004B54CB" w:rsidRDefault="00D14A82" w:rsidP="00D14A82">
            <w:pPr>
              <w:spacing w:after="0"/>
              <w:ind w:firstLine="284"/>
              <w:jc w:val="both"/>
              <w:rPr>
                <w:rFonts w:ascii="Times New Roman" w:hAnsi="Times New Roman" w:cs="Times New Roman"/>
                <w:sz w:val="20"/>
                <w:szCs w:val="20"/>
              </w:rPr>
            </w:pPr>
          </w:p>
        </w:tc>
      </w:tr>
      <w:tr w:rsidR="00D14A82" w:rsidRPr="004B54CB" w:rsidTr="002E329E">
        <w:tc>
          <w:tcPr>
            <w:tcW w:w="1383" w:type="pct"/>
          </w:tcPr>
          <w:p w:rsidR="00D14A82" w:rsidRPr="004B54CB" w:rsidRDefault="00D14A82" w:rsidP="00D14A82">
            <w:pPr>
              <w:spacing w:after="0"/>
              <w:jc w:val="both"/>
              <w:rPr>
                <w:rFonts w:ascii="Times New Roman" w:hAnsi="Times New Roman" w:cs="Times New Roman"/>
                <w:sz w:val="20"/>
                <w:szCs w:val="20"/>
              </w:rPr>
            </w:pPr>
            <w:r w:rsidRPr="004B54CB">
              <w:rPr>
                <w:rFonts w:ascii="Times New Roman" w:hAnsi="Times New Roman" w:cs="Times New Roman"/>
                <w:sz w:val="20"/>
                <w:szCs w:val="20"/>
              </w:rPr>
              <w:t>Блокированная жилая застройка</w:t>
            </w:r>
            <w:r w:rsidRPr="004B54CB">
              <w:rPr>
                <w:rFonts w:ascii="Times New Roman" w:hAnsi="Times New Roman" w:cs="Times New Roman"/>
                <w:sz w:val="20"/>
                <w:szCs w:val="20"/>
                <w:lang w:val="en-US"/>
              </w:rPr>
              <w:t xml:space="preserve"> </w:t>
            </w:r>
            <w:r w:rsidRPr="004B54CB">
              <w:rPr>
                <w:rFonts w:ascii="Times New Roman" w:hAnsi="Times New Roman" w:cs="Times New Roman"/>
                <w:sz w:val="20"/>
                <w:szCs w:val="20"/>
              </w:rPr>
              <w:t>(код 2.3)*</w:t>
            </w:r>
          </w:p>
        </w:tc>
        <w:tc>
          <w:tcPr>
            <w:tcW w:w="1858" w:type="pct"/>
            <w:tcBorders>
              <w:right w:val="single" w:sz="4" w:space="0" w:color="auto"/>
            </w:tcBorders>
          </w:tcPr>
          <w:p w:rsidR="00D14A82" w:rsidRPr="004B54CB" w:rsidRDefault="00D14A82" w:rsidP="00D14A82">
            <w:pPr>
              <w:spacing w:after="0"/>
              <w:ind w:firstLine="284"/>
              <w:jc w:val="both"/>
              <w:rPr>
                <w:rFonts w:ascii="Times New Roman" w:hAnsi="Times New Roman" w:cs="Times New Roman"/>
                <w:sz w:val="20"/>
                <w:szCs w:val="20"/>
              </w:rPr>
            </w:pPr>
            <w:r w:rsidRPr="004B54CB">
              <w:rPr>
                <w:rFonts w:ascii="Times New Roman" w:hAnsi="Times New Roman" w:cs="Times New Roman"/>
                <w:bCs/>
                <w:sz w:val="20"/>
                <w:szCs w:val="20"/>
              </w:rPr>
              <w:t xml:space="preserve">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w:t>
            </w:r>
            <w:r w:rsidRPr="004B54CB">
              <w:rPr>
                <w:rFonts w:ascii="Times New Roman" w:hAnsi="Times New Roman" w:cs="Times New Roman"/>
                <w:bCs/>
                <w:sz w:val="20"/>
                <w:szCs w:val="20"/>
              </w:rPr>
              <w:lastRenderedPageBreak/>
              <w:t xml:space="preserve">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 </w:t>
            </w:r>
          </w:p>
        </w:tc>
        <w:tc>
          <w:tcPr>
            <w:tcW w:w="1759" w:type="pct"/>
            <w:vMerge/>
            <w:tcBorders>
              <w:right w:val="single" w:sz="4" w:space="0" w:color="auto"/>
            </w:tcBorders>
          </w:tcPr>
          <w:p w:rsidR="00D14A82" w:rsidRPr="004B54CB" w:rsidRDefault="00D14A82" w:rsidP="00D14A82">
            <w:pPr>
              <w:spacing w:after="0"/>
              <w:ind w:firstLine="284"/>
              <w:jc w:val="both"/>
              <w:rPr>
                <w:rFonts w:ascii="Times New Roman" w:hAnsi="Times New Roman" w:cs="Times New Roman"/>
                <w:sz w:val="20"/>
                <w:szCs w:val="20"/>
              </w:rPr>
            </w:pPr>
          </w:p>
        </w:tc>
      </w:tr>
      <w:tr w:rsidR="00D14A82" w:rsidRPr="004B54CB" w:rsidTr="002E329E">
        <w:tc>
          <w:tcPr>
            <w:tcW w:w="1383" w:type="pct"/>
          </w:tcPr>
          <w:p w:rsidR="00D14A82" w:rsidRPr="004B54CB" w:rsidRDefault="00D14A82" w:rsidP="00D14A82">
            <w:pPr>
              <w:spacing w:after="0"/>
              <w:jc w:val="both"/>
              <w:rPr>
                <w:rFonts w:ascii="Times New Roman" w:hAnsi="Times New Roman" w:cs="Times New Roman"/>
                <w:sz w:val="20"/>
                <w:szCs w:val="20"/>
              </w:rPr>
            </w:pPr>
            <w:r w:rsidRPr="004B54CB">
              <w:rPr>
                <w:rFonts w:ascii="Times New Roman" w:hAnsi="Times New Roman" w:cs="Times New Roman"/>
                <w:sz w:val="20"/>
                <w:szCs w:val="20"/>
              </w:rPr>
              <w:lastRenderedPageBreak/>
              <w:t>Для ведения личного подсобного хозяйства (код 2.2)*</w:t>
            </w:r>
          </w:p>
        </w:tc>
        <w:tc>
          <w:tcPr>
            <w:tcW w:w="1858" w:type="pct"/>
            <w:tcBorders>
              <w:right w:val="single" w:sz="4" w:space="0" w:color="auto"/>
            </w:tcBorders>
          </w:tcPr>
          <w:p w:rsidR="00D14A82" w:rsidRPr="004B54CB" w:rsidRDefault="00D14A82" w:rsidP="00D14A82">
            <w:pPr>
              <w:pStyle w:val="afff2"/>
              <w:ind w:firstLine="284"/>
              <w:rPr>
                <w:sz w:val="20"/>
                <w:szCs w:val="20"/>
              </w:rPr>
            </w:pPr>
            <w:r w:rsidRPr="004B54CB">
              <w:rPr>
                <w:sz w:val="20"/>
                <w:szCs w:val="20"/>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D14A82" w:rsidRPr="004B54CB" w:rsidRDefault="00D14A82" w:rsidP="00D14A82">
            <w:pPr>
              <w:pStyle w:val="afff2"/>
              <w:ind w:firstLine="284"/>
              <w:rPr>
                <w:sz w:val="20"/>
                <w:szCs w:val="20"/>
              </w:rPr>
            </w:pPr>
            <w:r w:rsidRPr="004B54CB">
              <w:rPr>
                <w:sz w:val="20"/>
                <w:szCs w:val="20"/>
              </w:rPr>
              <w:t>производство сельскохозяйственной продукции;</w:t>
            </w:r>
          </w:p>
          <w:p w:rsidR="00D14A82" w:rsidRPr="004B54CB" w:rsidRDefault="00D14A82" w:rsidP="00D14A82">
            <w:pPr>
              <w:pStyle w:val="afff2"/>
              <w:ind w:firstLine="284"/>
              <w:rPr>
                <w:sz w:val="20"/>
                <w:szCs w:val="20"/>
              </w:rPr>
            </w:pPr>
            <w:r w:rsidRPr="004B54CB">
              <w:rPr>
                <w:sz w:val="20"/>
                <w:szCs w:val="20"/>
              </w:rPr>
              <w:t>размещение гаража и иных вспомогательных сооружений;</w:t>
            </w:r>
          </w:p>
          <w:p w:rsidR="00D14A82" w:rsidRPr="004B54CB" w:rsidRDefault="00D14A82" w:rsidP="00D14A82">
            <w:pPr>
              <w:pStyle w:val="afff2"/>
              <w:ind w:firstLine="284"/>
              <w:rPr>
                <w:sz w:val="20"/>
                <w:szCs w:val="20"/>
              </w:rPr>
            </w:pPr>
            <w:r w:rsidRPr="004B54CB">
              <w:rPr>
                <w:sz w:val="20"/>
                <w:szCs w:val="20"/>
              </w:rPr>
              <w:t>содержание сельскохозяйственных животных</w:t>
            </w:r>
          </w:p>
        </w:tc>
        <w:tc>
          <w:tcPr>
            <w:tcW w:w="1759" w:type="pct"/>
            <w:vMerge/>
            <w:tcBorders>
              <w:right w:val="single" w:sz="4" w:space="0" w:color="auto"/>
            </w:tcBorders>
          </w:tcPr>
          <w:p w:rsidR="00D14A82" w:rsidRPr="004B54CB" w:rsidRDefault="00D14A82" w:rsidP="00D14A82">
            <w:pPr>
              <w:spacing w:after="0"/>
              <w:ind w:firstLine="284"/>
              <w:jc w:val="both"/>
              <w:rPr>
                <w:rFonts w:ascii="Times New Roman" w:hAnsi="Times New Roman" w:cs="Times New Roman"/>
                <w:sz w:val="20"/>
                <w:szCs w:val="20"/>
              </w:rPr>
            </w:pPr>
          </w:p>
        </w:tc>
      </w:tr>
      <w:tr w:rsidR="00D14A82" w:rsidRPr="004B54CB" w:rsidTr="002E329E">
        <w:tc>
          <w:tcPr>
            <w:tcW w:w="1383" w:type="pct"/>
          </w:tcPr>
          <w:p w:rsidR="00D14A82" w:rsidRPr="004B54CB" w:rsidRDefault="00D14A82" w:rsidP="00D14A82">
            <w:pPr>
              <w:spacing w:after="0"/>
              <w:jc w:val="both"/>
              <w:rPr>
                <w:rFonts w:ascii="Times New Roman" w:hAnsi="Times New Roman" w:cs="Times New Roman"/>
                <w:sz w:val="20"/>
                <w:szCs w:val="20"/>
              </w:rPr>
            </w:pPr>
            <w:r w:rsidRPr="004B54CB">
              <w:rPr>
                <w:rFonts w:ascii="Times New Roman" w:hAnsi="Times New Roman" w:cs="Times New Roman"/>
                <w:sz w:val="20"/>
                <w:szCs w:val="20"/>
              </w:rPr>
              <w:lastRenderedPageBreak/>
              <w:t>Ведение огородничества (код  13,1)*</w:t>
            </w:r>
          </w:p>
        </w:tc>
        <w:tc>
          <w:tcPr>
            <w:tcW w:w="1858" w:type="pct"/>
            <w:tcBorders>
              <w:right w:val="single" w:sz="4" w:space="0" w:color="auto"/>
            </w:tcBorders>
          </w:tcPr>
          <w:p w:rsidR="00D14A82" w:rsidRPr="004B54CB" w:rsidRDefault="00D14A82" w:rsidP="00D14A82">
            <w:pPr>
              <w:pStyle w:val="afff2"/>
              <w:ind w:firstLine="284"/>
              <w:rPr>
                <w:sz w:val="20"/>
                <w:szCs w:val="20"/>
              </w:rPr>
            </w:pPr>
            <w:r w:rsidRPr="004B54CB">
              <w:rPr>
                <w:bCs/>
                <w:sz w:val="20"/>
                <w:szCs w:val="20"/>
              </w:rPr>
              <w:t>Осуществление деятельности, связанной с выращиванием ягодных, овощных, бахчевых или иных сельскохозяйственных культур и картофеля; 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1759" w:type="pct"/>
            <w:tcBorders>
              <w:right w:val="single" w:sz="4" w:space="0" w:color="auto"/>
            </w:tcBorders>
          </w:tcPr>
          <w:p w:rsidR="00D14A82" w:rsidRPr="004B54CB" w:rsidRDefault="00D14A82" w:rsidP="00D14A82">
            <w:pPr>
              <w:spacing w:after="0"/>
              <w:ind w:firstLine="284"/>
              <w:jc w:val="both"/>
              <w:rPr>
                <w:rFonts w:ascii="Times New Roman" w:hAnsi="Times New Roman" w:cs="Times New Roman"/>
                <w:sz w:val="20"/>
                <w:szCs w:val="20"/>
              </w:rPr>
            </w:pPr>
            <w:r w:rsidRPr="004B54CB">
              <w:rPr>
                <w:rFonts w:ascii="Times New Roman" w:hAnsi="Times New Roman" w:cs="Times New Roman"/>
                <w:sz w:val="20"/>
                <w:szCs w:val="20"/>
              </w:rPr>
              <w:t xml:space="preserve">Предельные размеры земельных участков: </w:t>
            </w:r>
          </w:p>
          <w:p w:rsidR="00D14A82" w:rsidRPr="004B54CB" w:rsidRDefault="00D14A82" w:rsidP="00D14A82">
            <w:pPr>
              <w:widowControl w:val="0"/>
              <w:tabs>
                <w:tab w:val="left" w:pos="0"/>
                <w:tab w:val="left" w:pos="709"/>
              </w:tabs>
              <w:snapToGrid w:val="0"/>
              <w:spacing w:after="0"/>
              <w:ind w:firstLine="284"/>
              <w:jc w:val="both"/>
              <w:rPr>
                <w:rFonts w:ascii="Times New Roman" w:hAnsi="Times New Roman" w:cs="Times New Roman"/>
                <w:sz w:val="20"/>
                <w:szCs w:val="20"/>
              </w:rPr>
            </w:pPr>
            <w:r w:rsidRPr="004B54CB">
              <w:rPr>
                <w:rFonts w:ascii="Times New Roman" w:hAnsi="Times New Roman" w:cs="Times New Roman"/>
                <w:sz w:val="20"/>
                <w:szCs w:val="20"/>
              </w:rPr>
              <w:t>- минимальный размер – 200 м</w:t>
            </w:r>
            <w:r w:rsidRPr="004B54CB">
              <w:rPr>
                <w:rFonts w:ascii="Times New Roman" w:hAnsi="Times New Roman" w:cs="Times New Roman"/>
                <w:sz w:val="20"/>
                <w:szCs w:val="20"/>
                <w:vertAlign w:val="superscript"/>
              </w:rPr>
              <w:t>2</w:t>
            </w:r>
            <w:r w:rsidRPr="004B54CB">
              <w:rPr>
                <w:rFonts w:ascii="Times New Roman" w:hAnsi="Times New Roman" w:cs="Times New Roman"/>
                <w:sz w:val="20"/>
                <w:szCs w:val="20"/>
              </w:rPr>
              <w:t>;</w:t>
            </w:r>
          </w:p>
          <w:p w:rsidR="00D14A82" w:rsidRPr="004B54CB" w:rsidRDefault="00D14A82" w:rsidP="00D14A82">
            <w:pPr>
              <w:widowControl w:val="0"/>
              <w:tabs>
                <w:tab w:val="left" w:pos="0"/>
                <w:tab w:val="left" w:pos="709"/>
              </w:tabs>
              <w:snapToGrid w:val="0"/>
              <w:spacing w:after="0"/>
              <w:ind w:firstLine="284"/>
              <w:jc w:val="both"/>
              <w:rPr>
                <w:rFonts w:ascii="Times New Roman" w:hAnsi="Times New Roman" w:cs="Times New Roman"/>
                <w:sz w:val="20"/>
                <w:szCs w:val="20"/>
              </w:rPr>
            </w:pPr>
            <w:r w:rsidRPr="004B54CB">
              <w:rPr>
                <w:rFonts w:ascii="Times New Roman" w:hAnsi="Times New Roman" w:cs="Times New Roman"/>
                <w:sz w:val="20"/>
                <w:szCs w:val="20"/>
              </w:rPr>
              <w:t>- максимальный размер – 1000 м</w:t>
            </w:r>
            <w:r w:rsidRPr="004B54CB">
              <w:rPr>
                <w:rFonts w:ascii="Times New Roman" w:hAnsi="Times New Roman" w:cs="Times New Roman"/>
                <w:sz w:val="20"/>
                <w:szCs w:val="20"/>
                <w:vertAlign w:val="superscript"/>
              </w:rPr>
              <w:t>2</w:t>
            </w:r>
            <w:r w:rsidRPr="004B54CB">
              <w:rPr>
                <w:rFonts w:ascii="Times New Roman" w:hAnsi="Times New Roman" w:cs="Times New Roman"/>
                <w:sz w:val="20"/>
                <w:szCs w:val="20"/>
              </w:rPr>
              <w:t>.</w:t>
            </w:r>
          </w:p>
          <w:p w:rsidR="00D14A82" w:rsidRPr="004B54CB" w:rsidRDefault="00D14A82" w:rsidP="00D14A82">
            <w:pPr>
              <w:spacing w:after="0"/>
              <w:ind w:firstLine="284"/>
              <w:jc w:val="both"/>
              <w:rPr>
                <w:rFonts w:ascii="Times New Roman" w:hAnsi="Times New Roman" w:cs="Times New Roman"/>
                <w:sz w:val="20"/>
                <w:szCs w:val="20"/>
              </w:rPr>
            </w:pPr>
            <w:r w:rsidRPr="004B54CB">
              <w:rPr>
                <w:rFonts w:ascii="Times New Roman" w:hAnsi="Times New Roman" w:cs="Times New Roman"/>
                <w:sz w:val="20"/>
                <w:szCs w:val="20"/>
              </w:rPr>
              <w:t>Предельное количество надземных этажей – 3.</w:t>
            </w:r>
          </w:p>
          <w:p w:rsidR="00D14A82" w:rsidRPr="004B54CB" w:rsidRDefault="00D14A82" w:rsidP="00D14A82">
            <w:pPr>
              <w:spacing w:after="0"/>
              <w:ind w:firstLine="284"/>
              <w:jc w:val="both"/>
              <w:rPr>
                <w:rFonts w:ascii="Times New Roman" w:hAnsi="Times New Roman" w:cs="Times New Roman"/>
                <w:sz w:val="20"/>
                <w:szCs w:val="20"/>
              </w:rPr>
            </w:pPr>
            <w:r w:rsidRPr="004B54CB">
              <w:rPr>
                <w:rFonts w:ascii="Times New Roman" w:hAnsi="Times New Roman" w:cs="Times New Roman"/>
                <w:sz w:val="20"/>
                <w:szCs w:val="20"/>
              </w:rPr>
              <w:t>Максимальный процент  застройки в границах земельного участка – 65.</w:t>
            </w:r>
          </w:p>
          <w:p w:rsidR="00D14A82" w:rsidRPr="004B54CB" w:rsidRDefault="00D14A82" w:rsidP="00D14A82">
            <w:pPr>
              <w:spacing w:after="0"/>
              <w:ind w:firstLine="284"/>
              <w:jc w:val="both"/>
              <w:rPr>
                <w:rFonts w:ascii="Times New Roman" w:hAnsi="Times New Roman" w:cs="Times New Roman"/>
                <w:sz w:val="20"/>
                <w:szCs w:val="20"/>
              </w:rPr>
            </w:pPr>
            <w:r w:rsidRPr="004B54CB">
              <w:rPr>
                <w:rFonts w:ascii="Times New Roman" w:hAnsi="Times New Roman" w:cs="Times New Roman"/>
                <w:sz w:val="20"/>
                <w:szCs w:val="20"/>
              </w:rPr>
              <w:t>Минимальные отступы от границ земельных участков в целях определения мест допустимого размещения зданий, строений, сооружений – 3м.</w:t>
            </w:r>
          </w:p>
        </w:tc>
      </w:tr>
    </w:tbl>
    <w:p w:rsidR="00D14A82" w:rsidRPr="00D14A82" w:rsidRDefault="00D14A82" w:rsidP="00D14A82">
      <w:pPr>
        <w:spacing w:after="0"/>
        <w:jc w:val="both"/>
        <w:rPr>
          <w:rFonts w:ascii="Times New Roman" w:hAnsi="Times New Roman" w:cs="Times New Roman"/>
          <w:sz w:val="16"/>
          <w:szCs w:val="16"/>
        </w:rPr>
      </w:pPr>
      <w:r w:rsidRPr="00D14A82">
        <w:rPr>
          <w:rFonts w:ascii="Times New Roman" w:hAnsi="Times New Roman" w:cs="Times New Roman"/>
          <w:sz w:val="16"/>
          <w:szCs w:val="16"/>
        </w:rPr>
        <w:t>*- код в соответствии с Приказом Минэкономразвития РФ от 01.09.2014 №540 «Об утверждении классификатора видов разрешенного использования земельных участков».</w:t>
      </w:r>
    </w:p>
    <w:p w:rsidR="00D14A82" w:rsidRPr="0074016E" w:rsidRDefault="00D14A82" w:rsidP="00D14A82">
      <w:pPr>
        <w:spacing w:after="0"/>
        <w:ind w:firstLine="284"/>
        <w:jc w:val="both"/>
        <w:rPr>
          <w:rFonts w:ascii="Times New Roman" w:hAnsi="Times New Roman" w:cs="Times New Roman"/>
        </w:rPr>
      </w:pPr>
      <w:r w:rsidRPr="0074016E">
        <w:rPr>
          <w:rFonts w:ascii="Times New Roman" w:hAnsi="Times New Roman" w:cs="Times New Roman"/>
        </w:rPr>
        <w:t>Размещение рекламных конструкций в соответствии со Схемой размещения рекламных конструкций Волчихинского района, является разрешенным видом использования в данной территориальной зоне.</w:t>
      </w:r>
    </w:p>
    <w:p w:rsidR="00D14A82" w:rsidRPr="00D14A82" w:rsidRDefault="00D14A82" w:rsidP="00D14A82">
      <w:pPr>
        <w:spacing w:after="0"/>
        <w:ind w:firstLine="284"/>
        <w:jc w:val="both"/>
        <w:rPr>
          <w:rFonts w:ascii="Times New Roman" w:hAnsi="Times New Roman" w:cs="Times New Roman"/>
          <w:b/>
          <w:sz w:val="20"/>
          <w:szCs w:val="20"/>
        </w:rPr>
      </w:pPr>
    </w:p>
    <w:p w:rsidR="00D14A82" w:rsidRPr="0074016E" w:rsidRDefault="00D14A82" w:rsidP="00D14A82">
      <w:pPr>
        <w:spacing w:after="0"/>
        <w:jc w:val="both"/>
        <w:rPr>
          <w:rFonts w:ascii="Times New Roman" w:hAnsi="Times New Roman" w:cs="Times New Roman"/>
          <w:b/>
          <w:sz w:val="24"/>
          <w:szCs w:val="24"/>
        </w:rPr>
      </w:pPr>
      <w:r w:rsidRPr="0074016E">
        <w:rPr>
          <w:rFonts w:ascii="Times New Roman" w:hAnsi="Times New Roman" w:cs="Times New Roman"/>
          <w:b/>
          <w:sz w:val="24"/>
          <w:szCs w:val="24"/>
        </w:rPr>
        <w:t xml:space="preserve">1.1 ОГРАНИЧЕНИЯ ИСПОЛЬЗОВАНИЯ ЗЕМЕЛЬНЫХ УЧАСТКОВ И ОКС, УСТАНАВЛИВАЕМЫЕ В СООТВЕТСТВИИ С ЗАКОНОДАТЕЛЬСТВОМ РОССИЙСКОЙ ФЕДЕРАЦИИ  </w:t>
      </w:r>
    </w:p>
    <w:p w:rsidR="00D14A82" w:rsidRPr="0074016E" w:rsidRDefault="00D14A82" w:rsidP="00D14A82">
      <w:pPr>
        <w:widowControl w:val="0"/>
        <w:snapToGrid w:val="0"/>
        <w:spacing w:after="0"/>
        <w:ind w:firstLine="709"/>
        <w:jc w:val="both"/>
        <w:rPr>
          <w:rFonts w:ascii="Times New Roman" w:hAnsi="Times New Roman" w:cs="Times New Roman"/>
          <w:bCs/>
        </w:rPr>
      </w:pPr>
      <w:r w:rsidRPr="0074016E">
        <w:rPr>
          <w:rFonts w:ascii="Times New Roman" w:hAnsi="Times New Roman" w:cs="Times New Roman"/>
        </w:rPr>
        <w:t xml:space="preserve">В границах зон </w:t>
      </w:r>
      <w:r w:rsidRPr="0074016E">
        <w:rPr>
          <w:rFonts w:ascii="Times New Roman" w:hAnsi="Times New Roman" w:cs="Times New Roman"/>
          <w:bCs/>
        </w:rPr>
        <w:t>индивидуальной жилой застройки не допускается:</w:t>
      </w:r>
    </w:p>
    <w:p w:rsidR="00D14A82" w:rsidRPr="0074016E" w:rsidRDefault="00D14A82" w:rsidP="00D14A82">
      <w:pPr>
        <w:widowControl w:val="0"/>
        <w:snapToGrid w:val="0"/>
        <w:spacing w:after="0"/>
        <w:ind w:firstLine="709"/>
        <w:jc w:val="both"/>
        <w:rPr>
          <w:rFonts w:ascii="Times New Roman" w:hAnsi="Times New Roman" w:cs="Times New Roman"/>
        </w:rPr>
      </w:pPr>
      <w:r w:rsidRPr="0074016E">
        <w:rPr>
          <w:rFonts w:ascii="Times New Roman" w:hAnsi="Times New Roman" w:cs="Times New Roman"/>
          <w:bCs/>
        </w:rPr>
        <w:t>1) размещение в</w:t>
      </w:r>
      <w:r w:rsidRPr="0074016E">
        <w:rPr>
          <w:rFonts w:ascii="Times New Roman" w:hAnsi="Times New Roman" w:cs="Times New Roman"/>
        </w:rPr>
        <w:t>о встроенных или пристроенных к дому помещениях магазинов строительных материалов, магазинов с наличием в них взрывоопасных веществ и материалов, организаций бытового обслуживания, в которых применяются легковоспламеняющиеся жидкости (за исключением парикмахерских, мастерских по ремонту часов, обуви);</w:t>
      </w:r>
    </w:p>
    <w:p w:rsidR="00D14A82" w:rsidRPr="0074016E" w:rsidRDefault="00D14A82" w:rsidP="00D14A82">
      <w:pPr>
        <w:widowControl w:val="0"/>
        <w:spacing w:after="0"/>
        <w:ind w:firstLine="709"/>
        <w:jc w:val="both"/>
        <w:rPr>
          <w:rFonts w:ascii="Times New Roman" w:hAnsi="Times New Roman" w:cs="Times New Roman"/>
        </w:rPr>
      </w:pPr>
      <w:r w:rsidRPr="0074016E">
        <w:rPr>
          <w:rFonts w:ascii="Times New Roman" w:hAnsi="Times New Roman" w:cs="Times New Roman"/>
        </w:rPr>
        <w:t>2) ремонт автомобилей, другой техники, складирование строительных материалов, хозяйственного инвентаря, оборудования на землях общего пользования;</w:t>
      </w:r>
    </w:p>
    <w:p w:rsidR="00D14A82" w:rsidRPr="0074016E" w:rsidRDefault="00D14A82" w:rsidP="00D14A82">
      <w:pPr>
        <w:widowControl w:val="0"/>
        <w:spacing w:after="0"/>
        <w:ind w:firstLine="709"/>
        <w:jc w:val="both"/>
        <w:rPr>
          <w:rFonts w:ascii="Times New Roman" w:hAnsi="Times New Roman" w:cs="Times New Roman"/>
        </w:rPr>
      </w:pPr>
      <w:r w:rsidRPr="0074016E">
        <w:rPr>
          <w:rFonts w:ascii="Times New Roman" w:hAnsi="Times New Roman" w:cs="Times New Roman"/>
        </w:rPr>
        <w:t>3) размещение со стороны улиц вспомогательных строений, за исключением гаражей.</w:t>
      </w:r>
    </w:p>
    <w:p w:rsidR="00D14A82" w:rsidRPr="0074016E" w:rsidRDefault="00D14A82" w:rsidP="00D14A82">
      <w:pPr>
        <w:spacing w:after="0"/>
        <w:ind w:firstLine="709"/>
        <w:jc w:val="both"/>
        <w:rPr>
          <w:rFonts w:ascii="Times New Roman" w:hAnsi="Times New Roman" w:cs="Times New Roman"/>
          <w:b/>
        </w:rPr>
      </w:pPr>
      <w:r w:rsidRPr="0074016E">
        <w:rPr>
          <w:rFonts w:ascii="Times New Roman" w:hAnsi="Times New Roman" w:cs="Times New Roman"/>
        </w:rPr>
        <w:t xml:space="preserve">На территориях, подверженных затоплению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запрещается. Специальные защитные мероприятия проводятся в </w:t>
      </w:r>
      <w:r w:rsidRPr="0074016E">
        <w:rPr>
          <w:rFonts w:ascii="Times New Roman" w:hAnsi="Times New Roman" w:cs="Times New Roman"/>
        </w:rPr>
        <w:lastRenderedPageBreak/>
        <w:t>соответствии со «СНиП 2.01.15-90. Инженерная защита территорий, зданий и сооружений от опасных геологических процессов. Основные положения проектирования».</w:t>
      </w:r>
    </w:p>
    <w:p w:rsidR="00D14A82" w:rsidRPr="0074016E" w:rsidRDefault="00D14A82" w:rsidP="00D14A82">
      <w:pPr>
        <w:spacing w:after="0"/>
        <w:jc w:val="both"/>
        <w:rPr>
          <w:rFonts w:ascii="Times New Roman" w:hAnsi="Times New Roman" w:cs="Times New Roman"/>
          <w:b/>
        </w:rPr>
      </w:pPr>
    </w:p>
    <w:p w:rsidR="00D14A82" w:rsidRPr="00D14A82" w:rsidRDefault="00D14A82" w:rsidP="00D14A82">
      <w:pPr>
        <w:spacing w:after="0"/>
        <w:jc w:val="both"/>
        <w:rPr>
          <w:rFonts w:ascii="Times New Roman" w:hAnsi="Times New Roman" w:cs="Times New Roman"/>
          <w:b/>
          <w:sz w:val="20"/>
        </w:rPr>
      </w:pPr>
      <w:r w:rsidRPr="00D14A82">
        <w:rPr>
          <w:rFonts w:ascii="Times New Roman" w:hAnsi="Times New Roman" w:cs="Times New Roman"/>
          <w:b/>
          <w:sz w:val="20"/>
        </w:rPr>
        <w:t>2.   УСЛОВНО РАЗРЕШЁННЫЕ ВИДЫ ИСПОЛЬЗОВАНИЯ</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2632"/>
        <w:gridCol w:w="3593"/>
        <w:gridCol w:w="3346"/>
      </w:tblGrid>
      <w:tr w:rsidR="00D14A82" w:rsidRPr="00D14A82" w:rsidTr="002E329E">
        <w:trPr>
          <w:trHeight w:val="384"/>
          <w:tblHeader/>
        </w:trPr>
        <w:tc>
          <w:tcPr>
            <w:tcW w:w="1375" w:type="pct"/>
            <w:tcBorders>
              <w:top w:val="single" w:sz="8" w:space="0" w:color="auto"/>
              <w:left w:val="single" w:sz="8" w:space="0" w:color="auto"/>
              <w:bottom w:val="single" w:sz="8" w:space="0" w:color="auto"/>
              <w:right w:val="single" w:sz="8" w:space="0" w:color="auto"/>
            </w:tcBorders>
            <w:vAlign w:val="center"/>
          </w:tcPr>
          <w:p w:rsidR="00D14A82" w:rsidRPr="00D14A82" w:rsidRDefault="00D14A82" w:rsidP="00D14A82">
            <w:pPr>
              <w:tabs>
                <w:tab w:val="center" w:pos="4677"/>
                <w:tab w:val="right" w:pos="9355"/>
              </w:tabs>
              <w:spacing w:after="0"/>
              <w:jc w:val="both"/>
              <w:rPr>
                <w:rFonts w:ascii="Times New Roman" w:hAnsi="Times New Roman" w:cs="Times New Roman"/>
                <w:b/>
                <w:sz w:val="20"/>
                <w:szCs w:val="20"/>
              </w:rPr>
            </w:pPr>
            <w:r w:rsidRPr="00D14A82">
              <w:rPr>
                <w:rFonts w:ascii="Times New Roman" w:hAnsi="Times New Roman" w:cs="Times New Roman"/>
                <w:b/>
                <w:sz w:val="14"/>
                <w:szCs w:val="14"/>
              </w:rPr>
              <w:t>ВИДЫ РАЗРЕШЕННОГО ИСПОЛЬЗОВАНИЯ ЗЕМЕЛЬНЫХ УЧАСТКОВ И ОКС</w:t>
            </w:r>
          </w:p>
        </w:tc>
        <w:tc>
          <w:tcPr>
            <w:tcW w:w="1877" w:type="pct"/>
            <w:tcBorders>
              <w:top w:val="single" w:sz="8" w:space="0" w:color="auto"/>
              <w:left w:val="single" w:sz="8" w:space="0" w:color="auto"/>
              <w:bottom w:val="single" w:sz="8" w:space="0" w:color="auto"/>
              <w:right w:val="single" w:sz="4" w:space="0" w:color="auto"/>
            </w:tcBorders>
            <w:vAlign w:val="center"/>
          </w:tcPr>
          <w:p w:rsidR="00D14A82" w:rsidRPr="00D14A82" w:rsidRDefault="00D14A82" w:rsidP="00D14A82">
            <w:pPr>
              <w:tabs>
                <w:tab w:val="center" w:pos="4677"/>
                <w:tab w:val="right" w:pos="9355"/>
              </w:tabs>
              <w:spacing w:after="0"/>
              <w:jc w:val="both"/>
              <w:rPr>
                <w:rFonts w:ascii="Times New Roman" w:hAnsi="Times New Roman" w:cs="Times New Roman"/>
                <w:b/>
                <w:sz w:val="16"/>
                <w:szCs w:val="16"/>
              </w:rPr>
            </w:pPr>
            <w:r w:rsidRPr="00D14A82">
              <w:rPr>
                <w:rFonts w:ascii="Times New Roman" w:hAnsi="Times New Roman" w:cs="Times New Roman"/>
                <w:b/>
                <w:sz w:val="14"/>
                <w:szCs w:val="14"/>
              </w:rPr>
              <w:t xml:space="preserve">ОПИСАНИЕ ВИДА РАЗРЕШЕННОГОГО ИСПОЛЬЗОВАНИЯ (в соответствии с Приказом Минэкономразвития РФ от 01.09.2014 №540 </w:t>
            </w:r>
            <w:r w:rsidRPr="00D14A82">
              <w:rPr>
                <w:rFonts w:ascii="Times New Roman" w:hAnsi="Times New Roman" w:cs="Times New Roman"/>
                <w:sz w:val="16"/>
                <w:szCs w:val="16"/>
              </w:rPr>
              <w:t>«Об утверждении классификатора видов разрешенного использования земельных участков»)</w:t>
            </w:r>
          </w:p>
        </w:tc>
        <w:tc>
          <w:tcPr>
            <w:tcW w:w="1748" w:type="pct"/>
            <w:tcBorders>
              <w:top w:val="single" w:sz="8" w:space="0" w:color="auto"/>
              <w:left w:val="single" w:sz="4" w:space="0" w:color="auto"/>
              <w:bottom w:val="single" w:sz="8" w:space="0" w:color="auto"/>
              <w:right w:val="single" w:sz="4" w:space="0" w:color="auto"/>
            </w:tcBorders>
            <w:vAlign w:val="center"/>
          </w:tcPr>
          <w:p w:rsidR="00D14A82" w:rsidRPr="00D14A82" w:rsidRDefault="00D14A82" w:rsidP="00D14A82">
            <w:pPr>
              <w:tabs>
                <w:tab w:val="center" w:pos="4677"/>
                <w:tab w:val="right" w:pos="9355"/>
              </w:tabs>
              <w:spacing w:after="0"/>
              <w:jc w:val="both"/>
              <w:rPr>
                <w:rFonts w:ascii="Times New Roman" w:hAnsi="Times New Roman" w:cs="Times New Roman"/>
                <w:b/>
                <w:sz w:val="16"/>
                <w:szCs w:val="16"/>
              </w:rPr>
            </w:pPr>
            <w:r w:rsidRPr="00D14A82">
              <w:rPr>
                <w:rFonts w:ascii="Times New Roman" w:hAnsi="Times New Roman" w:cs="Times New Roman"/>
                <w:b/>
                <w:sz w:val="14"/>
                <w:szCs w:val="14"/>
              </w:rPr>
              <w:t>ПРЕДЕЛЬНЫЕ РАЗМЕРЫ ЗЕМЕЛЬНЫХ УЧАСТКОВ И ПРЕДЕЛЬНЫЕ ПАРАМЕТРЫ РАЗРЕШЕННОГО СТРОИТЕЛЬСТВА, РЕКОНСТРУКЦИИ ОКС</w:t>
            </w:r>
          </w:p>
        </w:tc>
      </w:tr>
      <w:tr w:rsidR="00D14A82" w:rsidRPr="00D14A82" w:rsidTr="002E329E">
        <w:trPr>
          <w:trHeight w:val="206"/>
        </w:trPr>
        <w:tc>
          <w:tcPr>
            <w:tcW w:w="1375" w:type="pct"/>
            <w:tcBorders>
              <w:top w:val="single" w:sz="8" w:space="0" w:color="auto"/>
              <w:left w:val="single" w:sz="8" w:space="0" w:color="auto"/>
              <w:bottom w:val="single" w:sz="8" w:space="0" w:color="auto"/>
              <w:right w:val="single" w:sz="8" w:space="0" w:color="auto"/>
            </w:tcBorders>
          </w:tcPr>
          <w:p w:rsidR="00D14A82" w:rsidRPr="00D14A82" w:rsidRDefault="00D14A82" w:rsidP="00D14A82">
            <w:pPr>
              <w:widowControl w:val="0"/>
              <w:shd w:val="clear" w:color="auto" w:fill="FFFFFF"/>
              <w:tabs>
                <w:tab w:val="left" w:pos="0"/>
              </w:tabs>
              <w:spacing w:after="0"/>
              <w:jc w:val="both"/>
              <w:rPr>
                <w:rFonts w:ascii="Times New Roman" w:hAnsi="Times New Roman" w:cs="Times New Roman"/>
                <w:sz w:val="20"/>
                <w:szCs w:val="20"/>
              </w:rPr>
            </w:pPr>
            <w:r w:rsidRPr="00D14A82">
              <w:rPr>
                <w:rFonts w:ascii="Times New Roman" w:hAnsi="Times New Roman" w:cs="Times New Roman"/>
                <w:sz w:val="20"/>
                <w:szCs w:val="20"/>
              </w:rPr>
              <w:t>Обслуживание жилой застройки (код 2.7)*</w:t>
            </w:r>
          </w:p>
          <w:p w:rsidR="00D14A82" w:rsidRPr="00D14A82" w:rsidRDefault="00D14A82" w:rsidP="00D14A82">
            <w:pPr>
              <w:widowControl w:val="0"/>
              <w:shd w:val="clear" w:color="auto" w:fill="FFFFFF"/>
              <w:tabs>
                <w:tab w:val="left" w:pos="0"/>
              </w:tabs>
              <w:spacing w:after="0"/>
              <w:jc w:val="both"/>
              <w:rPr>
                <w:rFonts w:ascii="Times New Roman" w:hAnsi="Times New Roman" w:cs="Times New Roman"/>
                <w:sz w:val="20"/>
                <w:szCs w:val="20"/>
              </w:rPr>
            </w:pPr>
          </w:p>
        </w:tc>
        <w:tc>
          <w:tcPr>
            <w:tcW w:w="1877" w:type="pct"/>
            <w:tcBorders>
              <w:top w:val="single" w:sz="8" w:space="0" w:color="auto"/>
              <w:left w:val="single" w:sz="8"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bCs/>
                <w:sz w:val="20"/>
                <w:szCs w:val="20"/>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4.7, 4.9,*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p>
        </w:tc>
        <w:tc>
          <w:tcPr>
            <w:tcW w:w="1748" w:type="pct"/>
            <w:tcBorders>
              <w:top w:val="single" w:sz="8" w:space="0" w:color="auto"/>
              <w:left w:val="single" w:sz="4"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размеры земельного участка – 300 кв.м., максимальные – 2000 кв.м.</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отступы от красной линии улиц в целях определения места допустимого размещения объекта – 5 м, минимальный отступ от боковых границ земельного участка – 3 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Предельное количество надземных этажей – 3.</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процент застройки в границах земельного участка – 60.</w:t>
            </w:r>
          </w:p>
          <w:p w:rsidR="00D14A82" w:rsidRPr="00D14A82" w:rsidRDefault="00D14A82" w:rsidP="00D14A82">
            <w:pPr>
              <w:spacing w:after="0"/>
              <w:ind w:firstLine="284"/>
              <w:jc w:val="both"/>
              <w:rPr>
                <w:rFonts w:ascii="Times New Roman" w:hAnsi="Times New Roman" w:cs="Times New Roman"/>
                <w:sz w:val="20"/>
                <w:szCs w:val="20"/>
              </w:rPr>
            </w:pPr>
          </w:p>
        </w:tc>
      </w:tr>
      <w:tr w:rsidR="00D14A82" w:rsidRPr="00D14A82" w:rsidTr="002E329E">
        <w:trPr>
          <w:trHeight w:val="206"/>
        </w:trPr>
        <w:tc>
          <w:tcPr>
            <w:tcW w:w="1375" w:type="pct"/>
            <w:tcBorders>
              <w:top w:val="single" w:sz="8" w:space="0" w:color="auto"/>
              <w:left w:val="single" w:sz="8" w:space="0" w:color="auto"/>
              <w:bottom w:val="single" w:sz="8" w:space="0" w:color="auto"/>
              <w:right w:val="single" w:sz="8" w:space="0" w:color="auto"/>
            </w:tcBorders>
          </w:tcPr>
          <w:p w:rsidR="00D14A82" w:rsidRPr="00D14A82" w:rsidRDefault="00D14A82" w:rsidP="00D14A82">
            <w:pPr>
              <w:spacing w:after="0"/>
              <w:jc w:val="both"/>
              <w:rPr>
                <w:rFonts w:ascii="Times New Roman" w:hAnsi="Times New Roman" w:cs="Times New Roman"/>
                <w:sz w:val="20"/>
                <w:szCs w:val="20"/>
              </w:rPr>
            </w:pPr>
            <w:r w:rsidRPr="00D14A82">
              <w:rPr>
                <w:rFonts w:ascii="Times New Roman" w:hAnsi="Times New Roman" w:cs="Times New Roman"/>
                <w:sz w:val="20"/>
                <w:szCs w:val="20"/>
              </w:rPr>
              <w:t>Магазины (код 4.4)*</w:t>
            </w:r>
          </w:p>
        </w:tc>
        <w:tc>
          <w:tcPr>
            <w:tcW w:w="1877" w:type="pct"/>
            <w:tcBorders>
              <w:top w:val="single" w:sz="8" w:space="0" w:color="auto"/>
              <w:left w:val="single" w:sz="8" w:space="0" w:color="auto"/>
              <w:bottom w:val="single" w:sz="8" w:space="0" w:color="auto"/>
              <w:right w:val="single" w:sz="4" w:space="0" w:color="auto"/>
            </w:tcBorders>
          </w:tcPr>
          <w:p w:rsidR="00D14A82" w:rsidRPr="00D14A82" w:rsidRDefault="00D14A82" w:rsidP="00D14A82">
            <w:pPr>
              <w:pStyle w:val="afff2"/>
              <w:ind w:firstLine="284"/>
              <w:rPr>
                <w:sz w:val="20"/>
                <w:szCs w:val="20"/>
              </w:rPr>
            </w:pPr>
            <w:r w:rsidRPr="00D14A82">
              <w:rPr>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748" w:type="pct"/>
            <w:tcBorders>
              <w:top w:val="single" w:sz="8" w:space="0" w:color="auto"/>
              <w:left w:val="single" w:sz="4"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размеры земельного участка – 300 кв.м., максимальные -2000 кв.м.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процент застройки в границах земельного участка – 60.</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отступы от красной линии улиц в целях определения места допустимого размещения объекта – 5 м, минимальный отступ от боковых границ земельного участка – 3 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Предельное количество надземных этажей – 3.</w:t>
            </w:r>
          </w:p>
        </w:tc>
      </w:tr>
      <w:tr w:rsidR="00D14A82" w:rsidRPr="00D14A82" w:rsidTr="002E329E">
        <w:trPr>
          <w:trHeight w:val="206"/>
        </w:trPr>
        <w:tc>
          <w:tcPr>
            <w:tcW w:w="1375" w:type="pct"/>
            <w:tcBorders>
              <w:top w:val="single" w:sz="8" w:space="0" w:color="auto"/>
              <w:left w:val="single" w:sz="8" w:space="0" w:color="auto"/>
              <w:bottom w:val="single" w:sz="8" w:space="0" w:color="auto"/>
              <w:right w:val="single" w:sz="8" w:space="0" w:color="auto"/>
            </w:tcBorders>
          </w:tcPr>
          <w:p w:rsidR="00D14A82" w:rsidRPr="00D14A82" w:rsidRDefault="00D14A82" w:rsidP="00D14A82">
            <w:pPr>
              <w:spacing w:after="0"/>
              <w:jc w:val="both"/>
              <w:rPr>
                <w:rFonts w:ascii="Times New Roman" w:hAnsi="Times New Roman" w:cs="Times New Roman"/>
                <w:bCs/>
                <w:sz w:val="20"/>
                <w:szCs w:val="20"/>
              </w:rPr>
            </w:pPr>
            <w:r w:rsidRPr="00D14A82">
              <w:rPr>
                <w:rFonts w:ascii="Times New Roman" w:hAnsi="Times New Roman" w:cs="Times New Roman"/>
                <w:bCs/>
                <w:sz w:val="20"/>
                <w:szCs w:val="20"/>
              </w:rPr>
              <w:t>Объекты гаражного назначения (код 2.7.1)*</w:t>
            </w:r>
          </w:p>
        </w:tc>
        <w:tc>
          <w:tcPr>
            <w:tcW w:w="1877" w:type="pct"/>
            <w:tcBorders>
              <w:top w:val="single" w:sz="8" w:space="0" w:color="auto"/>
              <w:left w:val="single" w:sz="8"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bCs/>
                <w:sz w:val="20"/>
                <w:szCs w:val="20"/>
              </w:rPr>
            </w:pPr>
            <w:r w:rsidRPr="00D14A82">
              <w:rPr>
                <w:rFonts w:ascii="Times New Roman" w:hAnsi="Times New Roman" w:cs="Times New Roman"/>
                <w:bCs/>
                <w:sz w:val="20"/>
                <w:szCs w:val="20"/>
              </w:rPr>
              <w:t xml:space="preserve">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 </w:t>
            </w:r>
          </w:p>
        </w:tc>
        <w:tc>
          <w:tcPr>
            <w:tcW w:w="1748" w:type="pct"/>
            <w:tcBorders>
              <w:top w:val="single" w:sz="8" w:space="0" w:color="auto"/>
              <w:left w:val="single" w:sz="4"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размеры земельного участка – 18 кв.м., максимальные – 2000 кв.м.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процент застройки в границах земельного участка, максимальная высота строений, минимальные отступы от границ земельного участка в целях определения места допустимого размещения объекта не устанавливаются.</w:t>
            </w:r>
          </w:p>
        </w:tc>
      </w:tr>
      <w:tr w:rsidR="00D14A82" w:rsidRPr="00D14A82" w:rsidTr="002E329E">
        <w:trPr>
          <w:trHeight w:val="206"/>
        </w:trPr>
        <w:tc>
          <w:tcPr>
            <w:tcW w:w="1375" w:type="pct"/>
            <w:tcBorders>
              <w:top w:val="single" w:sz="8" w:space="0" w:color="auto"/>
              <w:left w:val="single" w:sz="8" w:space="0" w:color="auto"/>
              <w:bottom w:val="single" w:sz="8" w:space="0" w:color="auto"/>
              <w:right w:val="single" w:sz="8" w:space="0" w:color="auto"/>
            </w:tcBorders>
          </w:tcPr>
          <w:p w:rsidR="00D14A82" w:rsidRPr="00D14A82" w:rsidRDefault="00D14A82" w:rsidP="00D14A82">
            <w:pPr>
              <w:widowControl w:val="0"/>
              <w:shd w:val="clear" w:color="auto" w:fill="FFFFFF"/>
              <w:tabs>
                <w:tab w:val="left" w:pos="0"/>
              </w:tabs>
              <w:spacing w:after="0"/>
              <w:jc w:val="both"/>
              <w:rPr>
                <w:rFonts w:ascii="Times New Roman" w:hAnsi="Times New Roman" w:cs="Times New Roman"/>
                <w:sz w:val="20"/>
                <w:szCs w:val="20"/>
              </w:rPr>
            </w:pPr>
            <w:r w:rsidRPr="00D14A82">
              <w:rPr>
                <w:rFonts w:ascii="Times New Roman" w:hAnsi="Times New Roman" w:cs="Times New Roman"/>
                <w:sz w:val="20"/>
                <w:szCs w:val="20"/>
              </w:rPr>
              <w:t>Религиозное использование (код 3.7)*</w:t>
            </w:r>
          </w:p>
          <w:p w:rsidR="00D14A82" w:rsidRPr="00D14A82" w:rsidRDefault="00D14A82" w:rsidP="00D14A82">
            <w:pPr>
              <w:tabs>
                <w:tab w:val="center" w:pos="4677"/>
                <w:tab w:val="right" w:pos="9355"/>
              </w:tabs>
              <w:spacing w:after="0"/>
              <w:ind w:firstLine="567"/>
              <w:jc w:val="both"/>
              <w:rPr>
                <w:rFonts w:ascii="Times New Roman" w:hAnsi="Times New Roman" w:cs="Times New Roman"/>
                <w:sz w:val="20"/>
                <w:szCs w:val="20"/>
              </w:rPr>
            </w:pPr>
          </w:p>
        </w:tc>
        <w:tc>
          <w:tcPr>
            <w:tcW w:w="1877" w:type="pct"/>
            <w:tcBorders>
              <w:top w:val="single" w:sz="8" w:space="0" w:color="auto"/>
              <w:left w:val="single" w:sz="8" w:space="0" w:color="auto"/>
              <w:bottom w:val="single" w:sz="8" w:space="0" w:color="auto"/>
              <w:right w:val="single" w:sz="4" w:space="0" w:color="auto"/>
            </w:tcBorders>
          </w:tcPr>
          <w:p w:rsidR="00D14A82" w:rsidRPr="00D14A82" w:rsidRDefault="00D14A82" w:rsidP="00D14A82">
            <w:pPr>
              <w:pStyle w:val="afff2"/>
              <w:ind w:firstLine="284"/>
              <w:rPr>
                <w:sz w:val="20"/>
                <w:szCs w:val="20"/>
              </w:rPr>
            </w:pPr>
            <w:r w:rsidRPr="00D14A82">
              <w:rPr>
                <w:sz w:val="20"/>
                <w:szCs w:val="20"/>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 xml:space="preserve">размещение объектов капитального </w:t>
            </w:r>
            <w:r w:rsidRPr="00D14A82">
              <w:rPr>
                <w:rFonts w:ascii="Times New Roman" w:hAnsi="Times New Roman" w:cs="Times New Roman"/>
                <w:sz w:val="20"/>
                <w:szCs w:val="20"/>
              </w:rPr>
              <w:lastRenderedPageBreak/>
              <w:t>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1748" w:type="pct"/>
            <w:tcBorders>
              <w:top w:val="single" w:sz="8" w:space="0" w:color="auto"/>
              <w:left w:val="single" w:sz="4"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lastRenderedPageBreak/>
              <w:t>Минимальные размеры земельного участка – 500 кв.м., максимальные – 2000 кв.м.</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 xml:space="preserve">Минимальные отступы от красной линии улиц в целях </w:t>
            </w:r>
            <w:r w:rsidRPr="00D14A82">
              <w:rPr>
                <w:rFonts w:ascii="Times New Roman" w:hAnsi="Times New Roman" w:cs="Times New Roman"/>
                <w:sz w:val="20"/>
                <w:szCs w:val="20"/>
              </w:rPr>
              <w:lastRenderedPageBreak/>
              <w:t>определения места допустимого размещения объекта – 5 м, минимальный отступ от боковых границ земельного участка – 3 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Предельное количество надземных этажей – 3.</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процент застройки в границах земельного участка – 60.</w:t>
            </w:r>
          </w:p>
          <w:p w:rsidR="00D14A82" w:rsidRPr="00D14A82" w:rsidRDefault="00D14A82" w:rsidP="00D14A82">
            <w:pPr>
              <w:spacing w:after="0"/>
              <w:ind w:firstLine="284"/>
              <w:jc w:val="both"/>
              <w:rPr>
                <w:rFonts w:ascii="Times New Roman" w:hAnsi="Times New Roman" w:cs="Times New Roman"/>
                <w:sz w:val="20"/>
                <w:szCs w:val="20"/>
              </w:rPr>
            </w:pPr>
          </w:p>
        </w:tc>
      </w:tr>
      <w:tr w:rsidR="00D14A82" w:rsidRPr="00D14A82" w:rsidTr="002E329E">
        <w:trPr>
          <w:trHeight w:val="206"/>
        </w:trPr>
        <w:tc>
          <w:tcPr>
            <w:tcW w:w="1375" w:type="pct"/>
            <w:tcBorders>
              <w:top w:val="single" w:sz="8" w:space="0" w:color="auto"/>
              <w:left w:val="single" w:sz="8" w:space="0" w:color="auto"/>
              <w:bottom w:val="single" w:sz="8" w:space="0" w:color="auto"/>
              <w:right w:val="single" w:sz="8" w:space="0" w:color="auto"/>
            </w:tcBorders>
          </w:tcPr>
          <w:p w:rsidR="00D14A82" w:rsidRPr="00D14A82" w:rsidRDefault="00D14A82" w:rsidP="00D14A82">
            <w:pPr>
              <w:widowControl w:val="0"/>
              <w:shd w:val="clear" w:color="auto" w:fill="FFFFFF"/>
              <w:tabs>
                <w:tab w:val="left" w:pos="0"/>
              </w:tabs>
              <w:spacing w:after="0"/>
              <w:jc w:val="both"/>
              <w:rPr>
                <w:rFonts w:ascii="Times New Roman" w:hAnsi="Times New Roman" w:cs="Times New Roman"/>
                <w:sz w:val="20"/>
                <w:szCs w:val="20"/>
              </w:rPr>
            </w:pPr>
            <w:r w:rsidRPr="00D14A82">
              <w:rPr>
                <w:rFonts w:ascii="Times New Roman" w:hAnsi="Times New Roman" w:cs="Times New Roman"/>
                <w:sz w:val="20"/>
                <w:szCs w:val="20"/>
              </w:rPr>
              <w:lastRenderedPageBreak/>
              <w:t>Обеспечение внутреннего правопорядка (код 8.3)*</w:t>
            </w:r>
          </w:p>
        </w:tc>
        <w:tc>
          <w:tcPr>
            <w:tcW w:w="1877" w:type="pct"/>
            <w:tcBorders>
              <w:top w:val="single" w:sz="8" w:space="0" w:color="auto"/>
              <w:left w:val="single" w:sz="8"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748" w:type="pct"/>
            <w:tcBorders>
              <w:top w:val="single" w:sz="8" w:space="0" w:color="auto"/>
              <w:left w:val="single" w:sz="4"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Предельные размеры земельных участков:</w:t>
            </w:r>
          </w:p>
          <w:p w:rsidR="00D14A82" w:rsidRPr="00D14A82" w:rsidRDefault="00D14A82" w:rsidP="00D14A82">
            <w:pPr>
              <w:widowControl w:val="0"/>
              <w:tabs>
                <w:tab w:val="left" w:pos="0"/>
                <w:tab w:val="left" w:pos="709"/>
              </w:tab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минимальный размер – 500 кв.м.;</w:t>
            </w:r>
          </w:p>
          <w:p w:rsidR="00D14A82" w:rsidRPr="00D14A82" w:rsidRDefault="00D14A82" w:rsidP="00D14A82">
            <w:pPr>
              <w:widowControl w:val="0"/>
              <w:tabs>
                <w:tab w:val="left" w:pos="0"/>
                <w:tab w:val="left" w:pos="709"/>
              </w:tab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размер – 2000 кв.м.</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отступы от красной линии улиц  в целях определения места допустимого размещения объекта – 5 м, минимальный отступ от боковых границ земельного участка – 3 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процент застройки в границах земельного участка – 60.</w:t>
            </w:r>
          </w:p>
          <w:p w:rsidR="00D14A82" w:rsidRPr="00D14A82" w:rsidRDefault="00D14A82" w:rsidP="00D14A82">
            <w:pPr>
              <w:widowControl w:val="0"/>
              <w:tabs>
                <w:tab w:val="left" w:pos="0"/>
                <w:tab w:val="left" w:pos="709"/>
              </w:tab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Предельное количество надземных этажей -3.</w:t>
            </w:r>
          </w:p>
        </w:tc>
      </w:tr>
    </w:tbl>
    <w:p w:rsidR="00D14A82" w:rsidRPr="00D14A82" w:rsidRDefault="00D14A82" w:rsidP="00D14A82">
      <w:pPr>
        <w:spacing w:after="0"/>
        <w:jc w:val="both"/>
        <w:rPr>
          <w:rFonts w:ascii="Times New Roman" w:hAnsi="Times New Roman" w:cs="Times New Roman"/>
          <w:sz w:val="16"/>
          <w:szCs w:val="16"/>
        </w:rPr>
      </w:pPr>
      <w:r w:rsidRPr="00D14A82">
        <w:rPr>
          <w:rFonts w:ascii="Times New Roman" w:hAnsi="Times New Roman" w:cs="Times New Roman"/>
          <w:sz w:val="16"/>
          <w:szCs w:val="16"/>
        </w:rPr>
        <w:t>*- код в соответствии с Приказом Минэкономразвития РФ от 01.09.2014 №540 « Об утверждении классификатора видов разрешенного использования земельных участков»</w:t>
      </w:r>
    </w:p>
    <w:p w:rsidR="00D14A82" w:rsidRPr="00D14A82" w:rsidRDefault="00D14A82" w:rsidP="00D14A82">
      <w:pPr>
        <w:spacing w:after="0"/>
        <w:jc w:val="both"/>
        <w:rPr>
          <w:rFonts w:ascii="Times New Roman" w:hAnsi="Times New Roman" w:cs="Times New Roman"/>
          <w:b/>
          <w:sz w:val="20"/>
        </w:rPr>
      </w:pPr>
    </w:p>
    <w:p w:rsidR="00D14A82" w:rsidRPr="0074016E" w:rsidRDefault="00D14A82" w:rsidP="00D14A82">
      <w:pPr>
        <w:spacing w:after="0"/>
        <w:jc w:val="both"/>
        <w:rPr>
          <w:rFonts w:ascii="Times New Roman" w:hAnsi="Times New Roman" w:cs="Times New Roman"/>
          <w:b/>
          <w:sz w:val="24"/>
          <w:szCs w:val="24"/>
        </w:rPr>
      </w:pPr>
      <w:r w:rsidRPr="0074016E">
        <w:rPr>
          <w:rFonts w:ascii="Times New Roman" w:hAnsi="Times New Roman" w:cs="Times New Roman"/>
          <w:b/>
          <w:sz w:val="24"/>
          <w:szCs w:val="24"/>
        </w:rPr>
        <w:t xml:space="preserve">2.1 ОГРАНИЧЕНИЯ ИСПОЛЬЗОВАНИЯ ЗЕМЕЛЬНЫХ УЧАСТКОВ И ОКС, УСТАНАВЛИВАЕМЫЕ В СООТВЕТСТВИИ С ЗАКОНОДАТЕЛЬСТВОМ РОССИЙСКОЙ ФЕДЕРАЦИИ  </w:t>
      </w:r>
    </w:p>
    <w:p w:rsidR="00D14A82" w:rsidRPr="0074016E" w:rsidRDefault="00D14A82" w:rsidP="00D14A82">
      <w:pPr>
        <w:spacing w:after="0"/>
        <w:ind w:firstLine="709"/>
        <w:jc w:val="both"/>
        <w:rPr>
          <w:rFonts w:ascii="Times New Roman" w:hAnsi="Times New Roman" w:cs="Times New Roman"/>
          <w:b/>
        </w:rPr>
      </w:pPr>
      <w:r w:rsidRPr="0074016E">
        <w:rPr>
          <w:rFonts w:ascii="Times New Roman" w:hAnsi="Times New Roman" w:cs="Times New Roman"/>
        </w:rPr>
        <w:t>На территориях, подверженных затоплению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запрещается. Специальные защитные мероприятия проводятся в соответствии со «СНиП 2.01.15-90. Инженерная защита территорий, зданий и сооружений от опасных геологических процессов. Основные положения проектирования».</w:t>
      </w:r>
    </w:p>
    <w:p w:rsidR="00D14A82" w:rsidRPr="00D14A82" w:rsidRDefault="00D14A82" w:rsidP="00D14A82">
      <w:pPr>
        <w:pStyle w:val="aff0"/>
        <w:jc w:val="both"/>
        <w:rPr>
          <w:b/>
          <w:sz w:val="20"/>
        </w:rPr>
      </w:pPr>
    </w:p>
    <w:p w:rsidR="00D14A82" w:rsidRPr="00D14A82" w:rsidRDefault="00D14A82" w:rsidP="00D14A82">
      <w:pPr>
        <w:pStyle w:val="aff0"/>
        <w:jc w:val="both"/>
        <w:rPr>
          <w:b/>
          <w:sz w:val="20"/>
        </w:rPr>
      </w:pPr>
      <w:r w:rsidRPr="00D14A82">
        <w:rPr>
          <w:b/>
          <w:sz w:val="20"/>
        </w:rPr>
        <w:t>3.   ВСПОМОГАТЕЛЬНЫЕ ВИДЫ РАЗРЕШЁННОГО ИСПОЛЬЗОВАНИЯ</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2632"/>
        <w:gridCol w:w="3580"/>
        <w:gridCol w:w="3359"/>
      </w:tblGrid>
      <w:tr w:rsidR="00D14A82" w:rsidRPr="00D14A82" w:rsidTr="002E329E">
        <w:trPr>
          <w:tblHeader/>
        </w:trPr>
        <w:tc>
          <w:tcPr>
            <w:tcW w:w="1375" w:type="pct"/>
            <w:vAlign w:val="center"/>
          </w:tcPr>
          <w:p w:rsidR="00D14A82" w:rsidRPr="00D14A82" w:rsidRDefault="00D14A82" w:rsidP="00D14A82">
            <w:pPr>
              <w:pStyle w:val="aff0"/>
              <w:jc w:val="both"/>
              <w:rPr>
                <w:b/>
                <w:sz w:val="14"/>
                <w:szCs w:val="14"/>
              </w:rPr>
            </w:pPr>
            <w:r w:rsidRPr="00D14A82">
              <w:rPr>
                <w:b/>
                <w:sz w:val="14"/>
                <w:szCs w:val="14"/>
              </w:rPr>
              <w:t>ВИДЫ РАЗРЕШЕННОГО ИСПОЛЬЗОВАНИЯ ЗЕМЕЛЬНЫХ УЧАСТКОВ И ОКС</w:t>
            </w:r>
          </w:p>
        </w:tc>
        <w:tc>
          <w:tcPr>
            <w:tcW w:w="1870" w:type="pct"/>
            <w:tcBorders>
              <w:right w:val="single" w:sz="4" w:space="0" w:color="auto"/>
            </w:tcBorders>
            <w:vAlign w:val="center"/>
          </w:tcPr>
          <w:p w:rsidR="00D14A82" w:rsidRPr="00D14A82" w:rsidRDefault="00D14A82" w:rsidP="00D14A82">
            <w:pPr>
              <w:spacing w:after="0"/>
              <w:jc w:val="both"/>
              <w:rPr>
                <w:rFonts w:ascii="Times New Roman" w:hAnsi="Times New Roman" w:cs="Times New Roman"/>
                <w:b/>
                <w:sz w:val="16"/>
                <w:szCs w:val="16"/>
              </w:rPr>
            </w:pPr>
            <w:r w:rsidRPr="00D14A82">
              <w:rPr>
                <w:rFonts w:ascii="Times New Roman" w:hAnsi="Times New Roman" w:cs="Times New Roman"/>
                <w:b/>
                <w:sz w:val="14"/>
                <w:szCs w:val="14"/>
              </w:rPr>
              <w:t xml:space="preserve">ОПИСАНИЕ ВИДА РАЗРЕШЕННОГОГО ИСПОЛЬЗОВАНИЯ (в соответствии с Приказом Минэкономразвития РФ от 01.09.2014 №540 </w:t>
            </w:r>
            <w:r w:rsidRPr="00D14A82">
              <w:rPr>
                <w:rFonts w:ascii="Times New Roman" w:hAnsi="Times New Roman" w:cs="Times New Roman"/>
                <w:sz w:val="16"/>
                <w:szCs w:val="16"/>
              </w:rPr>
              <w:t>«Об утверждении классификатора видов разрешенного использования земельных участков»)</w:t>
            </w:r>
          </w:p>
        </w:tc>
        <w:tc>
          <w:tcPr>
            <w:tcW w:w="1755" w:type="pct"/>
            <w:tcBorders>
              <w:right w:val="single" w:sz="4" w:space="0" w:color="auto"/>
            </w:tcBorders>
            <w:vAlign w:val="center"/>
          </w:tcPr>
          <w:p w:rsidR="00D14A82" w:rsidRPr="00D14A82" w:rsidRDefault="00D14A82" w:rsidP="00D14A82">
            <w:pPr>
              <w:spacing w:after="0"/>
              <w:jc w:val="both"/>
              <w:rPr>
                <w:rFonts w:ascii="Times New Roman" w:hAnsi="Times New Roman" w:cs="Times New Roman"/>
                <w:b/>
                <w:sz w:val="16"/>
                <w:szCs w:val="16"/>
              </w:rPr>
            </w:pPr>
            <w:r w:rsidRPr="00D14A82">
              <w:rPr>
                <w:rFonts w:ascii="Times New Roman" w:hAnsi="Times New Roman" w:cs="Times New Roman"/>
                <w:b/>
                <w:sz w:val="14"/>
                <w:szCs w:val="14"/>
              </w:rPr>
              <w:t>ПРЕДЕЛЬНЫЕ РАЗМЕРЫ ЗЕМЕЛЬНЫХ УЧАСТКОВ И ПРЕДЕЛЬНЫЕ ПАРАМЕТРЫ РАЗРЕШЕННОГО СТРОИТЕЛЬСТВА, РЕКОНСТРУКЦИИ ОКС</w:t>
            </w:r>
          </w:p>
        </w:tc>
      </w:tr>
      <w:tr w:rsidR="00D14A82" w:rsidRPr="00D14A82" w:rsidTr="002E329E">
        <w:trPr>
          <w:trHeight w:val="206"/>
        </w:trPr>
        <w:tc>
          <w:tcPr>
            <w:tcW w:w="1375" w:type="pct"/>
            <w:tcBorders>
              <w:top w:val="single" w:sz="8" w:space="0" w:color="auto"/>
              <w:left w:val="single" w:sz="8" w:space="0" w:color="auto"/>
              <w:bottom w:val="single" w:sz="8" w:space="0" w:color="auto"/>
              <w:right w:val="single" w:sz="8" w:space="0" w:color="auto"/>
            </w:tcBorders>
          </w:tcPr>
          <w:p w:rsidR="00D14A82" w:rsidRPr="00D14A82" w:rsidRDefault="00D14A82" w:rsidP="00D14A82">
            <w:pPr>
              <w:keepNext/>
              <w:spacing w:after="0"/>
              <w:jc w:val="both"/>
              <w:rPr>
                <w:rFonts w:ascii="Times New Roman" w:hAnsi="Times New Roman" w:cs="Times New Roman"/>
                <w:sz w:val="20"/>
                <w:szCs w:val="20"/>
              </w:rPr>
            </w:pPr>
            <w:r w:rsidRPr="00D14A82">
              <w:rPr>
                <w:rFonts w:ascii="Times New Roman" w:hAnsi="Times New Roman" w:cs="Times New Roman"/>
                <w:sz w:val="20"/>
                <w:szCs w:val="20"/>
              </w:rPr>
              <w:lastRenderedPageBreak/>
              <w:t xml:space="preserve">Коммунальное обслуживание </w:t>
            </w:r>
            <w:r w:rsidRPr="00D14A82">
              <w:rPr>
                <w:rFonts w:ascii="Times New Roman" w:hAnsi="Times New Roman" w:cs="Times New Roman"/>
                <w:sz w:val="20"/>
              </w:rPr>
              <w:t xml:space="preserve"> (код 3.1)*</w:t>
            </w:r>
          </w:p>
        </w:tc>
        <w:tc>
          <w:tcPr>
            <w:tcW w:w="1870" w:type="pct"/>
            <w:tcBorders>
              <w:top w:val="single" w:sz="8" w:space="0" w:color="auto"/>
              <w:left w:val="single" w:sz="8" w:space="0" w:color="auto"/>
              <w:bottom w:val="single" w:sz="8" w:space="0" w:color="auto"/>
              <w:right w:val="single" w:sz="4" w:space="0" w:color="auto"/>
            </w:tcBorders>
          </w:tcPr>
          <w:p w:rsidR="00D14A82" w:rsidRPr="00D14A82" w:rsidRDefault="00D14A82" w:rsidP="00D14A82">
            <w:pPr>
              <w:pStyle w:val="afff2"/>
              <w:ind w:firstLine="284"/>
              <w:rPr>
                <w:sz w:val="20"/>
                <w:szCs w:val="20"/>
              </w:rPr>
            </w:pPr>
            <w:r w:rsidRPr="00D14A82">
              <w:rPr>
                <w:bCs/>
                <w:sz w:val="20"/>
                <w:szCs w:val="20"/>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1755" w:type="pct"/>
            <w:tcBorders>
              <w:top w:val="single" w:sz="8" w:space="0" w:color="auto"/>
              <w:left w:val="single" w:sz="4"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Предельные размеры земельных участков:</w:t>
            </w:r>
          </w:p>
          <w:p w:rsidR="00D14A82" w:rsidRPr="00D14A82" w:rsidRDefault="00D14A82" w:rsidP="00D14A82">
            <w:pPr>
              <w:widowControl w:val="0"/>
              <w:tabs>
                <w:tab w:val="left" w:pos="0"/>
                <w:tab w:val="left" w:pos="709"/>
              </w:tab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минимальный размер – 0.5 кв.м.;</w:t>
            </w:r>
          </w:p>
          <w:p w:rsidR="00D14A82" w:rsidRPr="00D14A82" w:rsidRDefault="00D14A82" w:rsidP="00D14A82">
            <w:pPr>
              <w:widowControl w:val="0"/>
              <w:tabs>
                <w:tab w:val="left" w:pos="0"/>
                <w:tab w:val="left" w:pos="709"/>
              </w:tab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размер – 7000 кв.м.</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минимальный отступ от боковых границ земельного участка в целях определения мест допустимого размещения зданий, строений, сооружений –1 м;</w:t>
            </w:r>
          </w:p>
          <w:p w:rsidR="00D14A82" w:rsidRPr="00D14A82" w:rsidRDefault="00D14A82" w:rsidP="00D14A82">
            <w:pPr>
              <w:shd w:val="clear" w:color="auto" w:fill="FFFFFF"/>
              <w:tabs>
                <w:tab w:val="left" w:pos="0"/>
              </w:tabs>
              <w:suppressAutoHyphens/>
              <w:spacing w:after="0"/>
              <w:ind w:firstLine="284"/>
              <w:jc w:val="both"/>
              <w:rPr>
                <w:rFonts w:ascii="Times New Roman" w:hAnsi="Times New Roman" w:cs="Times New Roman"/>
              </w:rPr>
            </w:pPr>
            <w:r w:rsidRPr="00D14A82">
              <w:rPr>
                <w:rFonts w:ascii="Times New Roman" w:hAnsi="Times New Roman" w:cs="Times New Roman"/>
                <w:sz w:val="20"/>
                <w:szCs w:val="20"/>
              </w:rPr>
              <w:t>максимальная высота зданий, строений, сооружений, максимальный процент застройки не устанавливаются</w:t>
            </w:r>
            <w:r w:rsidRPr="00D14A82">
              <w:rPr>
                <w:rFonts w:ascii="Times New Roman" w:hAnsi="Times New Roman" w:cs="Times New Roman"/>
              </w:rPr>
              <w:t>.</w:t>
            </w:r>
          </w:p>
          <w:p w:rsidR="00D14A82" w:rsidRPr="00D14A82" w:rsidRDefault="00D14A82" w:rsidP="00D14A82">
            <w:pPr>
              <w:keepNext/>
              <w:spacing w:after="0"/>
              <w:ind w:firstLine="284"/>
              <w:jc w:val="both"/>
              <w:rPr>
                <w:rFonts w:ascii="Times New Roman" w:hAnsi="Times New Roman" w:cs="Times New Roman"/>
                <w:sz w:val="20"/>
                <w:szCs w:val="20"/>
              </w:rPr>
            </w:pPr>
          </w:p>
        </w:tc>
      </w:tr>
      <w:tr w:rsidR="00D14A82" w:rsidRPr="00D14A82" w:rsidTr="002E329E">
        <w:trPr>
          <w:trHeight w:val="206"/>
        </w:trPr>
        <w:tc>
          <w:tcPr>
            <w:tcW w:w="1375" w:type="pct"/>
          </w:tcPr>
          <w:p w:rsidR="00D14A82" w:rsidRPr="00D14A82" w:rsidRDefault="00D14A82" w:rsidP="00D14A82">
            <w:pPr>
              <w:spacing w:after="0"/>
              <w:jc w:val="both"/>
              <w:rPr>
                <w:rFonts w:ascii="Times New Roman" w:hAnsi="Times New Roman" w:cs="Times New Roman"/>
                <w:bCs/>
                <w:sz w:val="20"/>
                <w:szCs w:val="20"/>
              </w:rPr>
            </w:pPr>
            <w:r w:rsidRPr="00D14A82">
              <w:rPr>
                <w:rFonts w:ascii="Times New Roman" w:hAnsi="Times New Roman" w:cs="Times New Roman"/>
                <w:bCs/>
                <w:sz w:val="20"/>
                <w:szCs w:val="20"/>
              </w:rPr>
              <w:t>Земельные участки (территории) общего пользования (код 12.0)*</w:t>
            </w:r>
          </w:p>
        </w:tc>
        <w:tc>
          <w:tcPr>
            <w:tcW w:w="1870" w:type="pct"/>
            <w:tcBorders>
              <w:right w:val="single" w:sz="4" w:space="0" w:color="auto"/>
            </w:tcBorders>
          </w:tcPr>
          <w:p w:rsidR="00D14A82" w:rsidRPr="00D14A82" w:rsidRDefault="00D14A82" w:rsidP="00D14A82">
            <w:pPr>
              <w:spacing w:after="0"/>
              <w:ind w:firstLine="284"/>
              <w:jc w:val="both"/>
              <w:rPr>
                <w:rFonts w:ascii="Times New Roman" w:hAnsi="Times New Roman" w:cs="Times New Roman"/>
                <w:bCs/>
                <w:sz w:val="20"/>
                <w:szCs w:val="20"/>
              </w:rPr>
            </w:pPr>
            <w:r w:rsidRPr="00D14A82">
              <w:rPr>
                <w:rFonts w:ascii="Times New Roman" w:hAnsi="Times New Roman" w:cs="Times New Roman"/>
                <w:bCs/>
                <w:sz w:val="20"/>
                <w:szCs w:val="20"/>
              </w:rPr>
              <w:t xml:space="preserve">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w:t>
            </w:r>
          </w:p>
        </w:tc>
        <w:tc>
          <w:tcPr>
            <w:tcW w:w="1755" w:type="pct"/>
            <w:tcBorders>
              <w:right w:val="single" w:sz="4" w:space="0" w:color="auto"/>
            </w:tcBorders>
          </w:tcPr>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В соответствии со ст. 36 п.4 Градостроительного кодекса РФ действие градостроительных регламентов на территории общего пользования не распространяется.</w:t>
            </w:r>
          </w:p>
          <w:p w:rsidR="00D14A82" w:rsidRPr="00D14A82" w:rsidRDefault="00D14A82" w:rsidP="00D14A82">
            <w:pPr>
              <w:spacing w:after="0"/>
              <w:ind w:firstLine="284"/>
              <w:jc w:val="both"/>
              <w:rPr>
                <w:rFonts w:ascii="Times New Roman" w:hAnsi="Times New Roman" w:cs="Times New Roman"/>
                <w:sz w:val="20"/>
                <w:szCs w:val="20"/>
              </w:rPr>
            </w:pPr>
          </w:p>
        </w:tc>
      </w:tr>
    </w:tbl>
    <w:p w:rsidR="00D14A82" w:rsidRPr="00D14A82" w:rsidRDefault="00D14A82" w:rsidP="00D14A82">
      <w:pPr>
        <w:spacing w:after="0"/>
        <w:jc w:val="both"/>
        <w:rPr>
          <w:rFonts w:ascii="Times New Roman" w:hAnsi="Times New Roman" w:cs="Times New Roman"/>
          <w:sz w:val="16"/>
          <w:szCs w:val="16"/>
        </w:rPr>
      </w:pPr>
      <w:r w:rsidRPr="00D14A82">
        <w:rPr>
          <w:rFonts w:ascii="Times New Roman" w:hAnsi="Times New Roman" w:cs="Times New Roman"/>
          <w:sz w:val="16"/>
          <w:szCs w:val="16"/>
        </w:rPr>
        <w:t>*- код в соответствии с Приказом Минэкономразвития РФ от 01.09.2014 №540 «Об утверждении классификатора видов разрешенного использования земельных участков».</w:t>
      </w:r>
    </w:p>
    <w:p w:rsidR="00D14A82" w:rsidRPr="00D14A82" w:rsidRDefault="00D14A82" w:rsidP="00D14A82">
      <w:pPr>
        <w:pStyle w:val="aff0"/>
        <w:jc w:val="both"/>
      </w:pPr>
    </w:p>
    <w:p w:rsidR="00D14A82" w:rsidRPr="0074016E" w:rsidRDefault="00D14A82" w:rsidP="00D14A82">
      <w:pPr>
        <w:spacing w:after="0"/>
        <w:jc w:val="both"/>
        <w:rPr>
          <w:rFonts w:ascii="Times New Roman" w:hAnsi="Times New Roman" w:cs="Times New Roman"/>
          <w:b/>
          <w:sz w:val="24"/>
          <w:szCs w:val="24"/>
        </w:rPr>
      </w:pPr>
      <w:r w:rsidRPr="0074016E">
        <w:rPr>
          <w:rFonts w:ascii="Times New Roman" w:hAnsi="Times New Roman" w:cs="Times New Roman"/>
          <w:b/>
          <w:sz w:val="24"/>
          <w:szCs w:val="24"/>
        </w:rPr>
        <w:t xml:space="preserve">3.1 ОГРАНИЧЕНИЯ ИСПОЛЬЗОВАНИЯ ЗЕМЕЛЬНЫХ УЧАСТКОВ И ОКС, УСТАНАВЛИВАЕМЫЕ В СООТВЕТСТВИИ С ЗАКОНОДАТЕЛЬСТВОМ РОССИЙСКОЙ ФЕДЕРАЦИИ  </w:t>
      </w:r>
    </w:p>
    <w:p w:rsidR="00D14A82" w:rsidRPr="0074016E" w:rsidRDefault="00D14A82" w:rsidP="00D14A82">
      <w:pPr>
        <w:spacing w:after="0"/>
        <w:ind w:firstLine="709"/>
        <w:jc w:val="both"/>
        <w:rPr>
          <w:rFonts w:ascii="Times New Roman" w:hAnsi="Times New Roman" w:cs="Times New Roman"/>
        </w:rPr>
      </w:pPr>
      <w:r w:rsidRPr="0074016E">
        <w:rPr>
          <w:rFonts w:ascii="Times New Roman" w:hAnsi="Times New Roman" w:cs="Times New Roman"/>
        </w:rPr>
        <w:t>На территориях, подверженных затоплению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запрещается. Специальные защитные мероприятия проводятся в соответствии со «СНиП 2.01.15-90. Инженерная защита территорий, зданий и сооружений от опасных геологических процессов. Основные положения проектирования».</w:t>
      </w:r>
    </w:p>
    <w:p w:rsidR="00D14A82" w:rsidRPr="0074016E" w:rsidRDefault="00D14A82" w:rsidP="00D14A82">
      <w:pPr>
        <w:spacing w:after="0"/>
        <w:ind w:firstLine="284"/>
        <w:jc w:val="both"/>
        <w:rPr>
          <w:rFonts w:ascii="Times New Roman" w:hAnsi="Times New Roman" w:cs="Times New Roman"/>
          <w:b/>
        </w:rPr>
      </w:pPr>
      <w:bookmarkStart w:id="152" w:name="_Toc279136703"/>
      <w:bookmarkStart w:id="153" w:name="_Toc296088886"/>
      <w:bookmarkEnd w:id="149"/>
      <w:bookmarkEnd w:id="150"/>
      <w:bookmarkEnd w:id="151"/>
    </w:p>
    <w:p w:rsidR="00D14A82" w:rsidRPr="00D14A82" w:rsidRDefault="00D14A82" w:rsidP="00D14A82">
      <w:pPr>
        <w:pStyle w:val="3"/>
        <w:keepNext w:val="0"/>
        <w:spacing w:after="0"/>
        <w:ind w:left="0"/>
      </w:pPr>
      <w:bookmarkStart w:id="154" w:name="_Toc342308348"/>
      <w:bookmarkStart w:id="155" w:name="_Toc476066001"/>
      <w:bookmarkEnd w:id="152"/>
      <w:bookmarkEnd w:id="153"/>
      <w:r w:rsidRPr="00D14A82">
        <w:t>Зона делового, общественного и коммерческого назначения (О1)</w:t>
      </w:r>
      <w:bookmarkEnd w:id="154"/>
      <w:bookmarkEnd w:id="155"/>
    </w:p>
    <w:p w:rsidR="00D14A82" w:rsidRPr="00D14A82" w:rsidRDefault="00D14A82" w:rsidP="00D14A82">
      <w:pPr>
        <w:spacing w:after="0"/>
        <w:jc w:val="both"/>
        <w:rPr>
          <w:rFonts w:ascii="Times New Roman" w:hAnsi="Times New Roman" w:cs="Times New Roman"/>
          <w:b/>
          <w:sz w:val="20"/>
        </w:rPr>
      </w:pPr>
      <w:r w:rsidRPr="00D14A82">
        <w:rPr>
          <w:rFonts w:ascii="Times New Roman" w:hAnsi="Times New Roman" w:cs="Times New Roman"/>
          <w:b/>
          <w:sz w:val="20"/>
        </w:rPr>
        <w:t>1.   ОСНОВНЫЕ ВИДЫ РАЗРЕШЁННОГО ИСПОЛЬЗОВАНИЯ</w:t>
      </w:r>
    </w:p>
    <w:p w:rsidR="00D14A82" w:rsidRPr="00D14A82" w:rsidRDefault="00D14A82" w:rsidP="00D14A82">
      <w:pPr>
        <w:spacing w:after="0"/>
        <w:jc w:val="both"/>
        <w:rPr>
          <w:rFonts w:ascii="Times New Roman" w:hAnsi="Times New Roman" w:cs="Times New Roman"/>
          <w:b/>
          <w:sz w:val="2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2648"/>
        <w:gridCol w:w="3627"/>
        <w:gridCol w:w="3296"/>
      </w:tblGrid>
      <w:tr w:rsidR="00D14A82" w:rsidRPr="00D14A82" w:rsidTr="002E329E">
        <w:trPr>
          <w:tblHeader/>
        </w:trPr>
        <w:tc>
          <w:tcPr>
            <w:tcW w:w="1383" w:type="pct"/>
            <w:vAlign w:val="center"/>
          </w:tcPr>
          <w:p w:rsidR="00D14A82" w:rsidRPr="00D14A82" w:rsidRDefault="00D14A82" w:rsidP="00D14A82">
            <w:pPr>
              <w:spacing w:after="0"/>
              <w:jc w:val="both"/>
              <w:rPr>
                <w:rFonts w:ascii="Times New Roman" w:hAnsi="Times New Roman" w:cs="Times New Roman"/>
                <w:b/>
                <w:sz w:val="20"/>
                <w:szCs w:val="20"/>
              </w:rPr>
            </w:pPr>
            <w:r w:rsidRPr="00D14A82">
              <w:rPr>
                <w:rFonts w:ascii="Times New Roman" w:hAnsi="Times New Roman" w:cs="Times New Roman"/>
                <w:b/>
                <w:sz w:val="14"/>
                <w:szCs w:val="14"/>
              </w:rPr>
              <w:t>ВИДЫ РАЗРЕШЕННОГО ИСПОЛЬЗОВАНИЯ ЗЕМЕЛЬНЫХ УЧАСТКОВ И ОКС</w:t>
            </w:r>
          </w:p>
        </w:tc>
        <w:tc>
          <w:tcPr>
            <w:tcW w:w="1895" w:type="pct"/>
            <w:tcBorders>
              <w:right w:val="single" w:sz="4" w:space="0" w:color="auto"/>
            </w:tcBorders>
            <w:vAlign w:val="center"/>
          </w:tcPr>
          <w:p w:rsidR="00D14A82" w:rsidRPr="00D14A82" w:rsidRDefault="00D14A82" w:rsidP="00D14A82">
            <w:pPr>
              <w:spacing w:after="0"/>
              <w:jc w:val="both"/>
              <w:rPr>
                <w:rFonts w:ascii="Times New Roman" w:hAnsi="Times New Roman" w:cs="Times New Roman"/>
                <w:b/>
                <w:sz w:val="16"/>
                <w:szCs w:val="16"/>
              </w:rPr>
            </w:pPr>
            <w:r w:rsidRPr="00D14A82">
              <w:rPr>
                <w:rFonts w:ascii="Times New Roman" w:hAnsi="Times New Roman" w:cs="Times New Roman"/>
                <w:b/>
                <w:sz w:val="14"/>
                <w:szCs w:val="14"/>
              </w:rPr>
              <w:t xml:space="preserve">ОПИСАНИЕ ВИДА РАЗРЕШЕННОГОГО ИСПОЛЬЗОВАНИЯ (в соответствии с Приказом Минэкономразвития РФ от 01.09.2014 №540 </w:t>
            </w:r>
            <w:r w:rsidRPr="00D14A82">
              <w:rPr>
                <w:rFonts w:ascii="Times New Roman" w:hAnsi="Times New Roman" w:cs="Times New Roman"/>
                <w:sz w:val="16"/>
                <w:szCs w:val="16"/>
              </w:rPr>
              <w:t>«Об утверждении классификатора видов разрешенного использования земельных участков»)</w:t>
            </w:r>
          </w:p>
        </w:tc>
        <w:tc>
          <w:tcPr>
            <w:tcW w:w="1722" w:type="pct"/>
            <w:tcBorders>
              <w:right w:val="single" w:sz="4" w:space="0" w:color="auto"/>
            </w:tcBorders>
            <w:vAlign w:val="center"/>
          </w:tcPr>
          <w:p w:rsidR="00D14A82" w:rsidRPr="00D14A82" w:rsidRDefault="00D14A82" w:rsidP="00D14A82">
            <w:pPr>
              <w:spacing w:after="0"/>
              <w:jc w:val="both"/>
              <w:rPr>
                <w:rFonts w:ascii="Times New Roman" w:hAnsi="Times New Roman" w:cs="Times New Roman"/>
                <w:b/>
                <w:sz w:val="16"/>
                <w:szCs w:val="16"/>
              </w:rPr>
            </w:pPr>
            <w:r w:rsidRPr="00D14A82">
              <w:rPr>
                <w:rFonts w:ascii="Times New Roman" w:hAnsi="Times New Roman" w:cs="Times New Roman"/>
                <w:b/>
                <w:sz w:val="14"/>
                <w:szCs w:val="14"/>
              </w:rPr>
              <w:t>ПРЕДЕЛЬНЫЕ РАЗМЕРЫ ЗЕМЕЛЬНЫХ УЧАСТКОВ И ПРЕДЕЛЬНЫЕ ПАРАМЕТРЫ РАЗРЕШЕННОГО СТРОИТЕЛЬСТВА, РЕКОНСТРУКЦИИ ОКС</w:t>
            </w:r>
          </w:p>
        </w:tc>
      </w:tr>
      <w:tr w:rsidR="00D14A82" w:rsidRPr="00D14A82" w:rsidTr="002E329E">
        <w:tc>
          <w:tcPr>
            <w:tcW w:w="1383" w:type="pct"/>
          </w:tcPr>
          <w:p w:rsidR="00D14A82" w:rsidRPr="00D14A82" w:rsidRDefault="00D14A82" w:rsidP="00D14A82">
            <w:pPr>
              <w:spacing w:after="0"/>
              <w:jc w:val="both"/>
              <w:rPr>
                <w:rFonts w:ascii="Times New Roman" w:hAnsi="Times New Roman" w:cs="Times New Roman"/>
                <w:sz w:val="20"/>
                <w:szCs w:val="20"/>
              </w:rPr>
            </w:pPr>
            <w:r w:rsidRPr="00D14A82">
              <w:rPr>
                <w:rFonts w:ascii="Times New Roman" w:hAnsi="Times New Roman" w:cs="Times New Roman"/>
                <w:sz w:val="20"/>
                <w:szCs w:val="20"/>
              </w:rPr>
              <w:lastRenderedPageBreak/>
              <w:t xml:space="preserve">Коммунальное обслуживание </w:t>
            </w:r>
            <w:r w:rsidRPr="00D14A82">
              <w:rPr>
                <w:rFonts w:ascii="Times New Roman" w:hAnsi="Times New Roman" w:cs="Times New Roman"/>
                <w:sz w:val="20"/>
              </w:rPr>
              <w:t xml:space="preserve"> (код 3.1)*</w:t>
            </w:r>
          </w:p>
        </w:tc>
        <w:tc>
          <w:tcPr>
            <w:tcW w:w="1895" w:type="pct"/>
            <w:tcBorders>
              <w:right w:val="single" w:sz="4" w:space="0" w:color="auto"/>
            </w:tcBorders>
          </w:tcPr>
          <w:p w:rsidR="00D14A82" w:rsidRPr="00D14A82" w:rsidRDefault="00D14A82" w:rsidP="00D14A82">
            <w:pPr>
              <w:pStyle w:val="afff2"/>
              <w:widowControl/>
              <w:ind w:firstLine="284"/>
              <w:rPr>
                <w:sz w:val="20"/>
                <w:szCs w:val="20"/>
              </w:rPr>
            </w:pPr>
            <w:r w:rsidRPr="00D14A82">
              <w:rPr>
                <w:bCs/>
                <w:sz w:val="20"/>
                <w:szCs w:val="20"/>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1722" w:type="pct"/>
            <w:tcBorders>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Предельные размеры земельных участков:</w:t>
            </w:r>
          </w:p>
          <w:p w:rsidR="00D14A82" w:rsidRPr="00D14A82" w:rsidRDefault="00D14A82" w:rsidP="00D14A82">
            <w:pPr>
              <w:widowControl w:val="0"/>
              <w:tabs>
                <w:tab w:val="left" w:pos="0"/>
                <w:tab w:val="left" w:pos="709"/>
              </w:tab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минимальный размер – 0.5 кв.м.;</w:t>
            </w:r>
          </w:p>
          <w:p w:rsidR="00D14A82" w:rsidRPr="00D14A82" w:rsidRDefault="00D14A82" w:rsidP="00D14A82">
            <w:pPr>
              <w:widowControl w:val="0"/>
              <w:tabs>
                <w:tab w:val="left" w:pos="0"/>
                <w:tab w:val="left" w:pos="709"/>
              </w:tab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размер – 10000 кв.м.</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минимальный отступ от боковых границ земельного участка в целях определения мест допустимого размещения зданий, строений, сооружений –1 м;</w:t>
            </w:r>
          </w:p>
          <w:p w:rsidR="00D14A82" w:rsidRPr="00D14A82" w:rsidRDefault="00D14A82" w:rsidP="00D14A82">
            <w:pPr>
              <w:shd w:val="clear" w:color="auto" w:fill="FFFFFF"/>
              <w:tabs>
                <w:tab w:val="left" w:pos="0"/>
              </w:tabs>
              <w:suppressAutoHyphens/>
              <w:spacing w:after="0"/>
              <w:ind w:firstLine="284"/>
              <w:jc w:val="both"/>
              <w:rPr>
                <w:rFonts w:ascii="Times New Roman" w:hAnsi="Times New Roman" w:cs="Times New Roman"/>
              </w:rPr>
            </w:pPr>
            <w:r w:rsidRPr="00D14A82">
              <w:rPr>
                <w:rFonts w:ascii="Times New Roman" w:hAnsi="Times New Roman" w:cs="Times New Roman"/>
                <w:sz w:val="20"/>
                <w:szCs w:val="20"/>
              </w:rPr>
              <w:t>максимальная высота зданий, строений, сооружений, максимальный процент застройки не устанавливаются</w:t>
            </w:r>
            <w:r w:rsidRPr="00D14A82">
              <w:rPr>
                <w:rFonts w:ascii="Times New Roman" w:hAnsi="Times New Roman" w:cs="Times New Roman"/>
              </w:rPr>
              <w:t>.</w:t>
            </w:r>
          </w:p>
          <w:p w:rsidR="00D14A82" w:rsidRPr="00D14A82" w:rsidRDefault="00D14A82" w:rsidP="00D14A82">
            <w:pPr>
              <w:spacing w:after="0"/>
              <w:ind w:firstLine="284"/>
              <w:jc w:val="both"/>
              <w:rPr>
                <w:rFonts w:ascii="Times New Roman" w:hAnsi="Times New Roman" w:cs="Times New Roman"/>
                <w:sz w:val="20"/>
                <w:szCs w:val="20"/>
              </w:rPr>
            </w:pPr>
          </w:p>
        </w:tc>
      </w:tr>
      <w:tr w:rsidR="00D14A82" w:rsidRPr="00D14A82" w:rsidTr="002E329E">
        <w:tc>
          <w:tcPr>
            <w:tcW w:w="1383" w:type="pct"/>
          </w:tcPr>
          <w:p w:rsidR="00D14A82" w:rsidRPr="00D14A82" w:rsidRDefault="00D14A82" w:rsidP="00D14A82">
            <w:pPr>
              <w:widowControl w:val="0"/>
              <w:spacing w:after="0"/>
              <w:jc w:val="both"/>
              <w:rPr>
                <w:rFonts w:ascii="Times New Roman" w:hAnsi="Times New Roman" w:cs="Times New Roman"/>
                <w:sz w:val="20"/>
                <w:szCs w:val="20"/>
              </w:rPr>
            </w:pPr>
            <w:r w:rsidRPr="00D14A82">
              <w:rPr>
                <w:rFonts w:ascii="Times New Roman" w:hAnsi="Times New Roman" w:cs="Times New Roman"/>
                <w:sz w:val="20"/>
                <w:szCs w:val="20"/>
              </w:rPr>
              <w:t>Социальное обслуживание (код 3.2)*</w:t>
            </w:r>
          </w:p>
        </w:tc>
        <w:tc>
          <w:tcPr>
            <w:tcW w:w="1895" w:type="pct"/>
            <w:tcBorders>
              <w:right w:val="single" w:sz="4" w:space="0" w:color="auto"/>
            </w:tcBorders>
          </w:tcPr>
          <w:p w:rsidR="00D14A82" w:rsidRPr="00D14A82" w:rsidRDefault="00D14A82" w:rsidP="00D14A82">
            <w:pPr>
              <w:pStyle w:val="afff2"/>
              <w:ind w:firstLine="284"/>
              <w:rPr>
                <w:sz w:val="20"/>
                <w:szCs w:val="20"/>
              </w:rPr>
            </w:pPr>
            <w:r w:rsidRPr="00D14A82">
              <w:rPr>
                <w:sz w:val="20"/>
                <w:szCs w:val="20"/>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D14A82" w:rsidRPr="00D14A82" w:rsidRDefault="00D14A82" w:rsidP="00D14A82">
            <w:pPr>
              <w:pStyle w:val="afff2"/>
              <w:ind w:firstLine="284"/>
              <w:rPr>
                <w:sz w:val="20"/>
                <w:szCs w:val="20"/>
              </w:rPr>
            </w:pPr>
            <w:r w:rsidRPr="00D14A82">
              <w:rPr>
                <w:sz w:val="20"/>
                <w:szCs w:val="20"/>
              </w:rPr>
              <w:t>размещение объектов капитального строительства для размещения отделений почты и телеграфа;</w:t>
            </w:r>
          </w:p>
          <w:p w:rsidR="00D14A82" w:rsidRPr="00D14A82" w:rsidRDefault="00D14A82" w:rsidP="00D14A82">
            <w:pPr>
              <w:pStyle w:val="afff2"/>
              <w:ind w:firstLine="284"/>
              <w:rPr>
                <w:sz w:val="20"/>
                <w:szCs w:val="20"/>
              </w:rPr>
            </w:pPr>
            <w:r w:rsidRPr="00D14A82">
              <w:rPr>
                <w:sz w:val="20"/>
                <w:szCs w:val="20"/>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1722" w:type="pct"/>
            <w:tcBorders>
              <w:right w:val="single" w:sz="4" w:space="0" w:color="auto"/>
            </w:tcBorders>
          </w:tcPr>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размеры земельного участка – 500 кв.м., максимальные -1500 кв.м.</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отступы от красной линии улиц в целях определения места допустимого размещения объекта – 5 м, минимальный отступ от боковых границ земельного участка – 3 м.</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Предельное количество надземных этажей – 3.</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процент застройки в границах земельного участка – 60.</w:t>
            </w:r>
          </w:p>
          <w:p w:rsidR="00D14A82" w:rsidRPr="00D14A82" w:rsidRDefault="00D14A82" w:rsidP="00D14A82">
            <w:pPr>
              <w:widowControl w:val="0"/>
              <w:spacing w:after="0"/>
              <w:ind w:firstLine="284"/>
              <w:jc w:val="both"/>
              <w:rPr>
                <w:rFonts w:ascii="Times New Roman" w:hAnsi="Times New Roman" w:cs="Times New Roman"/>
                <w:sz w:val="20"/>
                <w:szCs w:val="20"/>
              </w:rPr>
            </w:pPr>
          </w:p>
        </w:tc>
      </w:tr>
      <w:tr w:rsidR="00D14A82" w:rsidRPr="00D14A82" w:rsidTr="002E329E">
        <w:tc>
          <w:tcPr>
            <w:tcW w:w="1383" w:type="pct"/>
          </w:tcPr>
          <w:p w:rsidR="00D14A82" w:rsidRPr="00D14A82" w:rsidRDefault="00D14A82" w:rsidP="00D14A82">
            <w:pPr>
              <w:spacing w:after="0"/>
              <w:jc w:val="both"/>
              <w:rPr>
                <w:rFonts w:ascii="Times New Roman" w:hAnsi="Times New Roman" w:cs="Times New Roman"/>
                <w:sz w:val="20"/>
                <w:szCs w:val="20"/>
              </w:rPr>
            </w:pPr>
            <w:r w:rsidRPr="00D14A82">
              <w:rPr>
                <w:rFonts w:ascii="Times New Roman" w:hAnsi="Times New Roman" w:cs="Times New Roman"/>
                <w:sz w:val="20"/>
                <w:szCs w:val="20"/>
              </w:rPr>
              <w:t>Бытовое обслуживание (код 3.3)*</w:t>
            </w:r>
          </w:p>
        </w:tc>
        <w:tc>
          <w:tcPr>
            <w:tcW w:w="1895" w:type="pct"/>
            <w:tcBorders>
              <w:right w:val="single" w:sz="4" w:space="0" w:color="auto"/>
            </w:tcBorders>
          </w:tcPr>
          <w:p w:rsidR="00D14A82" w:rsidRPr="00D14A82" w:rsidRDefault="00D14A82" w:rsidP="00D14A82">
            <w:pPr>
              <w:pStyle w:val="afff2"/>
              <w:ind w:firstLine="284"/>
              <w:rPr>
                <w:sz w:val="20"/>
                <w:szCs w:val="20"/>
              </w:rPr>
            </w:pPr>
            <w:r w:rsidRPr="00D14A82">
              <w:rPr>
                <w:sz w:val="20"/>
                <w:szCs w:val="2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722" w:type="pct"/>
            <w:tcBorders>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размеры земельного участка – 500 кв.м., максимальные -1000 кв.м.</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отступы от красной линии улиц в целях определения места допустимого размещения объекта – 5 м, минимальный отступ от боковых границ земельного участка – 3 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 xml:space="preserve">Предельное количество </w:t>
            </w:r>
            <w:r w:rsidRPr="00D14A82">
              <w:rPr>
                <w:rFonts w:ascii="Times New Roman" w:hAnsi="Times New Roman" w:cs="Times New Roman"/>
                <w:sz w:val="20"/>
                <w:szCs w:val="20"/>
              </w:rPr>
              <w:lastRenderedPageBreak/>
              <w:t>надземных этажей – 3.</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процент застройки в границах земельного участка – 65.</w:t>
            </w:r>
          </w:p>
        </w:tc>
      </w:tr>
      <w:tr w:rsidR="00D14A82" w:rsidRPr="00D14A82" w:rsidTr="002E329E">
        <w:tc>
          <w:tcPr>
            <w:tcW w:w="1383" w:type="pct"/>
            <w:tcBorders>
              <w:top w:val="single" w:sz="8" w:space="0" w:color="auto"/>
              <w:left w:val="single" w:sz="8" w:space="0" w:color="auto"/>
              <w:bottom w:val="single" w:sz="8" w:space="0" w:color="auto"/>
              <w:right w:val="single" w:sz="8" w:space="0" w:color="auto"/>
            </w:tcBorders>
          </w:tcPr>
          <w:p w:rsidR="00D14A82" w:rsidRPr="00D14A82" w:rsidRDefault="00D14A82" w:rsidP="00D14A82">
            <w:pPr>
              <w:spacing w:after="0"/>
              <w:jc w:val="both"/>
              <w:rPr>
                <w:rFonts w:ascii="Times New Roman" w:hAnsi="Times New Roman" w:cs="Times New Roman"/>
                <w:sz w:val="20"/>
                <w:szCs w:val="20"/>
              </w:rPr>
            </w:pPr>
            <w:r w:rsidRPr="00D14A82">
              <w:rPr>
                <w:rFonts w:ascii="Times New Roman" w:hAnsi="Times New Roman" w:cs="Times New Roman"/>
                <w:sz w:val="20"/>
                <w:szCs w:val="20"/>
              </w:rPr>
              <w:lastRenderedPageBreak/>
              <w:t>Здравоохранение (код 3.4)*</w:t>
            </w:r>
          </w:p>
        </w:tc>
        <w:tc>
          <w:tcPr>
            <w:tcW w:w="1895" w:type="pct"/>
            <w:tcBorders>
              <w:top w:val="single" w:sz="8" w:space="0" w:color="auto"/>
              <w:left w:val="single" w:sz="8" w:space="0" w:color="auto"/>
              <w:bottom w:val="single" w:sz="8" w:space="0" w:color="auto"/>
              <w:right w:val="single" w:sz="4" w:space="0" w:color="auto"/>
            </w:tcBorders>
          </w:tcPr>
          <w:p w:rsidR="00D14A82" w:rsidRPr="00D14A82" w:rsidRDefault="00D14A82" w:rsidP="00D14A82">
            <w:pPr>
              <w:pStyle w:val="afff2"/>
              <w:ind w:firstLine="284"/>
              <w:rPr>
                <w:sz w:val="20"/>
                <w:szCs w:val="20"/>
              </w:rPr>
            </w:pPr>
            <w:r w:rsidRPr="00D14A82">
              <w:rPr>
                <w:bCs/>
                <w:sz w:val="20"/>
                <w:szCs w:val="20"/>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722" w:type="pct"/>
            <w:tcBorders>
              <w:top w:val="single" w:sz="8" w:space="0" w:color="auto"/>
              <w:left w:val="single" w:sz="4"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размеры земельного участка:</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 аптеки – 300 кв.м.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 xml:space="preserve">- иные объекты здравоохранения – 1000 кв.м. </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размер земельного участка -50000 кв.м.</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отступы от красной линии улиц в целях определения места допустимого размещения объекта – 5 м, минимальный отступ от боковых границ земельного участка – 3 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Предельное количество надземных этажей – 3.</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процент застройки в границах земельного участка – 65.</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При встроено-пристроенном размещении указанных объектов предельные размеры земельного участка и предельные параметры разрешенного строительства, реконструкции объектов капитального строительства не учитываются</w:t>
            </w:r>
          </w:p>
        </w:tc>
      </w:tr>
      <w:tr w:rsidR="00D14A82" w:rsidRPr="00D14A82" w:rsidTr="002E329E">
        <w:trPr>
          <w:trHeight w:val="2064"/>
        </w:trPr>
        <w:tc>
          <w:tcPr>
            <w:tcW w:w="1383" w:type="pct"/>
            <w:tcBorders>
              <w:top w:val="single" w:sz="8" w:space="0" w:color="auto"/>
              <w:left w:val="single" w:sz="8" w:space="0" w:color="auto"/>
              <w:bottom w:val="single" w:sz="8" w:space="0" w:color="auto"/>
              <w:right w:val="single" w:sz="8" w:space="0" w:color="auto"/>
            </w:tcBorders>
          </w:tcPr>
          <w:p w:rsidR="00D14A82" w:rsidRPr="00D14A82" w:rsidRDefault="00D14A82" w:rsidP="00D14A82">
            <w:pPr>
              <w:spacing w:after="0"/>
              <w:jc w:val="both"/>
              <w:rPr>
                <w:rFonts w:ascii="Times New Roman" w:hAnsi="Times New Roman" w:cs="Times New Roman"/>
                <w:sz w:val="20"/>
                <w:szCs w:val="20"/>
              </w:rPr>
            </w:pPr>
            <w:r w:rsidRPr="00D14A82">
              <w:rPr>
                <w:rFonts w:ascii="Times New Roman" w:hAnsi="Times New Roman" w:cs="Times New Roman"/>
                <w:sz w:val="20"/>
                <w:szCs w:val="20"/>
              </w:rPr>
              <w:t>Спорт (код 5.1)*</w:t>
            </w:r>
          </w:p>
        </w:tc>
        <w:tc>
          <w:tcPr>
            <w:tcW w:w="1895" w:type="pct"/>
            <w:tcBorders>
              <w:top w:val="single" w:sz="8" w:space="0" w:color="auto"/>
              <w:left w:val="single" w:sz="8" w:space="0" w:color="auto"/>
              <w:bottom w:val="single" w:sz="8" w:space="0" w:color="auto"/>
              <w:right w:val="single" w:sz="4" w:space="0" w:color="auto"/>
            </w:tcBorders>
          </w:tcPr>
          <w:p w:rsidR="00D14A82" w:rsidRPr="00D14A82" w:rsidRDefault="00D14A82" w:rsidP="00D14A82">
            <w:pPr>
              <w:pStyle w:val="afff2"/>
              <w:ind w:firstLine="284"/>
              <w:rPr>
                <w:sz w:val="20"/>
                <w:szCs w:val="20"/>
              </w:rPr>
            </w:pPr>
            <w:r w:rsidRPr="00D14A82">
              <w:rPr>
                <w:sz w:val="20"/>
                <w:szCs w:val="20"/>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в том числе водным (причалы и сооружения, необходимые для водных видов спорта и хранения соответствующего инвентаря)</w:t>
            </w:r>
          </w:p>
        </w:tc>
        <w:tc>
          <w:tcPr>
            <w:tcW w:w="1722" w:type="pct"/>
            <w:tcBorders>
              <w:top w:val="single" w:sz="8" w:space="0" w:color="auto"/>
              <w:left w:val="single" w:sz="4"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Минимальный размер земельного участка 300 кв.м., максимальный – 20000 кв.м.</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отступы от красной линии улиц в целях определения места допустимого размещения объекта – 5 м, минимальный отступ от боковых границ земельного участка – 3 м.</w:t>
            </w:r>
          </w:p>
          <w:p w:rsidR="00D14A82" w:rsidRPr="00D14A82" w:rsidRDefault="00D14A82" w:rsidP="00D14A82">
            <w:pPr>
              <w:spacing w:after="0"/>
              <w:ind w:firstLine="284"/>
              <w:jc w:val="both"/>
              <w:rPr>
                <w:rFonts w:ascii="Times New Roman" w:hAnsi="Times New Roman" w:cs="Times New Roman"/>
                <w:sz w:val="20"/>
                <w:szCs w:val="20"/>
              </w:rPr>
            </w:pP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Максимальная высота зданий, строений, сооружений – 15 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процент застройки земельного участка не устанавливается.</w:t>
            </w:r>
          </w:p>
        </w:tc>
      </w:tr>
      <w:tr w:rsidR="00D14A82" w:rsidRPr="00D14A82" w:rsidTr="002E329E">
        <w:tc>
          <w:tcPr>
            <w:tcW w:w="1383" w:type="pct"/>
            <w:tcBorders>
              <w:top w:val="single" w:sz="8" w:space="0" w:color="auto"/>
              <w:left w:val="single" w:sz="8" w:space="0" w:color="auto"/>
              <w:bottom w:val="single" w:sz="8" w:space="0" w:color="auto"/>
              <w:right w:val="single" w:sz="8" w:space="0" w:color="auto"/>
            </w:tcBorders>
          </w:tcPr>
          <w:p w:rsidR="00D14A82" w:rsidRPr="00D14A82" w:rsidRDefault="00D14A82" w:rsidP="00D14A82">
            <w:pPr>
              <w:spacing w:after="0"/>
              <w:jc w:val="both"/>
              <w:rPr>
                <w:rFonts w:ascii="Times New Roman" w:hAnsi="Times New Roman" w:cs="Times New Roman"/>
                <w:sz w:val="20"/>
                <w:szCs w:val="20"/>
              </w:rPr>
            </w:pPr>
            <w:r w:rsidRPr="00D14A82">
              <w:rPr>
                <w:rFonts w:ascii="Times New Roman" w:hAnsi="Times New Roman" w:cs="Times New Roman"/>
                <w:sz w:val="20"/>
                <w:szCs w:val="20"/>
              </w:rPr>
              <w:t>Образование и просвещение (3.5)*</w:t>
            </w:r>
          </w:p>
        </w:tc>
        <w:tc>
          <w:tcPr>
            <w:tcW w:w="1895" w:type="pct"/>
            <w:tcBorders>
              <w:top w:val="single" w:sz="8" w:space="0" w:color="auto"/>
              <w:left w:val="single" w:sz="8" w:space="0" w:color="auto"/>
              <w:bottom w:val="single" w:sz="8" w:space="0" w:color="auto"/>
              <w:right w:val="single" w:sz="4" w:space="0" w:color="auto"/>
            </w:tcBorders>
          </w:tcPr>
          <w:p w:rsidR="00D14A82" w:rsidRPr="00D14A82" w:rsidRDefault="00D14A82" w:rsidP="00D14A82">
            <w:pPr>
              <w:pStyle w:val="afff2"/>
              <w:ind w:firstLine="284"/>
              <w:rPr>
                <w:sz w:val="20"/>
                <w:szCs w:val="20"/>
              </w:rPr>
            </w:pPr>
            <w:r w:rsidRPr="00D14A82">
              <w:rPr>
                <w:bCs/>
                <w:sz w:val="20"/>
                <w:szCs w:val="20"/>
              </w:rPr>
              <w:t xml:space="preserve">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w:t>
            </w:r>
            <w:r w:rsidRPr="00D14A82">
              <w:rPr>
                <w:bCs/>
                <w:sz w:val="20"/>
                <w:szCs w:val="20"/>
              </w:rPr>
              <w:lastRenderedPageBreak/>
              <w:t>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 Содержание данного вида разрешенного использования включает в себя содержание видов разрешенного использования с кодами 3.5.1 - 3.5.2 *</w:t>
            </w:r>
          </w:p>
        </w:tc>
        <w:tc>
          <w:tcPr>
            <w:tcW w:w="1722" w:type="pct"/>
            <w:tcBorders>
              <w:top w:val="single" w:sz="8" w:space="0" w:color="auto"/>
              <w:left w:val="single" w:sz="4"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lastRenderedPageBreak/>
              <w:t xml:space="preserve">Минимальные размеры земельных участков определяются в зависимости от вместимости объекта в соответствии с СП 42.13330.2011, при этом </w:t>
            </w:r>
            <w:r w:rsidRPr="00D14A82">
              <w:rPr>
                <w:rFonts w:ascii="Times New Roman" w:hAnsi="Times New Roman" w:cs="Times New Roman"/>
                <w:sz w:val="20"/>
                <w:szCs w:val="20"/>
              </w:rPr>
              <w:lastRenderedPageBreak/>
              <w:t>минимальный размер земельного участка – 1000, максимальный -50000 кв.м.</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отступы от красной линии улиц в целях определения места допустимого размещения объекта – 5 м, минимальный отступ от боковых границ земельного участка – 3 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Предельное количество надземных этажей – 3.</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процент застройки в границах земельного участка – 65.</w:t>
            </w:r>
          </w:p>
          <w:p w:rsidR="00D14A82" w:rsidRPr="00D14A82" w:rsidRDefault="00D14A82" w:rsidP="00D14A82">
            <w:pPr>
              <w:spacing w:after="0"/>
              <w:ind w:firstLine="284"/>
              <w:jc w:val="both"/>
              <w:rPr>
                <w:rFonts w:ascii="Times New Roman" w:hAnsi="Times New Roman" w:cs="Times New Roman"/>
                <w:sz w:val="20"/>
                <w:szCs w:val="20"/>
              </w:rPr>
            </w:pPr>
          </w:p>
        </w:tc>
      </w:tr>
      <w:tr w:rsidR="00D14A82" w:rsidRPr="00D14A82" w:rsidTr="002E329E">
        <w:tc>
          <w:tcPr>
            <w:tcW w:w="1383" w:type="pct"/>
            <w:tcBorders>
              <w:top w:val="single" w:sz="8" w:space="0" w:color="auto"/>
              <w:left w:val="single" w:sz="8" w:space="0" w:color="auto"/>
              <w:bottom w:val="single" w:sz="8" w:space="0" w:color="auto"/>
              <w:right w:val="single" w:sz="8" w:space="0" w:color="auto"/>
            </w:tcBorders>
          </w:tcPr>
          <w:p w:rsidR="00D14A82" w:rsidRPr="00D14A82" w:rsidRDefault="00D14A82" w:rsidP="00D14A82">
            <w:pPr>
              <w:spacing w:after="0"/>
              <w:jc w:val="both"/>
              <w:rPr>
                <w:rFonts w:ascii="Times New Roman" w:hAnsi="Times New Roman" w:cs="Times New Roman"/>
                <w:sz w:val="20"/>
                <w:szCs w:val="20"/>
              </w:rPr>
            </w:pPr>
            <w:r w:rsidRPr="00D14A82">
              <w:rPr>
                <w:rFonts w:ascii="Times New Roman" w:hAnsi="Times New Roman" w:cs="Times New Roman"/>
                <w:sz w:val="20"/>
                <w:szCs w:val="20"/>
              </w:rPr>
              <w:lastRenderedPageBreak/>
              <w:t>Культурное развитие (3.6)*</w:t>
            </w:r>
          </w:p>
        </w:tc>
        <w:tc>
          <w:tcPr>
            <w:tcW w:w="1895" w:type="pct"/>
            <w:tcBorders>
              <w:top w:val="single" w:sz="8" w:space="0" w:color="auto"/>
              <w:left w:val="single" w:sz="8" w:space="0" w:color="auto"/>
              <w:bottom w:val="single" w:sz="8" w:space="0" w:color="auto"/>
              <w:right w:val="single" w:sz="4" w:space="0" w:color="auto"/>
            </w:tcBorders>
          </w:tcPr>
          <w:p w:rsidR="00D14A82" w:rsidRPr="00D14A82" w:rsidRDefault="00D14A82" w:rsidP="00D14A82">
            <w:pPr>
              <w:pStyle w:val="afff2"/>
              <w:ind w:firstLine="284"/>
              <w:rPr>
                <w:sz w:val="20"/>
                <w:szCs w:val="20"/>
              </w:rPr>
            </w:pPr>
            <w:r w:rsidRPr="00D14A82">
              <w:rPr>
                <w:sz w:val="20"/>
                <w:szCs w:val="20"/>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rsidR="00D14A82" w:rsidRPr="00D14A82" w:rsidRDefault="00D14A82" w:rsidP="00D14A82">
            <w:pPr>
              <w:pStyle w:val="afff2"/>
              <w:ind w:firstLine="284"/>
              <w:rPr>
                <w:sz w:val="20"/>
                <w:szCs w:val="20"/>
              </w:rPr>
            </w:pPr>
            <w:r w:rsidRPr="00D14A82">
              <w:rPr>
                <w:sz w:val="20"/>
                <w:szCs w:val="20"/>
              </w:rPr>
              <w:t>устройство площадок для празднеств и гуляний;</w:t>
            </w:r>
          </w:p>
          <w:p w:rsidR="00D14A82" w:rsidRPr="00D14A82" w:rsidRDefault="00D14A82" w:rsidP="00D14A82">
            <w:pPr>
              <w:pStyle w:val="afff2"/>
              <w:ind w:firstLine="284"/>
              <w:rPr>
                <w:sz w:val="20"/>
                <w:szCs w:val="20"/>
              </w:rPr>
            </w:pPr>
            <w:r w:rsidRPr="00D14A82">
              <w:rPr>
                <w:sz w:val="20"/>
                <w:szCs w:val="20"/>
              </w:rPr>
              <w:t>размещение зданий и сооружений для размещения цирков, зверинцев, зоопарков, океанариумов</w:t>
            </w:r>
          </w:p>
        </w:tc>
        <w:tc>
          <w:tcPr>
            <w:tcW w:w="1722" w:type="pct"/>
            <w:tcBorders>
              <w:top w:val="single" w:sz="8" w:space="0" w:color="auto"/>
              <w:left w:val="single" w:sz="4"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 xml:space="preserve">Минимальный размер земельного участка 500 кв.м., максимальный – 2500 кв.м. </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отступы от красной линии улиц в целях определения места допустимого размещения объекта – 5 м, минимальный отступ от боковых границ земельного участка – 3 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Предельное количество надземных этажей – 3.</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процент застройки в границах земельного участка – 65.</w:t>
            </w:r>
          </w:p>
          <w:p w:rsidR="00D14A82" w:rsidRPr="00D14A82" w:rsidRDefault="00D14A82" w:rsidP="00D14A82">
            <w:pPr>
              <w:spacing w:after="0"/>
              <w:ind w:firstLine="284"/>
              <w:jc w:val="both"/>
              <w:rPr>
                <w:rFonts w:ascii="Times New Roman" w:hAnsi="Times New Roman" w:cs="Times New Roman"/>
                <w:sz w:val="20"/>
                <w:szCs w:val="20"/>
              </w:rPr>
            </w:pPr>
          </w:p>
        </w:tc>
      </w:tr>
      <w:tr w:rsidR="00D14A82" w:rsidRPr="00D14A82" w:rsidTr="002E329E">
        <w:tc>
          <w:tcPr>
            <w:tcW w:w="1383" w:type="pct"/>
            <w:tcBorders>
              <w:top w:val="single" w:sz="8" w:space="0" w:color="auto"/>
              <w:left w:val="single" w:sz="8" w:space="0" w:color="auto"/>
              <w:bottom w:val="single" w:sz="8" w:space="0" w:color="auto"/>
              <w:right w:val="single" w:sz="8" w:space="0" w:color="auto"/>
            </w:tcBorders>
          </w:tcPr>
          <w:p w:rsidR="00D14A82" w:rsidRPr="00D14A82" w:rsidRDefault="00D14A82" w:rsidP="00D14A82">
            <w:pPr>
              <w:spacing w:after="0"/>
              <w:jc w:val="both"/>
              <w:rPr>
                <w:rFonts w:ascii="Times New Roman" w:hAnsi="Times New Roman" w:cs="Times New Roman"/>
                <w:sz w:val="20"/>
                <w:szCs w:val="20"/>
              </w:rPr>
            </w:pPr>
            <w:r w:rsidRPr="00D14A82">
              <w:rPr>
                <w:rFonts w:ascii="Times New Roman" w:hAnsi="Times New Roman" w:cs="Times New Roman"/>
                <w:sz w:val="20"/>
                <w:szCs w:val="20"/>
              </w:rPr>
              <w:t>Общественное управление (код 3.8)*</w:t>
            </w:r>
          </w:p>
        </w:tc>
        <w:tc>
          <w:tcPr>
            <w:tcW w:w="1895" w:type="pct"/>
            <w:tcBorders>
              <w:top w:val="single" w:sz="8" w:space="0" w:color="auto"/>
              <w:left w:val="single" w:sz="8" w:space="0" w:color="auto"/>
              <w:bottom w:val="single" w:sz="8" w:space="0" w:color="auto"/>
              <w:right w:val="single" w:sz="4" w:space="0" w:color="auto"/>
            </w:tcBorders>
          </w:tcPr>
          <w:p w:rsidR="00D14A82" w:rsidRPr="00D14A82" w:rsidRDefault="00D14A82" w:rsidP="00D14A82">
            <w:pPr>
              <w:pStyle w:val="afff2"/>
              <w:rPr>
                <w:sz w:val="20"/>
                <w:szCs w:val="20"/>
              </w:rPr>
            </w:pPr>
            <w:r w:rsidRPr="00D14A82">
              <w:rPr>
                <w:sz w:val="20"/>
                <w:szCs w:val="20"/>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c>
          <w:tcPr>
            <w:tcW w:w="1722" w:type="pct"/>
            <w:tcBorders>
              <w:top w:val="single" w:sz="8" w:space="0" w:color="auto"/>
              <w:left w:val="single" w:sz="4"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размеры земельного участка – 500 кв.м, максимальные – 2500 кв.м.</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отступы от красной линии улиц в целях определения места допустимого размещения объекта – 5 м, минимальный отступ от боковых границ земельного участка – 3 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Предельное количество этажей – 3.</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процент застройки в границах земельного участка – 60.</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w:t>
            </w:r>
          </w:p>
        </w:tc>
      </w:tr>
      <w:tr w:rsidR="00D14A82" w:rsidRPr="00D14A82" w:rsidTr="002E329E">
        <w:tc>
          <w:tcPr>
            <w:tcW w:w="1383" w:type="pct"/>
            <w:tcBorders>
              <w:top w:val="single" w:sz="8" w:space="0" w:color="auto"/>
              <w:left w:val="single" w:sz="8" w:space="0" w:color="auto"/>
              <w:bottom w:val="single" w:sz="8" w:space="0" w:color="auto"/>
              <w:right w:val="single" w:sz="8" w:space="0" w:color="auto"/>
            </w:tcBorders>
          </w:tcPr>
          <w:p w:rsidR="00D14A82" w:rsidRPr="00D14A82" w:rsidRDefault="00D14A82" w:rsidP="00D14A82">
            <w:pPr>
              <w:spacing w:after="0"/>
              <w:jc w:val="both"/>
              <w:rPr>
                <w:rFonts w:ascii="Times New Roman" w:hAnsi="Times New Roman" w:cs="Times New Roman"/>
                <w:sz w:val="20"/>
                <w:szCs w:val="20"/>
              </w:rPr>
            </w:pPr>
            <w:r w:rsidRPr="00D14A82">
              <w:rPr>
                <w:rFonts w:ascii="Times New Roman" w:hAnsi="Times New Roman" w:cs="Times New Roman"/>
                <w:sz w:val="20"/>
                <w:szCs w:val="20"/>
              </w:rPr>
              <w:t>Обеспечение научной деятельности (код 3.9)*</w:t>
            </w:r>
          </w:p>
        </w:tc>
        <w:tc>
          <w:tcPr>
            <w:tcW w:w="1895" w:type="pct"/>
            <w:tcBorders>
              <w:top w:val="single" w:sz="8" w:space="0" w:color="auto"/>
              <w:left w:val="single" w:sz="8" w:space="0" w:color="auto"/>
              <w:bottom w:val="single" w:sz="8" w:space="0" w:color="auto"/>
              <w:right w:val="single" w:sz="4" w:space="0" w:color="auto"/>
            </w:tcBorders>
          </w:tcPr>
          <w:p w:rsidR="00D14A82" w:rsidRPr="00D14A82" w:rsidRDefault="00D14A82" w:rsidP="00D14A82">
            <w:pPr>
              <w:pStyle w:val="afff2"/>
              <w:ind w:firstLine="284"/>
              <w:rPr>
                <w:sz w:val="20"/>
                <w:szCs w:val="20"/>
              </w:rPr>
            </w:pPr>
            <w:r w:rsidRPr="00D14A82">
              <w:rPr>
                <w:sz w:val="20"/>
                <w:szCs w:val="20"/>
              </w:rPr>
              <w:t xml:space="preserve">Размещение объектов капитального строительства для проведения научных исследований и изысканий, испытаний </w:t>
            </w:r>
            <w:r w:rsidRPr="00D14A82">
              <w:rPr>
                <w:sz w:val="20"/>
                <w:szCs w:val="20"/>
              </w:rPr>
              <w:lastRenderedPageBreak/>
              <w:t>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1722" w:type="pct"/>
            <w:tcBorders>
              <w:top w:val="single" w:sz="8" w:space="0" w:color="auto"/>
              <w:left w:val="single" w:sz="4"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lastRenderedPageBreak/>
              <w:t xml:space="preserve">Минимальные размеры земельного участка – 500 кв.м, </w:t>
            </w:r>
            <w:r w:rsidRPr="00D14A82">
              <w:rPr>
                <w:rFonts w:ascii="Times New Roman" w:hAnsi="Times New Roman" w:cs="Times New Roman"/>
                <w:sz w:val="20"/>
                <w:szCs w:val="20"/>
              </w:rPr>
              <w:lastRenderedPageBreak/>
              <w:t>максимальные – 2500 кв.м.</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отступы от красной линии улиц в целях определения места допустимого размещения объекта – 5 м, минимальный отступ от боковых границ земельного участка – 3 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Предельное количество этажей – 3.</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процент застройки в границах земельного участка – 60.</w:t>
            </w:r>
          </w:p>
          <w:p w:rsidR="00D14A82" w:rsidRPr="00D14A82" w:rsidRDefault="00D14A82" w:rsidP="00D14A82">
            <w:pPr>
              <w:spacing w:after="0"/>
              <w:ind w:firstLine="284"/>
              <w:jc w:val="both"/>
              <w:rPr>
                <w:rFonts w:ascii="Times New Roman" w:hAnsi="Times New Roman" w:cs="Times New Roman"/>
                <w:sz w:val="20"/>
                <w:szCs w:val="20"/>
              </w:rPr>
            </w:pPr>
          </w:p>
        </w:tc>
      </w:tr>
      <w:tr w:rsidR="00D14A82" w:rsidRPr="00D14A82" w:rsidTr="002E329E">
        <w:tc>
          <w:tcPr>
            <w:tcW w:w="1383" w:type="pct"/>
            <w:tcBorders>
              <w:top w:val="single" w:sz="8" w:space="0" w:color="auto"/>
              <w:left w:val="single" w:sz="8" w:space="0" w:color="auto"/>
              <w:bottom w:val="single" w:sz="8" w:space="0" w:color="auto"/>
              <w:right w:val="single" w:sz="8" w:space="0" w:color="auto"/>
            </w:tcBorders>
          </w:tcPr>
          <w:p w:rsidR="00D14A82" w:rsidRPr="00D14A82" w:rsidRDefault="00D14A82" w:rsidP="00D14A82">
            <w:pPr>
              <w:spacing w:after="0"/>
              <w:jc w:val="both"/>
              <w:rPr>
                <w:rFonts w:ascii="Times New Roman" w:hAnsi="Times New Roman" w:cs="Times New Roman"/>
                <w:sz w:val="20"/>
                <w:szCs w:val="20"/>
              </w:rPr>
            </w:pPr>
            <w:r w:rsidRPr="00D14A82">
              <w:rPr>
                <w:rFonts w:ascii="Times New Roman" w:hAnsi="Times New Roman" w:cs="Times New Roman"/>
                <w:sz w:val="20"/>
                <w:szCs w:val="20"/>
              </w:rPr>
              <w:lastRenderedPageBreak/>
              <w:t>Ветеринарное обслуживание (код 3.10)*</w:t>
            </w:r>
          </w:p>
        </w:tc>
        <w:tc>
          <w:tcPr>
            <w:tcW w:w="1895" w:type="pct"/>
            <w:tcBorders>
              <w:top w:val="single" w:sz="8" w:space="0" w:color="auto"/>
              <w:left w:val="single" w:sz="8" w:space="0" w:color="auto"/>
              <w:bottom w:val="single" w:sz="8" w:space="0" w:color="auto"/>
              <w:right w:val="single" w:sz="4" w:space="0" w:color="auto"/>
            </w:tcBorders>
          </w:tcPr>
          <w:p w:rsidR="00D14A82" w:rsidRPr="00D14A82" w:rsidRDefault="00D14A82" w:rsidP="00D14A82">
            <w:pPr>
              <w:pStyle w:val="afff2"/>
              <w:ind w:firstLine="284"/>
              <w:rPr>
                <w:sz w:val="20"/>
                <w:szCs w:val="20"/>
              </w:rPr>
            </w:pPr>
            <w:r w:rsidRPr="00D14A82">
              <w:rPr>
                <w:bCs/>
                <w:sz w:val="20"/>
                <w:szCs w:val="20"/>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c>
          <w:tcPr>
            <w:tcW w:w="1722" w:type="pct"/>
            <w:tcBorders>
              <w:top w:val="single" w:sz="8" w:space="0" w:color="auto"/>
              <w:left w:val="single" w:sz="4"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размеры земельного участка – 500 кв.м, максимальные – 2500 кв.м.</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отступы от красной линии улиц в целях определения места допустимого размещения объекта – 5 м, минимальный отступ от боковых границ земельного участка – 3 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Предельное количество этажей – 3.</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процент застройки в границах земельного участка – 60.</w:t>
            </w:r>
          </w:p>
        </w:tc>
      </w:tr>
      <w:tr w:rsidR="00D14A82" w:rsidRPr="00D14A82" w:rsidTr="002E329E">
        <w:tc>
          <w:tcPr>
            <w:tcW w:w="1383" w:type="pct"/>
            <w:tcBorders>
              <w:top w:val="single" w:sz="8" w:space="0" w:color="auto"/>
              <w:left w:val="single" w:sz="8" w:space="0" w:color="auto"/>
              <w:bottom w:val="single" w:sz="8" w:space="0" w:color="auto"/>
              <w:right w:val="single" w:sz="8" w:space="0" w:color="auto"/>
            </w:tcBorders>
          </w:tcPr>
          <w:p w:rsidR="00D14A82" w:rsidRPr="00D14A82" w:rsidRDefault="00D14A82" w:rsidP="00D14A82">
            <w:pPr>
              <w:spacing w:after="0"/>
              <w:jc w:val="both"/>
              <w:rPr>
                <w:rFonts w:ascii="Times New Roman" w:hAnsi="Times New Roman" w:cs="Times New Roman"/>
                <w:sz w:val="20"/>
                <w:szCs w:val="20"/>
              </w:rPr>
            </w:pPr>
            <w:r w:rsidRPr="00D14A82">
              <w:rPr>
                <w:rFonts w:ascii="Times New Roman" w:hAnsi="Times New Roman" w:cs="Times New Roman"/>
                <w:sz w:val="20"/>
                <w:szCs w:val="20"/>
              </w:rPr>
              <w:t>Деловое управление (код 4.1)*</w:t>
            </w:r>
          </w:p>
        </w:tc>
        <w:tc>
          <w:tcPr>
            <w:tcW w:w="1895" w:type="pct"/>
            <w:tcBorders>
              <w:top w:val="single" w:sz="8" w:space="0" w:color="auto"/>
              <w:left w:val="single" w:sz="8" w:space="0" w:color="auto"/>
              <w:bottom w:val="single" w:sz="8" w:space="0" w:color="auto"/>
              <w:right w:val="single" w:sz="4" w:space="0" w:color="auto"/>
            </w:tcBorders>
          </w:tcPr>
          <w:p w:rsidR="00D14A82" w:rsidRPr="00D14A82" w:rsidRDefault="00D14A82" w:rsidP="00D14A82">
            <w:pPr>
              <w:pStyle w:val="afff2"/>
              <w:ind w:firstLine="284"/>
              <w:rPr>
                <w:sz w:val="20"/>
                <w:szCs w:val="20"/>
              </w:rPr>
            </w:pPr>
            <w:r w:rsidRPr="00D14A82">
              <w:rPr>
                <w:bCs/>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722" w:type="pct"/>
            <w:tcBorders>
              <w:top w:val="single" w:sz="8" w:space="0" w:color="auto"/>
              <w:left w:val="single" w:sz="4"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размеры земельного участка – 300 кв.м., максимальные -2500 кв. м.</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отступы от красной линии улиц в целях определения места допустимого размещения объекта – 5 м, минимальный отступ от боковых границ земельного участка – 3 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Предельное количество этажей – 3.</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процент застройки в границах земельного участка – 60.</w:t>
            </w:r>
          </w:p>
          <w:p w:rsidR="00D14A82" w:rsidRPr="00D14A82" w:rsidRDefault="00D14A82" w:rsidP="00D14A82">
            <w:pPr>
              <w:spacing w:after="0"/>
              <w:ind w:firstLine="284"/>
              <w:jc w:val="both"/>
              <w:rPr>
                <w:rFonts w:ascii="Times New Roman" w:hAnsi="Times New Roman" w:cs="Times New Roman"/>
                <w:sz w:val="20"/>
                <w:szCs w:val="20"/>
              </w:rPr>
            </w:pPr>
          </w:p>
        </w:tc>
      </w:tr>
      <w:tr w:rsidR="00D14A82" w:rsidRPr="00D14A82" w:rsidTr="002E329E">
        <w:tc>
          <w:tcPr>
            <w:tcW w:w="1383" w:type="pct"/>
            <w:tcBorders>
              <w:top w:val="single" w:sz="8" w:space="0" w:color="auto"/>
              <w:left w:val="single" w:sz="8" w:space="0" w:color="auto"/>
              <w:bottom w:val="single" w:sz="8" w:space="0" w:color="auto"/>
              <w:right w:val="single" w:sz="8" w:space="0" w:color="auto"/>
            </w:tcBorders>
          </w:tcPr>
          <w:p w:rsidR="00D14A82" w:rsidRPr="00D14A82" w:rsidRDefault="00D14A82" w:rsidP="00D14A82">
            <w:pPr>
              <w:spacing w:after="0"/>
              <w:jc w:val="both"/>
              <w:rPr>
                <w:rFonts w:ascii="Times New Roman" w:hAnsi="Times New Roman" w:cs="Times New Roman"/>
                <w:sz w:val="20"/>
                <w:szCs w:val="20"/>
              </w:rPr>
            </w:pPr>
            <w:r w:rsidRPr="00D14A82">
              <w:rPr>
                <w:rFonts w:ascii="Times New Roman" w:hAnsi="Times New Roman" w:cs="Times New Roman"/>
                <w:sz w:val="20"/>
                <w:szCs w:val="20"/>
              </w:rPr>
              <w:t>Рынки (код 4.3)*</w:t>
            </w:r>
          </w:p>
        </w:tc>
        <w:tc>
          <w:tcPr>
            <w:tcW w:w="1895" w:type="pct"/>
            <w:tcBorders>
              <w:top w:val="single" w:sz="8" w:space="0" w:color="auto"/>
              <w:left w:val="single" w:sz="8" w:space="0" w:color="auto"/>
              <w:bottom w:val="single" w:sz="8" w:space="0" w:color="auto"/>
              <w:right w:val="single" w:sz="4" w:space="0" w:color="auto"/>
            </w:tcBorders>
          </w:tcPr>
          <w:p w:rsidR="00D14A82" w:rsidRPr="00D14A82" w:rsidRDefault="00D14A82" w:rsidP="00D14A82">
            <w:pPr>
              <w:pStyle w:val="afff2"/>
              <w:ind w:firstLine="284"/>
              <w:rPr>
                <w:sz w:val="20"/>
                <w:szCs w:val="20"/>
              </w:rPr>
            </w:pPr>
            <w:r w:rsidRPr="00D14A82">
              <w:rPr>
                <w:sz w:val="20"/>
                <w:szCs w:val="2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D14A82" w:rsidRPr="00D14A82" w:rsidRDefault="00D14A82" w:rsidP="00D14A82">
            <w:pPr>
              <w:pStyle w:val="afff2"/>
              <w:ind w:firstLine="284"/>
              <w:rPr>
                <w:sz w:val="20"/>
                <w:szCs w:val="20"/>
              </w:rPr>
            </w:pPr>
            <w:r w:rsidRPr="00D14A82">
              <w:rPr>
                <w:sz w:val="20"/>
                <w:szCs w:val="20"/>
              </w:rPr>
              <w:t xml:space="preserve">размещение гаражей и (или) </w:t>
            </w:r>
            <w:r w:rsidRPr="00D14A82">
              <w:rPr>
                <w:sz w:val="20"/>
                <w:szCs w:val="20"/>
              </w:rPr>
              <w:lastRenderedPageBreak/>
              <w:t>стоянок для автомобилей сотрудников и посетителей рынка</w:t>
            </w:r>
          </w:p>
        </w:tc>
        <w:tc>
          <w:tcPr>
            <w:tcW w:w="1722" w:type="pct"/>
            <w:tcBorders>
              <w:top w:val="single" w:sz="8" w:space="0" w:color="auto"/>
              <w:left w:val="single" w:sz="4"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lastRenderedPageBreak/>
              <w:t xml:space="preserve">Параметры застройки определяются согласно постановлению Администрации Алтайского края от 08.05.2007 №195 «Об основных требованиях к торговым местам и размерах площади рынков на территории Алтайского края». </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lastRenderedPageBreak/>
              <w:t>Минимальные размеры земельного участка – 300 кв.м., максимальные -10000 кв.м.</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отступы от красной линии улиц в целях определения места допустимого размещения объекта – 5 м, минимальный отступ от боковых границ земельного участка – 3 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Предельное количество надземных этажей – 3.</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процент застройки земельного участка -60.</w:t>
            </w:r>
          </w:p>
        </w:tc>
      </w:tr>
      <w:tr w:rsidR="00D14A82" w:rsidRPr="00D14A82" w:rsidTr="002E329E">
        <w:tc>
          <w:tcPr>
            <w:tcW w:w="1383" w:type="pct"/>
            <w:tcBorders>
              <w:top w:val="single" w:sz="8" w:space="0" w:color="auto"/>
              <w:left w:val="single" w:sz="8" w:space="0" w:color="auto"/>
              <w:bottom w:val="single" w:sz="8" w:space="0" w:color="auto"/>
              <w:right w:val="single" w:sz="8" w:space="0" w:color="auto"/>
            </w:tcBorders>
          </w:tcPr>
          <w:p w:rsidR="00D14A82" w:rsidRPr="00D14A82" w:rsidRDefault="00D14A82" w:rsidP="00D14A82">
            <w:pPr>
              <w:spacing w:after="0"/>
              <w:jc w:val="both"/>
              <w:rPr>
                <w:rFonts w:ascii="Times New Roman" w:hAnsi="Times New Roman" w:cs="Times New Roman"/>
                <w:sz w:val="20"/>
                <w:szCs w:val="20"/>
              </w:rPr>
            </w:pPr>
            <w:r w:rsidRPr="00D14A82">
              <w:rPr>
                <w:rFonts w:ascii="Times New Roman" w:hAnsi="Times New Roman" w:cs="Times New Roman"/>
                <w:sz w:val="20"/>
                <w:szCs w:val="20"/>
              </w:rPr>
              <w:lastRenderedPageBreak/>
              <w:t>Магазины (код 4.4)*</w:t>
            </w:r>
          </w:p>
        </w:tc>
        <w:tc>
          <w:tcPr>
            <w:tcW w:w="1895" w:type="pct"/>
            <w:tcBorders>
              <w:top w:val="single" w:sz="8" w:space="0" w:color="auto"/>
              <w:left w:val="single" w:sz="8" w:space="0" w:color="auto"/>
              <w:bottom w:val="single" w:sz="8" w:space="0" w:color="auto"/>
              <w:right w:val="single" w:sz="4" w:space="0" w:color="auto"/>
            </w:tcBorders>
          </w:tcPr>
          <w:p w:rsidR="00D14A82" w:rsidRPr="00D14A82" w:rsidRDefault="00D14A82" w:rsidP="00D14A82">
            <w:pPr>
              <w:pStyle w:val="afff2"/>
              <w:ind w:firstLine="284"/>
              <w:rPr>
                <w:sz w:val="20"/>
                <w:szCs w:val="20"/>
              </w:rPr>
            </w:pPr>
            <w:r w:rsidRPr="00D14A82">
              <w:rPr>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722" w:type="pct"/>
            <w:tcBorders>
              <w:top w:val="single" w:sz="8" w:space="0" w:color="auto"/>
              <w:left w:val="single" w:sz="4"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размеры земельного участка – 300 кв.м., максимальные -2000 кв.м.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процент застройки в границах земельного участка – 60.</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отступы от красной линии улиц в целях определения места допустимого размещения объекта – 5 м, минимальный отступ от боковых границ земельного участка – 3 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Предельное количество надземных этажей – 3.</w:t>
            </w:r>
          </w:p>
        </w:tc>
      </w:tr>
      <w:tr w:rsidR="00D14A82" w:rsidRPr="00D14A82" w:rsidTr="002E329E">
        <w:tc>
          <w:tcPr>
            <w:tcW w:w="1383" w:type="pct"/>
            <w:tcBorders>
              <w:top w:val="single" w:sz="8" w:space="0" w:color="auto"/>
              <w:left w:val="single" w:sz="8" w:space="0" w:color="auto"/>
              <w:bottom w:val="single" w:sz="8" w:space="0" w:color="auto"/>
              <w:right w:val="single" w:sz="8" w:space="0" w:color="auto"/>
            </w:tcBorders>
          </w:tcPr>
          <w:p w:rsidR="00D14A82" w:rsidRPr="00D14A82" w:rsidRDefault="00D14A82" w:rsidP="00D14A82">
            <w:pPr>
              <w:spacing w:after="0"/>
              <w:jc w:val="both"/>
              <w:rPr>
                <w:rFonts w:ascii="Times New Roman" w:hAnsi="Times New Roman" w:cs="Times New Roman"/>
                <w:sz w:val="20"/>
                <w:szCs w:val="20"/>
              </w:rPr>
            </w:pPr>
            <w:r w:rsidRPr="00D14A82">
              <w:rPr>
                <w:rFonts w:ascii="Times New Roman" w:hAnsi="Times New Roman" w:cs="Times New Roman"/>
                <w:sz w:val="20"/>
                <w:szCs w:val="20"/>
              </w:rPr>
              <w:t>Банковская и страховая деятельность (код 4.5)*</w:t>
            </w:r>
          </w:p>
        </w:tc>
        <w:tc>
          <w:tcPr>
            <w:tcW w:w="1895" w:type="pct"/>
            <w:tcBorders>
              <w:top w:val="single" w:sz="8" w:space="0" w:color="auto"/>
              <w:left w:val="single" w:sz="8" w:space="0" w:color="auto"/>
              <w:bottom w:val="single" w:sz="8" w:space="0" w:color="auto"/>
              <w:right w:val="single" w:sz="4" w:space="0" w:color="auto"/>
            </w:tcBorders>
          </w:tcPr>
          <w:p w:rsidR="00D14A82" w:rsidRPr="00D14A82" w:rsidRDefault="00D14A82" w:rsidP="00D14A82">
            <w:pPr>
              <w:pStyle w:val="afff2"/>
              <w:ind w:firstLine="284"/>
              <w:rPr>
                <w:sz w:val="20"/>
                <w:szCs w:val="20"/>
              </w:rPr>
            </w:pPr>
            <w:r w:rsidRPr="00D14A82">
              <w:rPr>
                <w:sz w:val="20"/>
                <w:szCs w:val="20"/>
              </w:rPr>
              <w:t>Размещение объектов капитального строительства, предназначенных для размещения организаций, оказывающих банковские и страховые</w:t>
            </w:r>
          </w:p>
        </w:tc>
        <w:tc>
          <w:tcPr>
            <w:tcW w:w="1722" w:type="pct"/>
            <w:tcBorders>
              <w:top w:val="single" w:sz="8" w:space="0" w:color="auto"/>
              <w:left w:val="single" w:sz="4"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размеры земельного участка – 500 кв.м., максимальные -2500 кв.м.</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отступы от красной линии улиц в целях определения места допустимого размещения объекта – 5 м, минимальный отступ от боковых границ земельного участка – 3 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Предельное количество надземных этажей – 3.</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процент застройки в границах земельного участка – 60.</w:t>
            </w:r>
          </w:p>
        </w:tc>
      </w:tr>
      <w:tr w:rsidR="00D14A82" w:rsidRPr="00D14A82" w:rsidTr="002E329E">
        <w:tc>
          <w:tcPr>
            <w:tcW w:w="1383" w:type="pct"/>
            <w:tcBorders>
              <w:top w:val="single" w:sz="8" w:space="0" w:color="auto"/>
              <w:left w:val="single" w:sz="8" w:space="0" w:color="auto"/>
              <w:bottom w:val="single" w:sz="8" w:space="0" w:color="auto"/>
              <w:right w:val="single" w:sz="8" w:space="0" w:color="auto"/>
            </w:tcBorders>
          </w:tcPr>
          <w:p w:rsidR="00D14A82" w:rsidRPr="00D14A82" w:rsidRDefault="00D14A82" w:rsidP="00D14A82">
            <w:pPr>
              <w:spacing w:after="0"/>
              <w:jc w:val="both"/>
              <w:rPr>
                <w:rFonts w:ascii="Times New Roman" w:hAnsi="Times New Roman" w:cs="Times New Roman"/>
                <w:sz w:val="20"/>
                <w:szCs w:val="20"/>
              </w:rPr>
            </w:pPr>
            <w:r w:rsidRPr="00D14A82">
              <w:rPr>
                <w:rFonts w:ascii="Times New Roman" w:hAnsi="Times New Roman" w:cs="Times New Roman"/>
                <w:sz w:val="20"/>
                <w:szCs w:val="20"/>
              </w:rPr>
              <w:t>Общественное питание (код 4.6)*</w:t>
            </w:r>
          </w:p>
        </w:tc>
        <w:tc>
          <w:tcPr>
            <w:tcW w:w="1895" w:type="pct"/>
            <w:tcBorders>
              <w:top w:val="single" w:sz="8" w:space="0" w:color="auto"/>
              <w:left w:val="single" w:sz="8" w:space="0" w:color="auto"/>
              <w:bottom w:val="single" w:sz="8" w:space="0" w:color="auto"/>
              <w:right w:val="single" w:sz="4" w:space="0" w:color="auto"/>
            </w:tcBorders>
          </w:tcPr>
          <w:p w:rsidR="00D14A82" w:rsidRPr="00D14A82" w:rsidRDefault="00D14A82" w:rsidP="00D14A82">
            <w:pPr>
              <w:pStyle w:val="afff2"/>
              <w:ind w:firstLine="284"/>
              <w:rPr>
                <w:sz w:val="20"/>
                <w:szCs w:val="20"/>
              </w:rPr>
            </w:pPr>
            <w:r w:rsidRPr="00D14A82">
              <w:rPr>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722" w:type="pct"/>
            <w:tcBorders>
              <w:top w:val="single" w:sz="8" w:space="0" w:color="auto"/>
              <w:left w:val="single" w:sz="4"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размеры земельного участка – 400 кв.м., максимальные – 2500 кв.м.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процент застройки в границах земельного участка – 60.</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 xml:space="preserve">Минимальные отступы от красной линии улиц в целях определения места допустимого </w:t>
            </w:r>
            <w:r w:rsidRPr="00D14A82">
              <w:rPr>
                <w:rFonts w:ascii="Times New Roman" w:hAnsi="Times New Roman" w:cs="Times New Roman"/>
                <w:sz w:val="20"/>
                <w:szCs w:val="20"/>
              </w:rPr>
              <w:lastRenderedPageBreak/>
              <w:t>размещения объекта – 5 м, минимальный отступ от боковых границ земельного участка – 3 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Предельное количество надземных этажей – 3.</w:t>
            </w:r>
          </w:p>
        </w:tc>
      </w:tr>
      <w:tr w:rsidR="00D14A82" w:rsidRPr="00D14A82" w:rsidTr="002E329E">
        <w:tc>
          <w:tcPr>
            <w:tcW w:w="1383" w:type="pct"/>
            <w:tcBorders>
              <w:top w:val="single" w:sz="8" w:space="0" w:color="auto"/>
              <w:left w:val="single" w:sz="8" w:space="0" w:color="auto"/>
              <w:bottom w:val="single" w:sz="8" w:space="0" w:color="auto"/>
              <w:right w:val="single" w:sz="8" w:space="0" w:color="auto"/>
            </w:tcBorders>
          </w:tcPr>
          <w:p w:rsidR="00D14A82" w:rsidRPr="00D14A82" w:rsidRDefault="00D14A82" w:rsidP="00D14A82">
            <w:pPr>
              <w:spacing w:after="0"/>
              <w:jc w:val="both"/>
              <w:rPr>
                <w:rFonts w:ascii="Times New Roman" w:hAnsi="Times New Roman" w:cs="Times New Roman"/>
                <w:sz w:val="20"/>
                <w:szCs w:val="20"/>
              </w:rPr>
            </w:pPr>
            <w:r w:rsidRPr="00D14A82">
              <w:rPr>
                <w:rFonts w:ascii="Times New Roman" w:hAnsi="Times New Roman" w:cs="Times New Roman"/>
                <w:sz w:val="20"/>
                <w:szCs w:val="20"/>
              </w:rPr>
              <w:lastRenderedPageBreak/>
              <w:t>Гостиничное обслуживание (код 4.7)*</w:t>
            </w:r>
          </w:p>
        </w:tc>
        <w:tc>
          <w:tcPr>
            <w:tcW w:w="1895" w:type="pct"/>
            <w:tcBorders>
              <w:top w:val="single" w:sz="8" w:space="0" w:color="auto"/>
              <w:left w:val="single" w:sz="8" w:space="0" w:color="auto"/>
              <w:bottom w:val="single" w:sz="8" w:space="0" w:color="auto"/>
              <w:right w:val="single" w:sz="4" w:space="0" w:color="auto"/>
            </w:tcBorders>
          </w:tcPr>
          <w:p w:rsidR="00D14A82" w:rsidRPr="00D14A82" w:rsidRDefault="00D14A82" w:rsidP="00D14A82">
            <w:pPr>
              <w:pStyle w:val="afff2"/>
              <w:ind w:firstLine="284"/>
              <w:rPr>
                <w:sz w:val="20"/>
                <w:szCs w:val="20"/>
              </w:rPr>
            </w:pPr>
            <w:r w:rsidRPr="00D14A82">
              <w:rPr>
                <w:sz w:val="20"/>
                <w:szCs w:val="20"/>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722" w:type="pct"/>
            <w:tcBorders>
              <w:top w:val="single" w:sz="8" w:space="0" w:color="auto"/>
              <w:left w:val="single" w:sz="4"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размеры земельных участков определяются в зависимости от вместимости объекта в соответствии с СП 42.13330.2011, при этом  минимальные размеры земельного участка – 500 кв.м., максимальные – 2500 кв.м.</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отступы от красной линии улиц в целях определения места допустимого размещения объекта – 5 м, минимальный отступ от боковых границ земельного участка – 3 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Предельное количество надземных этажей – 3.</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процент застройки в границах земельного участка – 60.</w:t>
            </w:r>
          </w:p>
        </w:tc>
      </w:tr>
      <w:tr w:rsidR="00D14A82" w:rsidRPr="00D14A82" w:rsidTr="002E329E">
        <w:tc>
          <w:tcPr>
            <w:tcW w:w="1383" w:type="pct"/>
            <w:tcBorders>
              <w:top w:val="single" w:sz="8" w:space="0" w:color="auto"/>
              <w:left w:val="single" w:sz="8" w:space="0" w:color="auto"/>
              <w:bottom w:val="single" w:sz="8" w:space="0" w:color="auto"/>
              <w:right w:val="single" w:sz="8" w:space="0" w:color="auto"/>
            </w:tcBorders>
          </w:tcPr>
          <w:p w:rsidR="00D14A82" w:rsidRPr="00D14A82" w:rsidRDefault="00D14A82" w:rsidP="00D14A82">
            <w:pPr>
              <w:spacing w:after="0"/>
              <w:jc w:val="both"/>
              <w:rPr>
                <w:rFonts w:ascii="Times New Roman" w:hAnsi="Times New Roman" w:cs="Times New Roman"/>
                <w:sz w:val="20"/>
                <w:szCs w:val="20"/>
              </w:rPr>
            </w:pPr>
            <w:r w:rsidRPr="00D14A82">
              <w:rPr>
                <w:rFonts w:ascii="Times New Roman" w:hAnsi="Times New Roman" w:cs="Times New Roman"/>
                <w:sz w:val="20"/>
                <w:szCs w:val="20"/>
              </w:rPr>
              <w:t>Развлечения (код 4.8)*</w:t>
            </w:r>
          </w:p>
        </w:tc>
        <w:tc>
          <w:tcPr>
            <w:tcW w:w="1895" w:type="pct"/>
            <w:tcBorders>
              <w:top w:val="single" w:sz="8" w:space="0" w:color="auto"/>
              <w:left w:val="single" w:sz="8" w:space="0" w:color="auto"/>
              <w:bottom w:val="single" w:sz="8" w:space="0" w:color="auto"/>
              <w:right w:val="single" w:sz="4" w:space="0" w:color="auto"/>
            </w:tcBorders>
          </w:tcPr>
          <w:p w:rsidR="00D14A82" w:rsidRPr="00D14A82" w:rsidRDefault="00D14A82" w:rsidP="00D14A82">
            <w:pPr>
              <w:pStyle w:val="afff2"/>
              <w:ind w:firstLine="284"/>
              <w:rPr>
                <w:sz w:val="20"/>
                <w:szCs w:val="20"/>
              </w:rPr>
            </w:pPr>
            <w:r w:rsidRPr="00D14A82">
              <w:rPr>
                <w:sz w:val="20"/>
                <w:szCs w:val="20"/>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722" w:type="pct"/>
            <w:tcBorders>
              <w:top w:val="single" w:sz="8" w:space="0" w:color="auto"/>
              <w:left w:val="single" w:sz="4"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размеры земельного участка – 500 кв.м., максимальные – 2500 кв.м.</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отступы от красной линии улиц в целях определения места допустимого размещения объекта – 5 м, минимальный отступ от боковых границ земельного участка – 3 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Предельное количество надземных этажей – 3.</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процент застройки в границах земельного участка – 60.</w:t>
            </w:r>
          </w:p>
          <w:p w:rsidR="00D14A82" w:rsidRPr="00D14A82" w:rsidRDefault="00D14A82" w:rsidP="00D14A82">
            <w:pPr>
              <w:spacing w:after="0"/>
              <w:ind w:firstLine="284"/>
              <w:jc w:val="both"/>
              <w:rPr>
                <w:rFonts w:ascii="Times New Roman" w:hAnsi="Times New Roman" w:cs="Times New Roman"/>
                <w:sz w:val="20"/>
                <w:szCs w:val="20"/>
              </w:rPr>
            </w:pPr>
          </w:p>
        </w:tc>
      </w:tr>
      <w:tr w:rsidR="00D14A82" w:rsidRPr="00D14A82" w:rsidTr="002E329E">
        <w:tc>
          <w:tcPr>
            <w:tcW w:w="1383" w:type="pct"/>
            <w:tcBorders>
              <w:top w:val="single" w:sz="8" w:space="0" w:color="auto"/>
              <w:left w:val="single" w:sz="8" w:space="0" w:color="auto"/>
              <w:bottom w:val="single" w:sz="8" w:space="0" w:color="auto"/>
              <w:right w:val="single" w:sz="8" w:space="0" w:color="auto"/>
            </w:tcBorders>
          </w:tcPr>
          <w:p w:rsidR="00D14A82" w:rsidRPr="00D14A82" w:rsidRDefault="00D14A82" w:rsidP="00D14A82">
            <w:pPr>
              <w:spacing w:after="0"/>
              <w:jc w:val="both"/>
              <w:rPr>
                <w:rFonts w:ascii="Times New Roman" w:hAnsi="Times New Roman" w:cs="Times New Roman"/>
                <w:sz w:val="20"/>
                <w:szCs w:val="20"/>
              </w:rPr>
            </w:pPr>
            <w:r w:rsidRPr="00D14A82">
              <w:rPr>
                <w:rFonts w:ascii="Times New Roman" w:hAnsi="Times New Roman" w:cs="Times New Roman"/>
                <w:sz w:val="20"/>
                <w:szCs w:val="20"/>
              </w:rPr>
              <w:t>Обеспечение внутреннего правопорядка (код 8.3)*</w:t>
            </w:r>
          </w:p>
        </w:tc>
        <w:tc>
          <w:tcPr>
            <w:tcW w:w="1895" w:type="pct"/>
            <w:tcBorders>
              <w:top w:val="single" w:sz="8" w:space="0" w:color="auto"/>
              <w:left w:val="single" w:sz="8"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722" w:type="pct"/>
            <w:tcBorders>
              <w:top w:val="single" w:sz="8" w:space="0" w:color="auto"/>
              <w:left w:val="single" w:sz="4"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Предельные размеры земельных участков:</w:t>
            </w:r>
          </w:p>
          <w:p w:rsidR="00D14A82" w:rsidRPr="00D14A82" w:rsidRDefault="00D14A82" w:rsidP="00D14A82">
            <w:pPr>
              <w:widowControl w:val="0"/>
              <w:tabs>
                <w:tab w:val="left" w:pos="0"/>
                <w:tab w:val="left" w:pos="709"/>
              </w:tab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минимальный размер – 500 кв.м.;</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 xml:space="preserve">максимальный размер – 2500 кв.м </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 xml:space="preserve">Минимальные отступы от красной линии улиц в целях определения места допустимого размещения объекта – 5 м, минимальный отступ от боковых </w:t>
            </w:r>
            <w:r w:rsidRPr="00D14A82">
              <w:rPr>
                <w:rFonts w:ascii="Times New Roman" w:hAnsi="Times New Roman" w:cs="Times New Roman"/>
                <w:sz w:val="20"/>
                <w:szCs w:val="20"/>
              </w:rPr>
              <w:lastRenderedPageBreak/>
              <w:t>границ земельного участка – 3 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процент застройки в границах земельного участка – 60.</w:t>
            </w:r>
          </w:p>
          <w:p w:rsidR="00D14A82" w:rsidRPr="00D14A82" w:rsidRDefault="00D14A82" w:rsidP="00D14A82">
            <w:pPr>
              <w:widowControl w:val="0"/>
              <w:tabs>
                <w:tab w:val="left" w:pos="0"/>
                <w:tab w:val="left" w:pos="709"/>
              </w:tab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Предельное количество надземных этажей -3.</w:t>
            </w:r>
          </w:p>
        </w:tc>
      </w:tr>
    </w:tbl>
    <w:p w:rsidR="00D14A82" w:rsidRPr="00D14A82" w:rsidRDefault="00D14A82" w:rsidP="00D14A82">
      <w:pPr>
        <w:spacing w:after="0"/>
        <w:jc w:val="both"/>
        <w:rPr>
          <w:rFonts w:ascii="Times New Roman" w:hAnsi="Times New Roman" w:cs="Times New Roman"/>
          <w:sz w:val="16"/>
          <w:szCs w:val="16"/>
        </w:rPr>
      </w:pPr>
      <w:r w:rsidRPr="00D14A82">
        <w:rPr>
          <w:rFonts w:ascii="Times New Roman" w:hAnsi="Times New Roman" w:cs="Times New Roman"/>
          <w:sz w:val="16"/>
          <w:szCs w:val="16"/>
        </w:rPr>
        <w:lastRenderedPageBreak/>
        <w:t>*- код в соответствии с Приказом Минэкономразвития РФ от 01.09.2014 №540 «Об утверждении классификатора видов разрешенного использования земельных участков».</w:t>
      </w:r>
    </w:p>
    <w:p w:rsidR="00D14A82" w:rsidRPr="0074016E" w:rsidRDefault="00D14A82" w:rsidP="00D14A82">
      <w:pPr>
        <w:spacing w:after="0"/>
        <w:ind w:firstLine="426"/>
        <w:jc w:val="both"/>
        <w:rPr>
          <w:rFonts w:ascii="Times New Roman" w:hAnsi="Times New Roman" w:cs="Times New Roman"/>
        </w:rPr>
      </w:pPr>
      <w:r w:rsidRPr="0074016E">
        <w:rPr>
          <w:rFonts w:ascii="Times New Roman" w:hAnsi="Times New Roman" w:cs="Times New Roman"/>
        </w:rPr>
        <w:t>Размещение рекламных конструкций в соответствии со Схемой размещения рекламных конструкций Волчихинского района, является разрешенным видом использования в данной территориальной зоне</w:t>
      </w:r>
    </w:p>
    <w:p w:rsidR="00D14A82" w:rsidRPr="0074016E" w:rsidRDefault="00D14A82" w:rsidP="00D14A82">
      <w:pPr>
        <w:spacing w:after="0"/>
        <w:jc w:val="both"/>
        <w:rPr>
          <w:rFonts w:ascii="Times New Roman" w:hAnsi="Times New Roman" w:cs="Times New Roman"/>
          <w:b/>
        </w:rPr>
      </w:pPr>
    </w:p>
    <w:p w:rsidR="00D14A82" w:rsidRPr="00D14A82" w:rsidRDefault="00D14A82" w:rsidP="00D14A82">
      <w:pPr>
        <w:spacing w:after="0"/>
        <w:jc w:val="both"/>
        <w:rPr>
          <w:rFonts w:ascii="Times New Roman" w:hAnsi="Times New Roman" w:cs="Times New Roman"/>
          <w:b/>
          <w:sz w:val="20"/>
          <w:szCs w:val="20"/>
        </w:rPr>
      </w:pPr>
      <w:r w:rsidRPr="00D14A82">
        <w:rPr>
          <w:rFonts w:ascii="Times New Roman" w:hAnsi="Times New Roman" w:cs="Times New Roman"/>
          <w:b/>
          <w:sz w:val="20"/>
        </w:rPr>
        <w:t>1.1</w:t>
      </w:r>
      <w:r w:rsidRPr="00D14A82">
        <w:rPr>
          <w:rFonts w:ascii="Times New Roman" w:hAnsi="Times New Roman" w:cs="Times New Roman"/>
          <w:b/>
          <w:sz w:val="20"/>
          <w:szCs w:val="20"/>
        </w:rPr>
        <w:t xml:space="preserve"> ОГРАНИЧЕНИЯ ИСПОЛЬЗОВАНИЯ ЗЕМЕЛЬНЫХ УЧАСТКОВ И ОКС, УСТАНАВЛИВАЕМЫЕ В СООТВЕТСТВИИ С ЗАКОНОДАТЕЛЬСТВОМ РОССИЙСКОЙ ФЕДЕРАЦИИ  </w:t>
      </w:r>
    </w:p>
    <w:p w:rsidR="00D14A82" w:rsidRPr="0074016E" w:rsidRDefault="00D14A82" w:rsidP="00D14A82">
      <w:pPr>
        <w:spacing w:after="0"/>
        <w:ind w:firstLine="709"/>
        <w:jc w:val="both"/>
        <w:rPr>
          <w:rFonts w:ascii="Times New Roman" w:hAnsi="Times New Roman" w:cs="Times New Roman"/>
          <w:b/>
        </w:rPr>
      </w:pPr>
      <w:r w:rsidRPr="0074016E">
        <w:rPr>
          <w:rFonts w:ascii="Times New Roman" w:hAnsi="Times New Roman" w:cs="Times New Roman"/>
        </w:rPr>
        <w:t>На территориях, подверженных затоплению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запрещается. Специальные защитные мероприятия проводятся в соответствии со «СНиП 2.01.15-90. «Инженерная защита территорий, зданий и сооружений от опасных геологических процессов. Основные положения проектирования».</w:t>
      </w:r>
    </w:p>
    <w:p w:rsidR="00D14A82" w:rsidRPr="00D14A82" w:rsidRDefault="00D14A82" w:rsidP="00D14A82">
      <w:pPr>
        <w:spacing w:after="0"/>
        <w:jc w:val="both"/>
        <w:rPr>
          <w:rFonts w:ascii="Times New Roman" w:hAnsi="Times New Roman" w:cs="Times New Roman"/>
        </w:rPr>
      </w:pPr>
    </w:p>
    <w:p w:rsidR="00D14A82" w:rsidRPr="00D14A82" w:rsidRDefault="00D14A82" w:rsidP="00D14A82">
      <w:pPr>
        <w:pStyle w:val="aff0"/>
        <w:jc w:val="both"/>
        <w:rPr>
          <w:b/>
          <w:sz w:val="20"/>
        </w:rPr>
      </w:pPr>
      <w:r w:rsidRPr="00D14A82">
        <w:rPr>
          <w:b/>
          <w:sz w:val="20"/>
        </w:rPr>
        <w:t>2.   УСЛОВНО РАЗРЕШЁННЫЕ ВИДЫ ИСПОЛЬЗОВАНИЯ</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2632"/>
        <w:gridCol w:w="3568"/>
        <w:gridCol w:w="3371"/>
      </w:tblGrid>
      <w:tr w:rsidR="00D14A82" w:rsidRPr="00D14A82" w:rsidTr="002E329E">
        <w:trPr>
          <w:tblHeader/>
        </w:trPr>
        <w:tc>
          <w:tcPr>
            <w:tcW w:w="1375" w:type="pct"/>
            <w:vAlign w:val="center"/>
          </w:tcPr>
          <w:p w:rsidR="00D14A82" w:rsidRPr="00D14A82" w:rsidRDefault="00D14A82" w:rsidP="00D14A82">
            <w:pPr>
              <w:pStyle w:val="aff0"/>
              <w:jc w:val="both"/>
              <w:rPr>
                <w:b/>
                <w:sz w:val="14"/>
                <w:szCs w:val="14"/>
              </w:rPr>
            </w:pPr>
            <w:r w:rsidRPr="00D14A82">
              <w:rPr>
                <w:b/>
                <w:sz w:val="14"/>
                <w:szCs w:val="14"/>
              </w:rPr>
              <w:t>ВИДЫ РАЗРЕШЕННОГО ИСПОЛЬЗОВАНИЯ ЗЕМЕЛЬНЫХ УЧАСТКОВ И ОКС</w:t>
            </w:r>
          </w:p>
        </w:tc>
        <w:tc>
          <w:tcPr>
            <w:tcW w:w="1864" w:type="pct"/>
            <w:tcBorders>
              <w:right w:val="single" w:sz="4" w:space="0" w:color="auto"/>
            </w:tcBorders>
            <w:vAlign w:val="center"/>
          </w:tcPr>
          <w:p w:rsidR="00D14A82" w:rsidRPr="00D14A82" w:rsidRDefault="00D14A82" w:rsidP="00D14A82">
            <w:pPr>
              <w:spacing w:after="0"/>
              <w:jc w:val="both"/>
              <w:rPr>
                <w:rFonts w:ascii="Times New Roman" w:hAnsi="Times New Roman" w:cs="Times New Roman"/>
                <w:b/>
                <w:sz w:val="16"/>
                <w:szCs w:val="16"/>
              </w:rPr>
            </w:pPr>
            <w:r w:rsidRPr="00D14A82">
              <w:rPr>
                <w:rFonts w:ascii="Times New Roman" w:hAnsi="Times New Roman" w:cs="Times New Roman"/>
                <w:b/>
                <w:sz w:val="14"/>
                <w:szCs w:val="14"/>
              </w:rPr>
              <w:t xml:space="preserve">ОПИСАНИЕ ВИДА РАЗРЕШЕННОГОГО ИСПОЛЬЗОВАНИЯ (в соответствии с Приказом Минэкономразвития РФ от 01.09.2014 №540 </w:t>
            </w:r>
            <w:r w:rsidRPr="00D14A82">
              <w:rPr>
                <w:rFonts w:ascii="Times New Roman" w:hAnsi="Times New Roman" w:cs="Times New Roman"/>
                <w:sz w:val="16"/>
                <w:szCs w:val="16"/>
              </w:rPr>
              <w:t>«Об утверждении классификатора видов разрешенного использования земельных участков»)</w:t>
            </w:r>
          </w:p>
        </w:tc>
        <w:tc>
          <w:tcPr>
            <w:tcW w:w="1761" w:type="pct"/>
            <w:tcBorders>
              <w:right w:val="single" w:sz="4" w:space="0" w:color="auto"/>
            </w:tcBorders>
            <w:vAlign w:val="center"/>
          </w:tcPr>
          <w:p w:rsidR="00D14A82" w:rsidRPr="00D14A82" w:rsidRDefault="00D14A82" w:rsidP="00D14A82">
            <w:pPr>
              <w:spacing w:after="0"/>
              <w:jc w:val="both"/>
              <w:rPr>
                <w:rFonts w:ascii="Times New Roman" w:hAnsi="Times New Roman" w:cs="Times New Roman"/>
                <w:b/>
                <w:sz w:val="16"/>
                <w:szCs w:val="16"/>
              </w:rPr>
            </w:pPr>
            <w:r w:rsidRPr="00D14A82">
              <w:rPr>
                <w:rFonts w:ascii="Times New Roman" w:hAnsi="Times New Roman" w:cs="Times New Roman"/>
                <w:b/>
                <w:sz w:val="14"/>
                <w:szCs w:val="14"/>
              </w:rPr>
              <w:t>ПРЕДЕЛЬНЫЕ РАЗМЕРЫ ЗЕМЕЛЬНЫХ УЧАСТКОВ И ПРЕДЕЛЬНЫЕ ПАРАМЕТРЫ РАЗРЕШЕННОГО СТРОИТЕЛЬСТВА, РЕКОНСТРУКЦИИ ОКС</w:t>
            </w:r>
          </w:p>
        </w:tc>
      </w:tr>
      <w:tr w:rsidR="00D14A82" w:rsidRPr="00D14A82" w:rsidTr="002E329E">
        <w:trPr>
          <w:trHeight w:val="208"/>
        </w:trPr>
        <w:tc>
          <w:tcPr>
            <w:tcW w:w="1375" w:type="pct"/>
            <w:tcBorders>
              <w:top w:val="single" w:sz="8" w:space="0" w:color="auto"/>
              <w:left w:val="single" w:sz="8" w:space="0" w:color="auto"/>
              <w:bottom w:val="single" w:sz="8" w:space="0" w:color="auto"/>
              <w:right w:val="single" w:sz="8" w:space="0" w:color="auto"/>
            </w:tcBorders>
          </w:tcPr>
          <w:p w:rsidR="00D14A82" w:rsidRPr="00D14A82" w:rsidRDefault="00D14A82" w:rsidP="00D14A82">
            <w:pPr>
              <w:spacing w:after="0"/>
              <w:jc w:val="both"/>
              <w:rPr>
                <w:rFonts w:ascii="Times New Roman" w:hAnsi="Times New Roman" w:cs="Times New Roman"/>
                <w:sz w:val="20"/>
                <w:szCs w:val="20"/>
              </w:rPr>
            </w:pPr>
            <w:r w:rsidRPr="00D14A82">
              <w:rPr>
                <w:rFonts w:ascii="Times New Roman" w:hAnsi="Times New Roman" w:cs="Times New Roman"/>
                <w:bCs/>
                <w:sz w:val="20"/>
                <w:szCs w:val="20"/>
              </w:rPr>
              <w:t xml:space="preserve">Для индивидуального жилищного строительства </w:t>
            </w:r>
            <w:r w:rsidRPr="00D14A82">
              <w:rPr>
                <w:rFonts w:ascii="Times New Roman" w:hAnsi="Times New Roman" w:cs="Times New Roman"/>
                <w:sz w:val="20"/>
                <w:szCs w:val="20"/>
              </w:rPr>
              <w:t>(код 2.1)*</w:t>
            </w:r>
          </w:p>
        </w:tc>
        <w:tc>
          <w:tcPr>
            <w:tcW w:w="1864" w:type="pct"/>
            <w:tcBorders>
              <w:top w:val="single" w:sz="8" w:space="0" w:color="auto"/>
              <w:left w:val="single" w:sz="8"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bCs/>
                <w:sz w:val="20"/>
                <w:szCs w:val="20"/>
              </w:rPr>
              <w:t>Размещение индивидуального жилого дома (дом, пригодный для 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 размещение индивидуальных гаражей и подсобных сооружений</w:t>
            </w:r>
          </w:p>
        </w:tc>
        <w:tc>
          <w:tcPr>
            <w:tcW w:w="1761" w:type="pct"/>
            <w:tcBorders>
              <w:top w:val="single" w:sz="8" w:space="0" w:color="auto"/>
              <w:left w:val="single" w:sz="4"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 xml:space="preserve">Предельные размеры земельных участков: </w:t>
            </w:r>
          </w:p>
          <w:p w:rsidR="00D14A82" w:rsidRPr="00D14A82" w:rsidRDefault="00D14A82" w:rsidP="00D14A82">
            <w:pPr>
              <w:widowControl w:val="0"/>
              <w:tabs>
                <w:tab w:val="left" w:pos="0"/>
                <w:tab w:val="left" w:pos="709"/>
              </w:tabs>
              <w:snapToGrid w:val="0"/>
              <w:spacing w:after="0"/>
              <w:jc w:val="both"/>
              <w:rPr>
                <w:rFonts w:ascii="Times New Roman" w:hAnsi="Times New Roman" w:cs="Times New Roman"/>
                <w:sz w:val="20"/>
                <w:szCs w:val="20"/>
              </w:rPr>
            </w:pPr>
            <w:r w:rsidRPr="00D14A82">
              <w:rPr>
                <w:rFonts w:ascii="Times New Roman" w:hAnsi="Times New Roman" w:cs="Times New Roman"/>
                <w:sz w:val="20"/>
                <w:szCs w:val="20"/>
              </w:rPr>
              <w:t>- минимальный размер – 1000 м</w:t>
            </w:r>
            <w:r w:rsidRPr="00D14A82">
              <w:rPr>
                <w:rFonts w:ascii="Times New Roman" w:hAnsi="Times New Roman" w:cs="Times New Roman"/>
                <w:sz w:val="20"/>
                <w:szCs w:val="20"/>
                <w:vertAlign w:val="superscript"/>
              </w:rPr>
              <w:t>2</w:t>
            </w:r>
            <w:r w:rsidRPr="00D14A82">
              <w:rPr>
                <w:rFonts w:ascii="Times New Roman" w:hAnsi="Times New Roman" w:cs="Times New Roman"/>
                <w:sz w:val="20"/>
                <w:szCs w:val="20"/>
              </w:rPr>
              <w:t>;</w:t>
            </w:r>
          </w:p>
          <w:p w:rsidR="00D14A82" w:rsidRPr="00D14A82" w:rsidRDefault="00D14A82" w:rsidP="00D14A82">
            <w:pPr>
              <w:widowControl w:val="0"/>
              <w:tabs>
                <w:tab w:val="left" w:pos="0"/>
                <w:tab w:val="left" w:pos="709"/>
              </w:tabs>
              <w:snapToGrid w:val="0"/>
              <w:spacing w:after="0"/>
              <w:jc w:val="both"/>
              <w:rPr>
                <w:rFonts w:ascii="Times New Roman" w:hAnsi="Times New Roman" w:cs="Times New Roman"/>
                <w:sz w:val="20"/>
                <w:szCs w:val="20"/>
              </w:rPr>
            </w:pPr>
            <w:r w:rsidRPr="00D14A82">
              <w:rPr>
                <w:rFonts w:ascii="Times New Roman" w:hAnsi="Times New Roman" w:cs="Times New Roman"/>
                <w:sz w:val="20"/>
                <w:szCs w:val="20"/>
              </w:rPr>
              <w:t>- максимальный размер – 7000 м</w:t>
            </w:r>
            <w:r w:rsidRPr="00D14A82">
              <w:rPr>
                <w:rFonts w:ascii="Times New Roman" w:hAnsi="Times New Roman" w:cs="Times New Roman"/>
                <w:sz w:val="20"/>
                <w:szCs w:val="20"/>
                <w:vertAlign w:val="superscript"/>
              </w:rPr>
              <w:t>2</w:t>
            </w:r>
            <w:r w:rsidRPr="00D14A82">
              <w:rPr>
                <w:rFonts w:ascii="Times New Roman" w:hAnsi="Times New Roman" w:cs="Times New Roman"/>
                <w:sz w:val="20"/>
                <w:szCs w:val="20"/>
              </w:rPr>
              <w:t>.</w:t>
            </w:r>
          </w:p>
          <w:p w:rsidR="00D14A82" w:rsidRPr="00D14A82" w:rsidRDefault="00D14A82" w:rsidP="00D14A82">
            <w:pPr>
              <w:pStyle w:val="aff0"/>
              <w:widowControl w:val="0"/>
              <w:ind w:firstLine="284"/>
              <w:jc w:val="both"/>
              <w:rPr>
                <w:sz w:val="20"/>
              </w:rPr>
            </w:pPr>
            <w:r w:rsidRPr="00D14A82">
              <w:rPr>
                <w:sz w:val="20"/>
              </w:rPr>
              <w:t xml:space="preserve">Минимальная площадь земельного участка многоквартирного жилого дома определяется согласно нормативным показателям (СП 30-101-98) с учетом общей площади жилых помещений многоквартирного дома, при этом размер земельного участка должен быть не менее </w:t>
            </w:r>
            <w:smartTag w:uri="urn:schemas-microsoft-com:office:smarttags" w:element="metricconverter">
              <w:smartTagPr>
                <w:attr w:name="ProductID" w:val="0,10 га"/>
              </w:smartTagPr>
              <w:r w:rsidRPr="00D14A82">
                <w:rPr>
                  <w:sz w:val="20"/>
                </w:rPr>
                <w:t>0,10 га</w:t>
              </w:r>
            </w:smartTag>
            <w:r w:rsidRPr="00D14A82">
              <w:rPr>
                <w:sz w:val="20"/>
              </w:rPr>
              <w:t>, и не более 0,70 га.</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Предельное количество надземных этажей – 3.</w:t>
            </w:r>
          </w:p>
          <w:p w:rsidR="00D14A82" w:rsidRPr="00D14A82" w:rsidRDefault="00D14A82" w:rsidP="00D14A82">
            <w:pPr>
              <w:widowControl w:val="0"/>
              <w:tabs>
                <w:tab w:val="left" w:pos="0"/>
              </w:tabs>
              <w:suppressAutoHyphen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 xml:space="preserve">Минимальный отступ от красной линии улиц – не менее чем на </w:t>
            </w:r>
            <w:smartTag w:uri="urn:schemas-microsoft-com:office:smarttags" w:element="metricconverter">
              <w:smartTagPr>
                <w:attr w:name="ProductID" w:val="5 м"/>
              </w:smartTagPr>
              <w:r w:rsidRPr="00D14A82">
                <w:rPr>
                  <w:rFonts w:ascii="Times New Roman" w:hAnsi="Times New Roman" w:cs="Times New Roman"/>
                  <w:sz w:val="20"/>
                  <w:szCs w:val="20"/>
                </w:rPr>
                <w:t>5 м</w:t>
              </w:r>
            </w:smartTag>
            <w:r w:rsidRPr="00D14A82">
              <w:rPr>
                <w:rFonts w:ascii="Times New Roman" w:hAnsi="Times New Roman" w:cs="Times New Roman"/>
                <w:sz w:val="20"/>
                <w:szCs w:val="20"/>
              </w:rPr>
              <w:t xml:space="preserve">, от красной линии проездов – не менее чем на 3 м., минимальные отступы от границ земельных участков в целях определения мест допустимого размещения зданий, </w:t>
            </w:r>
            <w:r w:rsidRPr="00D14A82">
              <w:rPr>
                <w:rFonts w:ascii="Times New Roman" w:hAnsi="Times New Roman" w:cs="Times New Roman"/>
                <w:sz w:val="20"/>
                <w:szCs w:val="20"/>
              </w:rPr>
              <w:lastRenderedPageBreak/>
              <w:t>строений, сооружений – 3м. В условиях строительства в существующей усадебной застройке возможно размещение строящихся жилых домов в глубине участка с отступом от линии регулирования существующей застройки, обеспечивающей противопожарные нормы.</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процент  застройки в границах земельного участка – 65.</w:t>
            </w:r>
          </w:p>
          <w:p w:rsidR="00D14A82" w:rsidRPr="00D14A82" w:rsidRDefault="00D14A82" w:rsidP="00D14A82">
            <w:pPr>
              <w:widowControl w:val="0"/>
              <w:tabs>
                <w:tab w:val="left" w:pos="0"/>
              </w:tabs>
              <w:suppressAutoHyphen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 xml:space="preserve">Минимальная ширина вновь отводимых земельных участков вдоль фронта улицы (проезда) – </w:t>
            </w:r>
            <w:smartTag w:uri="urn:schemas-microsoft-com:office:smarttags" w:element="metricconverter">
              <w:smartTagPr>
                <w:attr w:name="ProductID" w:val="20 м"/>
              </w:smartTagPr>
              <w:r w:rsidRPr="00D14A82">
                <w:rPr>
                  <w:rFonts w:ascii="Times New Roman" w:hAnsi="Times New Roman" w:cs="Times New Roman"/>
                  <w:sz w:val="20"/>
                  <w:szCs w:val="20"/>
                </w:rPr>
                <w:t>20 м.</w:t>
              </w:r>
            </w:smartTag>
          </w:p>
          <w:p w:rsidR="00D14A82" w:rsidRPr="00D14A82" w:rsidRDefault="00D14A82" w:rsidP="00D14A82">
            <w:pPr>
              <w:widowControl w:val="0"/>
              <w:tabs>
                <w:tab w:val="left" w:pos="0"/>
              </w:tabs>
              <w:suppressAutoHyphen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 xml:space="preserve">Минимальный отступ вспомогательных строений от боковых границ участка – </w:t>
            </w:r>
            <w:smartTag w:uri="urn:schemas-microsoft-com:office:smarttags" w:element="metricconverter">
              <w:smartTagPr>
                <w:attr w:name="ProductID" w:val="1 м"/>
              </w:smartTagPr>
              <w:r w:rsidRPr="00D14A82">
                <w:rPr>
                  <w:rFonts w:ascii="Times New Roman" w:hAnsi="Times New Roman" w:cs="Times New Roman"/>
                  <w:sz w:val="20"/>
                  <w:szCs w:val="20"/>
                </w:rPr>
                <w:t>1 м</w:t>
              </w:r>
            </w:smartTag>
            <w:r w:rsidRPr="00D14A82">
              <w:rPr>
                <w:rFonts w:ascii="Times New Roman" w:hAnsi="Times New Roman" w:cs="Times New Roman"/>
                <w:sz w:val="20"/>
                <w:szCs w:val="20"/>
              </w:rPr>
              <w:t xml:space="preserve">, для жилых домов – </w:t>
            </w:r>
            <w:smartTag w:uri="urn:schemas-microsoft-com:office:smarttags" w:element="metricconverter">
              <w:smartTagPr>
                <w:attr w:name="ProductID" w:val="3 м"/>
              </w:smartTagPr>
              <w:r w:rsidRPr="00D14A82">
                <w:rPr>
                  <w:rFonts w:ascii="Times New Roman" w:hAnsi="Times New Roman" w:cs="Times New Roman"/>
                  <w:sz w:val="20"/>
                  <w:szCs w:val="20"/>
                </w:rPr>
                <w:t>3 м</w:t>
              </w:r>
            </w:smartTag>
            <w:r w:rsidRPr="00D14A82">
              <w:rPr>
                <w:rFonts w:ascii="Times New Roman" w:hAnsi="Times New Roman" w:cs="Times New Roman"/>
                <w:sz w:val="20"/>
                <w:szCs w:val="20"/>
              </w:rPr>
              <w:t>;</w:t>
            </w:r>
          </w:p>
          <w:p w:rsidR="00D14A82" w:rsidRPr="00D14A82" w:rsidRDefault="00D14A82" w:rsidP="00D14A82">
            <w:pPr>
              <w:widowControl w:val="0"/>
              <w:tabs>
                <w:tab w:val="left" w:pos="0"/>
              </w:tabs>
              <w:suppressAutoHyphen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до границы соседнего участка минимальные расстояния:</w:t>
            </w:r>
          </w:p>
          <w:p w:rsidR="00D14A82" w:rsidRPr="00D14A82" w:rsidRDefault="00D14A82" w:rsidP="00D14A82">
            <w:pPr>
              <w:widowControl w:val="0"/>
              <w:tabs>
                <w:tab w:val="left" w:pos="0"/>
                <w:tab w:val="left" w:pos="709"/>
                <w:tab w:val="left" w:pos="1470"/>
              </w:tabs>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 xml:space="preserve">от дома – </w:t>
            </w:r>
            <w:smartTag w:uri="urn:schemas-microsoft-com:office:smarttags" w:element="metricconverter">
              <w:smartTagPr>
                <w:attr w:name="ProductID" w:val="3 м"/>
              </w:smartTagPr>
              <w:r w:rsidRPr="00D14A82">
                <w:rPr>
                  <w:rFonts w:ascii="Times New Roman" w:hAnsi="Times New Roman" w:cs="Times New Roman"/>
                  <w:sz w:val="20"/>
                  <w:szCs w:val="20"/>
                </w:rPr>
                <w:t>3 м</w:t>
              </w:r>
            </w:smartTag>
            <w:r w:rsidRPr="00D14A82">
              <w:rPr>
                <w:rFonts w:ascii="Times New Roman" w:hAnsi="Times New Roman" w:cs="Times New Roman"/>
                <w:sz w:val="20"/>
                <w:szCs w:val="20"/>
              </w:rPr>
              <w:t>;</w:t>
            </w:r>
          </w:p>
          <w:p w:rsidR="00D14A82" w:rsidRPr="00D14A82" w:rsidRDefault="00D14A82" w:rsidP="00D14A82">
            <w:pPr>
              <w:widowControl w:val="0"/>
              <w:tabs>
                <w:tab w:val="left" w:pos="0"/>
                <w:tab w:val="left" w:pos="709"/>
                <w:tab w:val="left" w:pos="1470"/>
              </w:tabs>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 xml:space="preserve">от постройки для содержания домашних животных – </w:t>
            </w:r>
            <w:smartTag w:uri="urn:schemas-microsoft-com:office:smarttags" w:element="metricconverter">
              <w:smartTagPr>
                <w:attr w:name="ProductID" w:val="4 м"/>
              </w:smartTagPr>
              <w:r w:rsidRPr="00D14A82">
                <w:rPr>
                  <w:rFonts w:ascii="Times New Roman" w:hAnsi="Times New Roman" w:cs="Times New Roman"/>
                  <w:sz w:val="20"/>
                  <w:szCs w:val="20"/>
                </w:rPr>
                <w:t>4 м</w:t>
              </w:r>
            </w:smartTag>
            <w:r w:rsidRPr="00D14A82">
              <w:rPr>
                <w:rFonts w:ascii="Times New Roman" w:hAnsi="Times New Roman" w:cs="Times New Roman"/>
                <w:sz w:val="20"/>
                <w:szCs w:val="20"/>
              </w:rPr>
              <w:t>;</w:t>
            </w:r>
          </w:p>
          <w:p w:rsidR="00D14A82" w:rsidRPr="00D14A82" w:rsidRDefault="00D14A82" w:rsidP="00D14A82">
            <w:pPr>
              <w:widowControl w:val="0"/>
              <w:tabs>
                <w:tab w:val="left" w:pos="0"/>
                <w:tab w:val="left" w:pos="709"/>
                <w:tab w:val="left" w:pos="1470"/>
              </w:tabs>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 xml:space="preserve">от других построек (бани, гаражи и др.) – </w:t>
            </w:r>
            <w:smartTag w:uri="urn:schemas-microsoft-com:office:smarttags" w:element="metricconverter">
              <w:smartTagPr>
                <w:attr w:name="ProductID" w:val="1,0 м"/>
              </w:smartTagPr>
              <w:r w:rsidRPr="00D14A82">
                <w:rPr>
                  <w:rFonts w:ascii="Times New Roman" w:hAnsi="Times New Roman" w:cs="Times New Roman"/>
                  <w:sz w:val="20"/>
                  <w:szCs w:val="20"/>
                </w:rPr>
                <w:t>1,0 м</w:t>
              </w:r>
            </w:smartTag>
            <w:r w:rsidRPr="00D14A82">
              <w:rPr>
                <w:rFonts w:ascii="Times New Roman" w:hAnsi="Times New Roman" w:cs="Times New Roman"/>
                <w:sz w:val="20"/>
                <w:szCs w:val="20"/>
              </w:rPr>
              <w:t xml:space="preserve">; </w:t>
            </w:r>
          </w:p>
          <w:p w:rsidR="00D14A82" w:rsidRPr="00D14A82" w:rsidRDefault="00D14A82" w:rsidP="00D14A82">
            <w:pPr>
              <w:widowControl w:val="0"/>
              <w:tabs>
                <w:tab w:val="left" w:pos="0"/>
                <w:tab w:val="left" w:pos="709"/>
                <w:tab w:val="left" w:pos="1470"/>
              </w:tabs>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 xml:space="preserve">от стволов высокорослых деревьев – </w:t>
            </w:r>
            <w:smartTag w:uri="urn:schemas-microsoft-com:office:smarttags" w:element="metricconverter">
              <w:smartTagPr>
                <w:attr w:name="ProductID" w:val="4 м"/>
              </w:smartTagPr>
              <w:r w:rsidRPr="00D14A82">
                <w:rPr>
                  <w:rFonts w:ascii="Times New Roman" w:hAnsi="Times New Roman" w:cs="Times New Roman"/>
                  <w:sz w:val="20"/>
                  <w:szCs w:val="20"/>
                </w:rPr>
                <w:t>4 м</w:t>
              </w:r>
            </w:smartTag>
            <w:r w:rsidRPr="00D14A82">
              <w:rPr>
                <w:rFonts w:ascii="Times New Roman" w:hAnsi="Times New Roman" w:cs="Times New Roman"/>
                <w:sz w:val="20"/>
                <w:szCs w:val="20"/>
              </w:rPr>
              <w:t>;</w:t>
            </w:r>
          </w:p>
          <w:p w:rsidR="00D14A82" w:rsidRPr="00D14A82" w:rsidRDefault="00D14A82" w:rsidP="00D14A82">
            <w:pPr>
              <w:widowControl w:val="0"/>
              <w:tabs>
                <w:tab w:val="left" w:pos="0"/>
                <w:tab w:val="left" w:pos="709"/>
                <w:tab w:val="left" w:pos="1470"/>
              </w:tabs>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 xml:space="preserve">от стволов среднерослых деревьев </w:t>
            </w:r>
            <w:smartTag w:uri="urn:schemas-microsoft-com:office:smarttags" w:element="metricconverter">
              <w:smartTagPr>
                <w:attr w:name="ProductID" w:val="-2 м"/>
              </w:smartTagPr>
              <w:r w:rsidRPr="00D14A82">
                <w:rPr>
                  <w:rFonts w:ascii="Times New Roman" w:hAnsi="Times New Roman" w:cs="Times New Roman"/>
                  <w:sz w:val="20"/>
                  <w:szCs w:val="20"/>
                </w:rPr>
                <w:t>-2 м</w:t>
              </w:r>
            </w:smartTag>
            <w:r w:rsidRPr="00D14A82">
              <w:rPr>
                <w:rFonts w:ascii="Times New Roman" w:hAnsi="Times New Roman" w:cs="Times New Roman"/>
                <w:sz w:val="20"/>
                <w:szCs w:val="20"/>
              </w:rPr>
              <w:t>;</w:t>
            </w:r>
          </w:p>
          <w:p w:rsidR="00D14A82" w:rsidRPr="00D14A82" w:rsidRDefault="00D14A82" w:rsidP="00D14A82">
            <w:pPr>
              <w:widowControl w:val="0"/>
              <w:tabs>
                <w:tab w:val="left" w:pos="0"/>
                <w:tab w:val="left" w:pos="709"/>
                <w:tab w:val="left" w:pos="1470"/>
              </w:tabs>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 xml:space="preserve">от кустарников – </w:t>
            </w:r>
            <w:smartTag w:uri="urn:schemas-microsoft-com:office:smarttags" w:element="metricconverter">
              <w:smartTagPr>
                <w:attr w:name="ProductID" w:val="1 м"/>
              </w:smartTagPr>
              <w:r w:rsidRPr="00D14A82">
                <w:rPr>
                  <w:rFonts w:ascii="Times New Roman" w:hAnsi="Times New Roman" w:cs="Times New Roman"/>
                  <w:sz w:val="20"/>
                  <w:szCs w:val="20"/>
                </w:rPr>
                <w:t>1 м</w:t>
              </w:r>
            </w:smartTag>
            <w:r w:rsidRPr="00D14A82">
              <w:rPr>
                <w:rFonts w:ascii="Times New Roman" w:hAnsi="Times New Roman" w:cs="Times New Roman"/>
                <w:sz w:val="20"/>
                <w:szCs w:val="20"/>
              </w:rPr>
              <w:t>;</w:t>
            </w:r>
          </w:p>
          <w:p w:rsidR="00D14A82" w:rsidRPr="00D14A82" w:rsidRDefault="00D14A82" w:rsidP="00D14A82">
            <w:pPr>
              <w:widowControl w:val="0"/>
              <w:tabs>
                <w:tab w:val="left" w:pos="0"/>
                <w:tab w:val="left" w:pos="709"/>
                <w:tab w:val="left" w:pos="1470"/>
              </w:tabs>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 xml:space="preserve">от изолированного входа в строение для содержания мелких домашних животных до входа в дом – </w:t>
            </w:r>
            <w:smartTag w:uri="urn:schemas-microsoft-com:office:smarttags" w:element="metricconverter">
              <w:smartTagPr>
                <w:attr w:name="ProductID" w:val="7 м"/>
              </w:smartTagPr>
              <w:r w:rsidRPr="00D14A82">
                <w:rPr>
                  <w:rFonts w:ascii="Times New Roman" w:hAnsi="Times New Roman" w:cs="Times New Roman"/>
                  <w:sz w:val="20"/>
                  <w:szCs w:val="20"/>
                </w:rPr>
                <w:t>7 м</w:t>
              </w:r>
            </w:smartTag>
            <w:r w:rsidRPr="00D14A82">
              <w:rPr>
                <w:rFonts w:ascii="Times New Roman" w:hAnsi="Times New Roman" w:cs="Times New Roman"/>
                <w:sz w:val="20"/>
                <w:szCs w:val="20"/>
              </w:rPr>
              <w:t>;</w:t>
            </w:r>
          </w:p>
          <w:p w:rsidR="00D14A82" w:rsidRPr="00D14A82" w:rsidRDefault="00D14A82" w:rsidP="00D14A82">
            <w:pPr>
              <w:widowControl w:val="0"/>
              <w:tabs>
                <w:tab w:val="left" w:pos="0"/>
              </w:tabs>
              <w:suppressAutoHyphen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 xml:space="preserve">минимальное расстояние от хозяйственных построек до окон жилого дома, расположенного на соседнем земельном участке – </w:t>
            </w:r>
            <w:smartTag w:uri="urn:schemas-microsoft-com:office:smarttags" w:element="metricconverter">
              <w:smartTagPr>
                <w:attr w:name="ProductID" w:val="6 м"/>
              </w:smartTagPr>
              <w:r w:rsidRPr="00D14A82">
                <w:rPr>
                  <w:rFonts w:ascii="Times New Roman" w:hAnsi="Times New Roman" w:cs="Times New Roman"/>
                  <w:sz w:val="20"/>
                  <w:szCs w:val="20"/>
                </w:rPr>
                <w:t>6 м</w:t>
              </w:r>
            </w:smartTag>
            <w:r w:rsidRPr="00D14A82">
              <w:rPr>
                <w:rFonts w:ascii="Times New Roman" w:hAnsi="Times New Roman" w:cs="Times New Roman"/>
                <w:sz w:val="20"/>
                <w:szCs w:val="20"/>
              </w:rPr>
              <w:t>;</w:t>
            </w:r>
          </w:p>
          <w:p w:rsidR="00D14A82" w:rsidRPr="00D14A82" w:rsidRDefault="00D14A82" w:rsidP="00D14A82">
            <w:pPr>
              <w:widowControl w:val="0"/>
              <w:tabs>
                <w:tab w:val="left" w:pos="0"/>
              </w:tabs>
              <w:suppressAutoHyphen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 xml:space="preserve">размещение хозяйственных, одиночных или двойных построек для скота и птицы на расстоянии от окон жилых помещений дома – не менее 10 м; </w:t>
            </w:r>
          </w:p>
          <w:p w:rsidR="00D14A82" w:rsidRPr="00D14A82" w:rsidRDefault="00D14A82" w:rsidP="00D14A82">
            <w:pPr>
              <w:widowControl w:val="0"/>
              <w:tabs>
                <w:tab w:val="left" w:pos="0"/>
              </w:tabs>
              <w:suppressAutoHyphen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 xml:space="preserve">размещение дворовых туалетов от окон жилых помещений дома – </w:t>
            </w:r>
            <w:smartTag w:uri="urn:schemas-microsoft-com:office:smarttags" w:element="metricconverter">
              <w:smartTagPr>
                <w:attr w:name="ProductID" w:val="8 м"/>
              </w:smartTagPr>
              <w:r w:rsidRPr="00D14A82">
                <w:rPr>
                  <w:rFonts w:ascii="Times New Roman" w:hAnsi="Times New Roman" w:cs="Times New Roman"/>
                  <w:sz w:val="20"/>
                  <w:szCs w:val="20"/>
                </w:rPr>
                <w:t>8 м</w:t>
              </w:r>
            </w:smartTag>
            <w:r w:rsidRPr="00D14A82">
              <w:rPr>
                <w:rFonts w:ascii="Times New Roman" w:hAnsi="Times New Roman" w:cs="Times New Roman"/>
                <w:sz w:val="20"/>
                <w:szCs w:val="20"/>
              </w:rPr>
              <w:t>;</w:t>
            </w:r>
          </w:p>
          <w:p w:rsidR="00D14A82" w:rsidRPr="00D14A82" w:rsidRDefault="00D14A82" w:rsidP="00D14A82">
            <w:pPr>
              <w:widowControl w:val="0"/>
              <w:tabs>
                <w:tab w:val="left" w:pos="0"/>
              </w:tabs>
              <w:suppressAutoHyphen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 xml:space="preserve">при отсутствии централизованной системы </w:t>
            </w:r>
            <w:r w:rsidRPr="00D14A82">
              <w:rPr>
                <w:rFonts w:ascii="Times New Roman" w:hAnsi="Times New Roman" w:cs="Times New Roman"/>
                <w:sz w:val="20"/>
                <w:szCs w:val="20"/>
              </w:rPr>
              <w:lastRenderedPageBreak/>
              <w:t xml:space="preserve">канализации размещение дворовых туалетов до стен соседнего дома – не менее </w:t>
            </w:r>
            <w:smartTag w:uri="urn:schemas-microsoft-com:office:smarttags" w:element="metricconverter">
              <w:smartTagPr>
                <w:attr w:name="ProductID" w:val="12 м"/>
              </w:smartTagPr>
              <w:r w:rsidRPr="00D14A82">
                <w:rPr>
                  <w:rFonts w:ascii="Times New Roman" w:hAnsi="Times New Roman" w:cs="Times New Roman"/>
                  <w:sz w:val="20"/>
                  <w:szCs w:val="20"/>
                </w:rPr>
                <w:t>12 м</w:t>
              </w:r>
            </w:smartTag>
            <w:r w:rsidRPr="00D14A82">
              <w:rPr>
                <w:rFonts w:ascii="Times New Roman" w:hAnsi="Times New Roman" w:cs="Times New Roman"/>
                <w:sz w:val="20"/>
                <w:szCs w:val="20"/>
              </w:rPr>
              <w:t xml:space="preserve">, до источника водоснабжения (колодца) – не менее </w:t>
            </w:r>
            <w:smartTag w:uri="urn:schemas-microsoft-com:office:smarttags" w:element="metricconverter">
              <w:smartTagPr>
                <w:attr w:name="ProductID" w:val="25 м"/>
              </w:smartTagPr>
              <w:r w:rsidRPr="00D14A82">
                <w:rPr>
                  <w:rFonts w:ascii="Times New Roman" w:hAnsi="Times New Roman" w:cs="Times New Roman"/>
                  <w:sz w:val="20"/>
                  <w:szCs w:val="20"/>
                </w:rPr>
                <w:t>25 м</w:t>
              </w:r>
            </w:smartTag>
            <w:r w:rsidRPr="00D14A82">
              <w:rPr>
                <w:rFonts w:ascii="Times New Roman" w:hAnsi="Times New Roman" w:cs="Times New Roman"/>
                <w:sz w:val="20"/>
                <w:szCs w:val="20"/>
              </w:rPr>
              <w:t>.;</w:t>
            </w:r>
          </w:p>
          <w:p w:rsidR="00D14A82" w:rsidRPr="00D14A82" w:rsidRDefault="00D14A82" w:rsidP="00D14A82">
            <w:pPr>
              <w:widowControl w:val="0"/>
              <w:tabs>
                <w:tab w:val="left" w:pos="0"/>
              </w:tabs>
              <w:suppressAutoHyphen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канализационный выгреб разрешается размещать только в границах отведенного земельного участка, при этом расстояние до водопроводных сетей, фундамента дома и до границы соседнего участка должно быть не менее 5 м;</w:t>
            </w:r>
          </w:p>
          <w:p w:rsidR="00D14A82" w:rsidRPr="00D14A82" w:rsidRDefault="00D14A82" w:rsidP="00D14A82">
            <w:pPr>
              <w:widowControl w:val="0"/>
              <w:tabs>
                <w:tab w:val="left" w:pos="0"/>
              </w:tabs>
              <w:suppressAutoHyphen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 xml:space="preserve">допускается блокирование хозяйственных построек на смежных приусадебных участках по взаимному согласию собственников жилого дома </w:t>
            </w:r>
            <w:r w:rsidRPr="00D14A82">
              <w:rPr>
                <w:rFonts w:ascii="Times New Roman" w:hAnsi="Times New Roman" w:cs="Times New Roman"/>
                <w:sz w:val="20"/>
                <w:szCs w:val="20"/>
                <w:lang w:val="en-US"/>
              </w:rPr>
              <w:t>c</w:t>
            </w:r>
            <w:r w:rsidRPr="00D14A82">
              <w:rPr>
                <w:rFonts w:ascii="Times New Roman" w:hAnsi="Times New Roman" w:cs="Times New Roman"/>
                <w:sz w:val="20"/>
                <w:szCs w:val="20"/>
              </w:rPr>
              <w:t xml:space="preserve"> учетом противопожарных требований, а также блокирование хозяйственных построек к основному строению;</w:t>
            </w:r>
          </w:p>
          <w:p w:rsidR="00D14A82" w:rsidRPr="00D14A82" w:rsidRDefault="00D14A82" w:rsidP="00D14A82">
            <w:pPr>
              <w:widowControl w:val="0"/>
              <w:tabs>
                <w:tab w:val="left" w:pos="0"/>
              </w:tabs>
              <w:suppressAutoHyphen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обеспечение расстояния от жилых домов и хозяйственных построек на приусадебном земельном участке до жилых домов и хозяйственных построек на соседних земельных участках в соответствии с противопожарными требованиями – от 6 до 15м в зависимости от степени огнестойкости зданий (в соответствии со ст. 75 ФЗ от 22.07.2008 №123-ФЗ);</w:t>
            </w:r>
          </w:p>
          <w:p w:rsidR="00D14A82" w:rsidRPr="00D14A82" w:rsidRDefault="00D14A82" w:rsidP="00D14A82">
            <w:pPr>
              <w:widowControl w:val="0"/>
              <w:tabs>
                <w:tab w:val="left" w:pos="0"/>
              </w:tabs>
              <w:suppressAutoHyphen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 xml:space="preserve">обеспечение подъезда пожарной техники к жилым домам хозяйственным постройкам на расстояние не менее </w:t>
            </w:r>
            <w:smartTag w:uri="urn:schemas-microsoft-com:office:smarttags" w:element="metricconverter">
              <w:smartTagPr>
                <w:attr w:name="ProductID" w:val="5 м"/>
              </w:smartTagPr>
              <w:r w:rsidRPr="00D14A82">
                <w:rPr>
                  <w:rFonts w:ascii="Times New Roman" w:hAnsi="Times New Roman" w:cs="Times New Roman"/>
                  <w:sz w:val="20"/>
                  <w:szCs w:val="20"/>
                </w:rPr>
                <w:t>5 м</w:t>
              </w:r>
            </w:smartTag>
            <w:r w:rsidRPr="00D14A82">
              <w:rPr>
                <w:rFonts w:ascii="Times New Roman" w:hAnsi="Times New Roman" w:cs="Times New Roman"/>
                <w:sz w:val="20"/>
                <w:szCs w:val="20"/>
              </w:rPr>
              <w:t>;</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минимальное расстояние от площадки с контейнером для сбора мусора до жилых домов - 20 м.</w:t>
            </w:r>
          </w:p>
        </w:tc>
      </w:tr>
      <w:tr w:rsidR="00D14A82" w:rsidRPr="00D14A82" w:rsidTr="002E329E">
        <w:trPr>
          <w:trHeight w:val="208"/>
        </w:trPr>
        <w:tc>
          <w:tcPr>
            <w:tcW w:w="1375" w:type="pct"/>
            <w:tcBorders>
              <w:top w:val="single" w:sz="8" w:space="0" w:color="auto"/>
              <w:left w:val="single" w:sz="8" w:space="0" w:color="auto"/>
              <w:bottom w:val="single" w:sz="8" w:space="0" w:color="auto"/>
              <w:right w:val="single" w:sz="8" w:space="0" w:color="auto"/>
            </w:tcBorders>
          </w:tcPr>
          <w:p w:rsidR="00D14A82" w:rsidRPr="00D14A82" w:rsidRDefault="00D14A82" w:rsidP="00D14A82">
            <w:pPr>
              <w:spacing w:after="0"/>
              <w:jc w:val="both"/>
              <w:rPr>
                <w:rFonts w:ascii="Times New Roman" w:hAnsi="Times New Roman" w:cs="Times New Roman"/>
                <w:sz w:val="20"/>
                <w:szCs w:val="20"/>
              </w:rPr>
            </w:pPr>
            <w:r w:rsidRPr="00D14A82">
              <w:rPr>
                <w:rFonts w:ascii="Times New Roman" w:hAnsi="Times New Roman" w:cs="Times New Roman"/>
                <w:sz w:val="20"/>
                <w:szCs w:val="20"/>
              </w:rPr>
              <w:lastRenderedPageBreak/>
              <w:t>Религиозное использование (код3.7)*</w:t>
            </w:r>
          </w:p>
        </w:tc>
        <w:tc>
          <w:tcPr>
            <w:tcW w:w="1864" w:type="pct"/>
            <w:tcBorders>
              <w:top w:val="single" w:sz="8" w:space="0" w:color="auto"/>
              <w:left w:val="single" w:sz="8" w:space="0" w:color="auto"/>
              <w:bottom w:val="single" w:sz="8" w:space="0" w:color="auto"/>
              <w:right w:val="single" w:sz="4" w:space="0" w:color="auto"/>
            </w:tcBorders>
          </w:tcPr>
          <w:p w:rsidR="00D14A82" w:rsidRPr="00D14A82" w:rsidRDefault="00D14A82" w:rsidP="00D14A82">
            <w:pPr>
              <w:pStyle w:val="afff2"/>
              <w:ind w:firstLine="284"/>
              <w:rPr>
                <w:sz w:val="20"/>
                <w:szCs w:val="20"/>
              </w:rPr>
            </w:pPr>
            <w:r w:rsidRPr="00D14A82">
              <w:rPr>
                <w:sz w:val="20"/>
                <w:szCs w:val="20"/>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D14A82" w:rsidRPr="00D14A82" w:rsidRDefault="00D14A82" w:rsidP="00D14A82">
            <w:pPr>
              <w:pStyle w:val="afff2"/>
              <w:ind w:firstLine="284"/>
              <w:rPr>
                <w:sz w:val="20"/>
                <w:szCs w:val="20"/>
              </w:rPr>
            </w:pPr>
            <w:r w:rsidRPr="00D14A82">
              <w:rPr>
                <w:sz w:val="20"/>
                <w:szCs w:val="20"/>
              </w:rPr>
              <w:t xml:space="preserve">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w:t>
            </w:r>
            <w:r w:rsidRPr="00D14A82">
              <w:rPr>
                <w:sz w:val="20"/>
                <w:szCs w:val="20"/>
              </w:rPr>
              <w:lastRenderedPageBreak/>
              <w:t>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1761" w:type="pct"/>
            <w:tcBorders>
              <w:top w:val="single" w:sz="8" w:space="0" w:color="auto"/>
              <w:left w:val="single" w:sz="4"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lastRenderedPageBreak/>
              <w:t>Предельные размеры земельных участков:</w:t>
            </w:r>
          </w:p>
          <w:p w:rsidR="00D14A82" w:rsidRPr="00D14A82" w:rsidRDefault="00D14A82" w:rsidP="00D14A82">
            <w:pPr>
              <w:widowControl w:val="0"/>
              <w:tabs>
                <w:tab w:val="left" w:pos="0"/>
                <w:tab w:val="left" w:pos="709"/>
              </w:tab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минимальный размер – 500 кв.м.;</w:t>
            </w:r>
          </w:p>
          <w:p w:rsidR="00D14A82" w:rsidRPr="00D14A82" w:rsidRDefault="00D14A82" w:rsidP="00D14A82">
            <w:pPr>
              <w:widowControl w:val="0"/>
              <w:tabs>
                <w:tab w:val="left" w:pos="0"/>
                <w:tab w:val="left" w:pos="709"/>
              </w:tab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размер – 1500 кв.м.</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отступы от красной линии улиц в целях определения места допустимого размещения объекта – 5 м, минимальный отступ от боковых границ земельного участка – 3 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lastRenderedPageBreak/>
              <w:t>Максимальный процент застройки в границах земельного участка – 60.</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Предельное количество надземных этажей -3.</w:t>
            </w:r>
          </w:p>
        </w:tc>
      </w:tr>
      <w:tr w:rsidR="00D14A82" w:rsidRPr="00D14A82" w:rsidTr="002E329E">
        <w:trPr>
          <w:trHeight w:val="208"/>
        </w:trPr>
        <w:tc>
          <w:tcPr>
            <w:tcW w:w="1375" w:type="pct"/>
            <w:tcBorders>
              <w:top w:val="single" w:sz="8" w:space="0" w:color="auto"/>
              <w:left w:val="single" w:sz="8" w:space="0" w:color="auto"/>
              <w:bottom w:val="single" w:sz="8" w:space="0" w:color="auto"/>
              <w:right w:val="single" w:sz="8" w:space="0" w:color="auto"/>
            </w:tcBorders>
          </w:tcPr>
          <w:p w:rsidR="00D14A82" w:rsidRPr="00D14A82" w:rsidRDefault="00D14A82" w:rsidP="00D14A82">
            <w:pPr>
              <w:spacing w:after="0"/>
              <w:jc w:val="both"/>
              <w:rPr>
                <w:rFonts w:ascii="Times New Roman" w:hAnsi="Times New Roman" w:cs="Times New Roman"/>
                <w:sz w:val="20"/>
                <w:szCs w:val="20"/>
              </w:rPr>
            </w:pPr>
            <w:r w:rsidRPr="00D14A82">
              <w:rPr>
                <w:rFonts w:ascii="Times New Roman" w:hAnsi="Times New Roman" w:cs="Times New Roman"/>
                <w:sz w:val="20"/>
                <w:szCs w:val="20"/>
              </w:rPr>
              <w:lastRenderedPageBreak/>
              <w:t>Обслуживание автотранспорта (код 4.9)*</w:t>
            </w:r>
          </w:p>
        </w:tc>
        <w:tc>
          <w:tcPr>
            <w:tcW w:w="1864" w:type="pct"/>
            <w:tcBorders>
              <w:top w:val="single" w:sz="8" w:space="0" w:color="auto"/>
              <w:left w:val="single" w:sz="8" w:space="0" w:color="auto"/>
              <w:bottom w:val="single" w:sz="8" w:space="0" w:color="auto"/>
              <w:right w:val="single" w:sz="4" w:space="0" w:color="auto"/>
            </w:tcBorders>
          </w:tcPr>
          <w:p w:rsidR="00D14A82" w:rsidRPr="00D14A82" w:rsidRDefault="00D14A82" w:rsidP="00D14A82">
            <w:pPr>
              <w:pStyle w:val="afff2"/>
              <w:ind w:firstLine="284"/>
              <w:rPr>
                <w:sz w:val="20"/>
                <w:szCs w:val="20"/>
              </w:rPr>
            </w:pPr>
            <w:r w:rsidRPr="00D14A82">
              <w:rPr>
                <w:bCs/>
                <w:sz w:val="20"/>
                <w:szCs w:val="20"/>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1761" w:type="pct"/>
            <w:tcBorders>
              <w:top w:val="single" w:sz="8" w:space="0" w:color="auto"/>
              <w:left w:val="single" w:sz="4"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Минимальный размер земельного участка -100 кв.м., максимальный -3000 кв.м.</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отступы от красной линии улиц в целях определения места допустимого размещения объекта – 5 м, минимальный отступ от боковых границ земельного участка – 3 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Максимальное количество надземных этажей -3.</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процент застройки в границах земельного участка – 60.</w:t>
            </w:r>
          </w:p>
        </w:tc>
      </w:tr>
      <w:tr w:rsidR="00D14A82" w:rsidRPr="00D14A82" w:rsidTr="002E329E">
        <w:trPr>
          <w:trHeight w:val="208"/>
        </w:trPr>
        <w:tc>
          <w:tcPr>
            <w:tcW w:w="1375" w:type="pct"/>
            <w:tcBorders>
              <w:top w:val="single" w:sz="8" w:space="0" w:color="auto"/>
              <w:left w:val="single" w:sz="8" w:space="0" w:color="auto"/>
              <w:bottom w:val="single" w:sz="8" w:space="0" w:color="auto"/>
              <w:right w:val="single" w:sz="8" w:space="0" w:color="auto"/>
            </w:tcBorders>
          </w:tcPr>
          <w:p w:rsidR="00D14A82" w:rsidRPr="00D14A82" w:rsidRDefault="00D14A82" w:rsidP="00D14A82">
            <w:pPr>
              <w:spacing w:after="0"/>
              <w:jc w:val="both"/>
              <w:rPr>
                <w:rFonts w:ascii="Times New Roman" w:hAnsi="Times New Roman" w:cs="Times New Roman"/>
                <w:bCs/>
                <w:sz w:val="20"/>
                <w:szCs w:val="20"/>
              </w:rPr>
            </w:pPr>
            <w:r w:rsidRPr="00D14A82">
              <w:rPr>
                <w:rFonts w:ascii="Times New Roman" w:hAnsi="Times New Roman" w:cs="Times New Roman"/>
                <w:bCs/>
                <w:sz w:val="20"/>
                <w:szCs w:val="20"/>
              </w:rPr>
              <w:t>Объекты гаражного назначения (код 2.7.1)*</w:t>
            </w:r>
          </w:p>
        </w:tc>
        <w:tc>
          <w:tcPr>
            <w:tcW w:w="1864" w:type="pct"/>
            <w:tcBorders>
              <w:top w:val="single" w:sz="8" w:space="0" w:color="auto"/>
              <w:left w:val="single" w:sz="8"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bCs/>
                <w:sz w:val="20"/>
                <w:szCs w:val="20"/>
              </w:rPr>
            </w:pPr>
            <w:r w:rsidRPr="00D14A82">
              <w:rPr>
                <w:rFonts w:ascii="Times New Roman" w:hAnsi="Times New Roman" w:cs="Times New Roman"/>
                <w:bCs/>
                <w:sz w:val="20"/>
                <w:szCs w:val="20"/>
              </w:rPr>
              <w:t xml:space="preserve">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 </w:t>
            </w:r>
          </w:p>
        </w:tc>
        <w:tc>
          <w:tcPr>
            <w:tcW w:w="1761" w:type="pct"/>
            <w:tcBorders>
              <w:top w:val="single" w:sz="8" w:space="0" w:color="auto"/>
              <w:left w:val="single" w:sz="4"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Минимальные размеры земельного участка – 18 кв.м., максимальные – 2000 кв.м.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процент застройки в границах земельного участка, максимальная высота строений, минимальные отступы от границ земельного участка в целях определения места допустимого размещения объекта не устанавливаются.</w:t>
            </w:r>
          </w:p>
        </w:tc>
      </w:tr>
      <w:tr w:rsidR="00D14A82" w:rsidRPr="00D14A82" w:rsidTr="002E329E">
        <w:trPr>
          <w:trHeight w:val="208"/>
        </w:trPr>
        <w:tc>
          <w:tcPr>
            <w:tcW w:w="1375" w:type="pct"/>
            <w:tcBorders>
              <w:top w:val="single" w:sz="8" w:space="0" w:color="auto"/>
              <w:left w:val="single" w:sz="8" w:space="0" w:color="auto"/>
              <w:bottom w:val="single" w:sz="8" w:space="0" w:color="auto"/>
              <w:right w:val="single" w:sz="8" w:space="0" w:color="auto"/>
            </w:tcBorders>
          </w:tcPr>
          <w:p w:rsidR="00D14A82" w:rsidRPr="00D14A82" w:rsidRDefault="00D14A82" w:rsidP="00D14A82">
            <w:pPr>
              <w:pStyle w:val="aff0"/>
              <w:jc w:val="both"/>
              <w:rPr>
                <w:sz w:val="20"/>
              </w:rPr>
            </w:pPr>
            <w:r w:rsidRPr="00D14A82">
              <w:rPr>
                <w:sz w:val="20"/>
              </w:rPr>
              <w:t>Связь (код 6.8)*</w:t>
            </w:r>
          </w:p>
        </w:tc>
        <w:tc>
          <w:tcPr>
            <w:tcW w:w="1864" w:type="pct"/>
            <w:tcBorders>
              <w:top w:val="single" w:sz="8" w:space="0" w:color="auto"/>
              <w:left w:val="single" w:sz="8" w:space="0" w:color="auto"/>
              <w:bottom w:val="single" w:sz="8" w:space="0" w:color="auto"/>
              <w:right w:val="single" w:sz="4" w:space="0" w:color="auto"/>
            </w:tcBorders>
          </w:tcPr>
          <w:p w:rsidR="00D14A82" w:rsidRPr="00D14A82" w:rsidRDefault="00D14A82" w:rsidP="00D14A82">
            <w:pPr>
              <w:pStyle w:val="afff2"/>
              <w:ind w:firstLine="284"/>
              <w:rPr>
                <w:sz w:val="20"/>
                <w:szCs w:val="20"/>
              </w:rPr>
            </w:pPr>
            <w:r w:rsidRPr="00D14A82">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3.1*(коммунальное обслуживание)</w:t>
            </w:r>
          </w:p>
        </w:tc>
        <w:tc>
          <w:tcPr>
            <w:tcW w:w="1761" w:type="pct"/>
            <w:tcBorders>
              <w:top w:val="single" w:sz="8" w:space="0" w:color="auto"/>
              <w:left w:val="single" w:sz="4"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Предельные размеры земельных участков:</w:t>
            </w:r>
          </w:p>
          <w:p w:rsidR="00D14A82" w:rsidRPr="00D14A82" w:rsidRDefault="00D14A82" w:rsidP="00D14A82">
            <w:pPr>
              <w:widowControl w:val="0"/>
              <w:tabs>
                <w:tab w:val="left" w:pos="0"/>
                <w:tab w:val="left" w:pos="709"/>
              </w:tab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минимальный размер – 25 кв.м.;</w:t>
            </w:r>
          </w:p>
          <w:p w:rsidR="00D14A82" w:rsidRPr="00D14A82" w:rsidRDefault="00D14A82" w:rsidP="00D14A82">
            <w:pPr>
              <w:widowControl w:val="0"/>
              <w:tabs>
                <w:tab w:val="left" w:pos="0"/>
                <w:tab w:val="left" w:pos="709"/>
              </w:tab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размер – 10000кв.м.</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Минимальный отступ от боковых границ земельного участка в целях определения мест допустимого размещения зданий, строений, сооружений –1 м;</w:t>
            </w:r>
          </w:p>
          <w:p w:rsidR="00D14A82" w:rsidRPr="00D14A82" w:rsidRDefault="00D14A82" w:rsidP="00D14A82">
            <w:pPr>
              <w:shd w:val="clear" w:color="auto" w:fill="FFFFFF"/>
              <w:tabs>
                <w:tab w:val="left" w:pos="0"/>
              </w:tabs>
              <w:suppressAutoHyphens/>
              <w:spacing w:after="0"/>
              <w:ind w:firstLine="284"/>
              <w:jc w:val="both"/>
              <w:rPr>
                <w:rFonts w:ascii="Times New Roman" w:hAnsi="Times New Roman" w:cs="Times New Roman"/>
              </w:rPr>
            </w:pPr>
            <w:r w:rsidRPr="00D14A82">
              <w:rPr>
                <w:rFonts w:ascii="Times New Roman" w:hAnsi="Times New Roman" w:cs="Times New Roman"/>
                <w:sz w:val="20"/>
                <w:szCs w:val="20"/>
              </w:rPr>
              <w:t>максимальная высота зданий, строений, сооружений, максимальный процент застройки не устанавливаются</w:t>
            </w:r>
            <w:r w:rsidRPr="00D14A82">
              <w:rPr>
                <w:rFonts w:ascii="Times New Roman" w:hAnsi="Times New Roman" w:cs="Times New Roman"/>
              </w:rPr>
              <w:t>.</w:t>
            </w:r>
          </w:p>
        </w:tc>
      </w:tr>
    </w:tbl>
    <w:p w:rsidR="00D14A82" w:rsidRPr="00D14A82" w:rsidRDefault="00D14A82" w:rsidP="00D14A82">
      <w:pPr>
        <w:spacing w:after="0"/>
        <w:jc w:val="both"/>
        <w:rPr>
          <w:rFonts w:ascii="Times New Roman" w:hAnsi="Times New Roman" w:cs="Times New Roman"/>
          <w:sz w:val="16"/>
          <w:szCs w:val="16"/>
        </w:rPr>
      </w:pPr>
      <w:r w:rsidRPr="00D14A82">
        <w:rPr>
          <w:rFonts w:ascii="Times New Roman" w:hAnsi="Times New Roman" w:cs="Times New Roman"/>
          <w:sz w:val="16"/>
          <w:szCs w:val="16"/>
        </w:rPr>
        <w:t>*- код в соответствии с Приказом Минэкономразвития РФ от 01.09.2014 №540 «Об утверждении классификатора видов разрешенного использования земельных участков».</w:t>
      </w:r>
    </w:p>
    <w:p w:rsidR="00D14A82" w:rsidRPr="00D14A82" w:rsidRDefault="00D14A82" w:rsidP="00D14A82">
      <w:pPr>
        <w:spacing w:after="0"/>
        <w:jc w:val="both"/>
        <w:rPr>
          <w:rFonts w:ascii="Times New Roman" w:hAnsi="Times New Roman" w:cs="Times New Roman"/>
          <w:b/>
          <w:sz w:val="20"/>
        </w:rPr>
      </w:pPr>
    </w:p>
    <w:p w:rsidR="00D14A82" w:rsidRPr="00D14A82" w:rsidRDefault="00D14A82" w:rsidP="00D14A82">
      <w:pPr>
        <w:spacing w:after="0"/>
        <w:jc w:val="both"/>
        <w:rPr>
          <w:rFonts w:ascii="Times New Roman" w:hAnsi="Times New Roman" w:cs="Times New Roman"/>
          <w:b/>
          <w:sz w:val="20"/>
          <w:szCs w:val="20"/>
        </w:rPr>
      </w:pPr>
      <w:r w:rsidRPr="00D14A82">
        <w:rPr>
          <w:rFonts w:ascii="Times New Roman" w:hAnsi="Times New Roman" w:cs="Times New Roman"/>
          <w:b/>
          <w:sz w:val="20"/>
        </w:rPr>
        <w:t>2.1</w:t>
      </w:r>
      <w:r w:rsidRPr="00D14A82">
        <w:rPr>
          <w:rFonts w:ascii="Times New Roman" w:hAnsi="Times New Roman" w:cs="Times New Roman"/>
          <w:b/>
          <w:sz w:val="20"/>
          <w:szCs w:val="20"/>
        </w:rPr>
        <w:t xml:space="preserve"> ОГРАНИЧЕНИЯ ИСПОЛЬЗОВАНИЯ ЗЕМЕЛЬНЫХ УЧАСТКОВ И ОКС, УСТАНАВЛИВАЕМЫЕ В СООТВЕТСТВИИ С ЗАКОНОДАТЕЛЬСТВОМ РОССИЙСКОЙ ФЕДЕРАЦИИ  </w:t>
      </w:r>
    </w:p>
    <w:p w:rsidR="00D14A82" w:rsidRPr="0074016E" w:rsidRDefault="00D14A82" w:rsidP="00D14A82">
      <w:pPr>
        <w:spacing w:after="0"/>
        <w:ind w:firstLine="709"/>
        <w:jc w:val="both"/>
        <w:rPr>
          <w:rFonts w:ascii="Times New Roman" w:hAnsi="Times New Roman" w:cs="Times New Roman"/>
        </w:rPr>
      </w:pPr>
      <w:r w:rsidRPr="0074016E">
        <w:rPr>
          <w:rFonts w:ascii="Times New Roman" w:hAnsi="Times New Roman" w:cs="Times New Roman"/>
        </w:rPr>
        <w:lastRenderedPageBreak/>
        <w:t>На территориях, подверженных затоплению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запрещается. Специальные защитные мероприятия проводятся в соответствии со «СНиП 2.01.15-90. «Инженерная защита территорий, зданий и сооружений от опасных геологических процессов. Основные положения проектирования».</w:t>
      </w:r>
    </w:p>
    <w:p w:rsidR="00D14A82" w:rsidRPr="00D14A82" w:rsidRDefault="00D14A82" w:rsidP="00D14A82">
      <w:pPr>
        <w:spacing w:after="0"/>
        <w:jc w:val="both"/>
        <w:rPr>
          <w:rFonts w:ascii="Times New Roman" w:hAnsi="Times New Roman" w:cs="Times New Roman"/>
        </w:rPr>
      </w:pPr>
    </w:p>
    <w:p w:rsidR="00D14A82" w:rsidRPr="00D14A82" w:rsidRDefault="00D14A82" w:rsidP="00D14A82">
      <w:pPr>
        <w:pStyle w:val="aff0"/>
        <w:jc w:val="both"/>
        <w:rPr>
          <w:b/>
          <w:sz w:val="20"/>
        </w:rPr>
      </w:pPr>
      <w:r w:rsidRPr="00D14A82">
        <w:rPr>
          <w:b/>
          <w:sz w:val="20"/>
        </w:rPr>
        <w:t>3.   ВСПОМОГАТЕЛЬНЫЕ ВИДЫ РАЗРЕШЁННОГО ИСПОЛЬЗОВАНИЯ</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2634"/>
        <w:gridCol w:w="3566"/>
        <w:gridCol w:w="3371"/>
      </w:tblGrid>
      <w:tr w:rsidR="00D14A82" w:rsidRPr="00D14A82" w:rsidTr="002E329E">
        <w:trPr>
          <w:tblHeader/>
        </w:trPr>
        <w:tc>
          <w:tcPr>
            <w:tcW w:w="1376" w:type="pct"/>
            <w:vAlign w:val="center"/>
          </w:tcPr>
          <w:p w:rsidR="00D14A82" w:rsidRPr="00D14A82" w:rsidRDefault="00D14A82" w:rsidP="00D14A82">
            <w:pPr>
              <w:pStyle w:val="aff0"/>
              <w:jc w:val="both"/>
              <w:rPr>
                <w:b/>
                <w:sz w:val="14"/>
                <w:szCs w:val="14"/>
              </w:rPr>
            </w:pPr>
            <w:r w:rsidRPr="00D14A82">
              <w:rPr>
                <w:b/>
                <w:sz w:val="14"/>
                <w:szCs w:val="14"/>
              </w:rPr>
              <w:t>ВИДЫ РАЗРЕШЕННОГО ИСПОЛЬЗОВАНИЯ ЗЕМЕЛЬНЫХ УЧАСТКОВ И ОКС</w:t>
            </w:r>
          </w:p>
        </w:tc>
        <w:tc>
          <w:tcPr>
            <w:tcW w:w="1863" w:type="pct"/>
            <w:tcBorders>
              <w:right w:val="single" w:sz="4" w:space="0" w:color="auto"/>
            </w:tcBorders>
            <w:vAlign w:val="center"/>
          </w:tcPr>
          <w:p w:rsidR="00D14A82" w:rsidRPr="00D14A82" w:rsidRDefault="00D14A82" w:rsidP="00D14A82">
            <w:pPr>
              <w:spacing w:after="0"/>
              <w:jc w:val="both"/>
              <w:rPr>
                <w:rFonts w:ascii="Times New Roman" w:hAnsi="Times New Roman" w:cs="Times New Roman"/>
                <w:b/>
                <w:sz w:val="16"/>
                <w:szCs w:val="16"/>
              </w:rPr>
            </w:pPr>
            <w:r w:rsidRPr="00D14A82">
              <w:rPr>
                <w:rFonts w:ascii="Times New Roman" w:hAnsi="Times New Roman" w:cs="Times New Roman"/>
                <w:b/>
                <w:sz w:val="14"/>
                <w:szCs w:val="14"/>
              </w:rPr>
              <w:t xml:space="preserve">ОПИСАНИЕ ВИДА РАЗРЕШЕННОГОГО ИСПОЛЬЗОВАНИЯ (в соответствии с Приказом Минэкономразвития РФ от 01.09.2014 №540 </w:t>
            </w:r>
            <w:r w:rsidRPr="00D14A82">
              <w:rPr>
                <w:rFonts w:ascii="Times New Roman" w:hAnsi="Times New Roman" w:cs="Times New Roman"/>
                <w:sz w:val="16"/>
                <w:szCs w:val="16"/>
              </w:rPr>
              <w:t>«Об утверждении классификатора видов разрешенного использования земельных участков»)</w:t>
            </w:r>
          </w:p>
        </w:tc>
        <w:tc>
          <w:tcPr>
            <w:tcW w:w="1761" w:type="pct"/>
            <w:tcBorders>
              <w:right w:val="single" w:sz="4" w:space="0" w:color="auto"/>
            </w:tcBorders>
            <w:vAlign w:val="center"/>
          </w:tcPr>
          <w:p w:rsidR="00D14A82" w:rsidRPr="00D14A82" w:rsidRDefault="00D14A82" w:rsidP="00D14A82">
            <w:pPr>
              <w:spacing w:after="0"/>
              <w:jc w:val="both"/>
              <w:rPr>
                <w:rFonts w:ascii="Times New Roman" w:hAnsi="Times New Roman" w:cs="Times New Roman"/>
                <w:b/>
                <w:sz w:val="16"/>
                <w:szCs w:val="16"/>
              </w:rPr>
            </w:pPr>
            <w:r w:rsidRPr="00D14A82">
              <w:rPr>
                <w:rFonts w:ascii="Times New Roman" w:hAnsi="Times New Roman" w:cs="Times New Roman"/>
                <w:b/>
                <w:sz w:val="14"/>
                <w:szCs w:val="14"/>
              </w:rPr>
              <w:t>ПРЕДЕЛЬНЫЕ РАЗМЕРЫ ЗЕМЕЛЬНЫХ УЧАСТКОВ И ПРЕДЕЛЬНЫЕ ПАРАМЕТРЫ РАЗРЕШЕННОГО СТРОИТЕЛЬСТВА, РЕКОНСТРУКЦИИ ОКС</w:t>
            </w:r>
          </w:p>
        </w:tc>
      </w:tr>
      <w:tr w:rsidR="00D14A82" w:rsidRPr="00D14A82" w:rsidTr="002E329E">
        <w:trPr>
          <w:trHeight w:val="206"/>
        </w:trPr>
        <w:tc>
          <w:tcPr>
            <w:tcW w:w="1376" w:type="pct"/>
            <w:tcBorders>
              <w:top w:val="single" w:sz="8" w:space="0" w:color="auto"/>
              <w:left w:val="single" w:sz="8" w:space="0" w:color="auto"/>
              <w:bottom w:val="single" w:sz="8" w:space="0" w:color="auto"/>
              <w:right w:val="single" w:sz="8" w:space="0" w:color="auto"/>
            </w:tcBorders>
          </w:tcPr>
          <w:p w:rsidR="00D14A82" w:rsidRPr="00D14A82" w:rsidRDefault="00D14A82" w:rsidP="00D14A82">
            <w:pPr>
              <w:spacing w:after="0"/>
              <w:jc w:val="both"/>
              <w:rPr>
                <w:rFonts w:ascii="Times New Roman" w:hAnsi="Times New Roman" w:cs="Times New Roman"/>
                <w:sz w:val="20"/>
                <w:szCs w:val="20"/>
              </w:rPr>
            </w:pPr>
            <w:r w:rsidRPr="00D14A82">
              <w:rPr>
                <w:rFonts w:ascii="Times New Roman" w:hAnsi="Times New Roman" w:cs="Times New Roman"/>
                <w:sz w:val="20"/>
                <w:szCs w:val="20"/>
              </w:rPr>
              <w:t xml:space="preserve">Коммунальное обслуживание </w:t>
            </w:r>
            <w:r w:rsidRPr="00D14A82">
              <w:rPr>
                <w:rFonts w:ascii="Times New Roman" w:hAnsi="Times New Roman" w:cs="Times New Roman"/>
                <w:sz w:val="20"/>
              </w:rPr>
              <w:t xml:space="preserve"> (код 3.1)*</w:t>
            </w:r>
          </w:p>
        </w:tc>
        <w:tc>
          <w:tcPr>
            <w:tcW w:w="1863" w:type="pct"/>
            <w:tcBorders>
              <w:top w:val="single" w:sz="8" w:space="0" w:color="auto"/>
              <w:left w:val="single" w:sz="8" w:space="0" w:color="auto"/>
              <w:bottom w:val="single" w:sz="8" w:space="0" w:color="auto"/>
              <w:right w:val="single" w:sz="4" w:space="0" w:color="auto"/>
            </w:tcBorders>
          </w:tcPr>
          <w:p w:rsidR="00D14A82" w:rsidRPr="00D14A82" w:rsidRDefault="00D14A82" w:rsidP="00D14A82">
            <w:pPr>
              <w:pStyle w:val="afff2"/>
              <w:widowControl/>
              <w:ind w:firstLine="284"/>
              <w:rPr>
                <w:sz w:val="20"/>
                <w:szCs w:val="20"/>
              </w:rPr>
            </w:pPr>
            <w:r w:rsidRPr="00D14A82">
              <w:rPr>
                <w:bCs/>
                <w:sz w:val="20"/>
                <w:szCs w:val="20"/>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1761" w:type="pct"/>
            <w:tcBorders>
              <w:top w:val="single" w:sz="8" w:space="0" w:color="auto"/>
              <w:left w:val="single" w:sz="4" w:space="0" w:color="auto"/>
              <w:bottom w:val="single" w:sz="8" w:space="0" w:color="auto"/>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Предельные размеры земельных участков:</w:t>
            </w:r>
          </w:p>
          <w:p w:rsidR="00D14A82" w:rsidRPr="00D14A82" w:rsidRDefault="00D14A82" w:rsidP="00D14A82">
            <w:pPr>
              <w:widowControl w:val="0"/>
              <w:tabs>
                <w:tab w:val="left" w:pos="0"/>
                <w:tab w:val="left" w:pos="709"/>
              </w:tab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минимальный размер – 0.5 кв.м.;</w:t>
            </w:r>
          </w:p>
          <w:p w:rsidR="00D14A82" w:rsidRPr="00D14A82" w:rsidRDefault="00D14A82" w:rsidP="00D14A82">
            <w:pPr>
              <w:widowControl w:val="0"/>
              <w:tabs>
                <w:tab w:val="left" w:pos="0"/>
                <w:tab w:val="left" w:pos="709"/>
              </w:tab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размер – 10000 кв.м.</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минимальный отступ от боковых границ земельного участка в целях определения мест допустимого размещения зданий, строений, сооружений –1 м;</w:t>
            </w:r>
          </w:p>
          <w:p w:rsidR="00D14A82" w:rsidRPr="00D14A82" w:rsidRDefault="00D14A82" w:rsidP="00D14A82">
            <w:pPr>
              <w:shd w:val="clear" w:color="auto" w:fill="FFFFFF"/>
              <w:tabs>
                <w:tab w:val="left" w:pos="0"/>
              </w:tabs>
              <w:suppressAutoHyphens/>
              <w:spacing w:after="0"/>
              <w:ind w:firstLine="284"/>
              <w:jc w:val="both"/>
              <w:rPr>
                <w:rFonts w:ascii="Times New Roman" w:hAnsi="Times New Roman" w:cs="Times New Roman"/>
              </w:rPr>
            </w:pPr>
            <w:r w:rsidRPr="00D14A82">
              <w:rPr>
                <w:rFonts w:ascii="Times New Roman" w:hAnsi="Times New Roman" w:cs="Times New Roman"/>
                <w:sz w:val="20"/>
                <w:szCs w:val="20"/>
              </w:rPr>
              <w:t>максимальная высота зданий, строений, сооружений, максимальный процент застройки не устанавливаются</w:t>
            </w:r>
            <w:r w:rsidRPr="00D14A82">
              <w:rPr>
                <w:rFonts w:ascii="Times New Roman" w:hAnsi="Times New Roman" w:cs="Times New Roman"/>
              </w:rPr>
              <w:t>.</w:t>
            </w:r>
          </w:p>
          <w:p w:rsidR="00D14A82" w:rsidRPr="00D14A82" w:rsidRDefault="00D14A82" w:rsidP="00D14A82">
            <w:pPr>
              <w:spacing w:after="0"/>
              <w:ind w:firstLine="284"/>
              <w:jc w:val="both"/>
              <w:rPr>
                <w:rFonts w:ascii="Times New Roman" w:hAnsi="Times New Roman" w:cs="Times New Roman"/>
                <w:sz w:val="20"/>
                <w:szCs w:val="20"/>
              </w:rPr>
            </w:pPr>
          </w:p>
        </w:tc>
      </w:tr>
    </w:tbl>
    <w:p w:rsidR="00D14A82" w:rsidRPr="00D14A82" w:rsidRDefault="00D14A82" w:rsidP="00D14A82">
      <w:pPr>
        <w:spacing w:after="0"/>
        <w:jc w:val="both"/>
        <w:rPr>
          <w:rFonts w:ascii="Times New Roman" w:hAnsi="Times New Roman" w:cs="Times New Roman"/>
          <w:sz w:val="16"/>
          <w:szCs w:val="16"/>
        </w:rPr>
      </w:pPr>
      <w:bookmarkStart w:id="156" w:name="_Toc309218501"/>
      <w:bookmarkStart w:id="157" w:name="_Toc315966355"/>
      <w:r w:rsidRPr="00D14A82">
        <w:rPr>
          <w:rFonts w:ascii="Times New Roman" w:hAnsi="Times New Roman" w:cs="Times New Roman"/>
          <w:sz w:val="16"/>
          <w:szCs w:val="16"/>
        </w:rPr>
        <w:t>*- код в соответствии с Приказом Минэкономразвития РФ от 01.09.2014 №540 «Об утверждении классификатора видов разрешенного использования земельных участков».</w:t>
      </w:r>
    </w:p>
    <w:p w:rsidR="00D14A82" w:rsidRPr="00D14A82" w:rsidRDefault="00D14A82" w:rsidP="00D14A82">
      <w:pPr>
        <w:spacing w:after="0"/>
        <w:jc w:val="both"/>
        <w:rPr>
          <w:rFonts w:ascii="Times New Roman" w:hAnsi="Times New Roman" w:cs="Times New Roman"/>
          <w:b/>
          <w:sz w:val="20"/>
        </w:rPr>
      </w:pPr>
    </w:p>
    <w:p w:rsidR="00D14A82" w:rsidRPr="00D14A82" w:rsidRDefault="00D14A82" w:rsidP="00D14A82">
      <w:pPr>
        <w:spacing w:after="0"/>
        <w:jc w:val="both"/>
        <w:rPr>
          <w:rFonts w:ascii="Times New Roman" w:hAnsi="Times New Roman" w:cs="Times New Roman"/>
          <w:b/>
          <w:sz w:val="20"/>
          <w:szCs w:val="20"/>
        </w:rPr>
      </w:pPr>
      <w:r w:rsidRPr="00D14A82">
        <w:rPr>
          <w:rFonts w:ascii="Times New Roman" w:hAnsi="Times New Roman" w:cs="Times New Roman"/>
          <w:b/>
          <w:sz w:val="20"/>
        </w:rPr>
        <w:t>3.1</w:t>
      </w:r>
      <w:r w:rsidRPr="00D14A82">
        <w:rPr>
          <w:rFonts w:ascii="Times New Roman" w:hAnsi="Times New Roman" w:cs="Times New Roman"/>
          <w:b/>
          <w:sz w:val="20"/>
          <w:szCs w:val="20"/>
        </w:rPr>
        <w:t xml:space="preserve"> ОГРАНИЧЕНИЯ ИСПОЛЬЗОВАНИЯ ЗЕМЕЛЬНЫХ УЧАСТКОВ И ОКС, УСТАНАВЛИВАЕМЫЕ В СООТВЕТСТВИИ С ЗАКОНОДАТЕЛЬСТВОМ РОССИЙСКОЙ ФЕДЕРАЦИИ  </w:t>
      </w:r>
    </w:p>
    <w:p w:rsidR="00D14A82" w:rsidRPr="0074016E" w:rsidRDefault="00D14A82" w:rsidP="00D14A82">
      <w:pPr>
        <w:spacing w:after="0"/>
        <w:ind w:firstLine="709"/>
        <w:jc w:val="both"/>
        <w:rPr>
          <w:rFonts w:ascii="Times New Roman" w:hAnsi="Times New Roman" w:cs="Times New Roman"/>
        </w:rPr>
      </w:pPr>
      <w:r w:rsidRPr="0074016E">
        <w:rPr>
          <w:rFonts w:ascii="Times New Roman" w:hAnsi="Times New Roman" w:cs="Times New Roman"/>
        </w:rPr>
        <w:t>На территориях, подверженных затоплению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запрещается. Специальные защитные мероприятия проводятся в соответствии со «СНиП 2.01.15-90. «Инженерная защита территорий, зданий и сооружений от опасных геологических процессов. Основные положения проектирова</w:t>
      </w:r>
      <w:r w:rsidRPr="0074016E">
        <w:rPr>
          <w:rFonts w:ascii="Times New Roman" w:hAnsi="Times New Roman" w:cs="Times New Roman"/>
          <w:i/>
        </w:rPr>
        <w:t>н</w:t>
      </w:r>
      <w:r w:rsidRPr="0074016E">
        <w:rPr>
          <w:rFonts w:ascii="Times New Roman" w:hAnsi="Times New Roman" w:cs="Times New Roman"/>
        </w:rPr>
        <w:t>ия».</w:t>
      </w:r>
    </w:p>
    <w:p w:rsidR="00D14A82" w:rsidRPr="0074016E" w:rsidRDefault="00D14A82" w:rsidP="00D14A82">
      <w:pPr>
        <w:spacing w:after="0"/>
        <w:jc w:val="both"/>
        <w:rPr>
          <w:rFonts w:ascii="Times New Roman" w:hAnsi="Times New Roman" w:cs="Times New Roman"/>
        </w:rPr>
      </w:pPr>
    </w:p>
    <w:p w:rsidR="00D14A82" w:rsidRPr="00D14A82" w:rsidRDefault="00D14A82" w:rsidP="00D14A82">
      <w:pPr>
        <w:pStyle w:val="3"/>
        <w:keepNext w:val="0"/>
        <w:spacing w:after="0"/>
        <w:ind w:left="0"/>
      </w:pPr>
      <w:bookmarkStart w:id="158" w:name="_Toc342308357"/>
      <w:bookmarkStart w:id="159" w:name="_Toc476066002"/>
      <w:bookmarkEnd w:id="156"/>
      <w:bookmarkEnd w:id="157"/>
      <w:r w:rsidRPr="00D14A82">
        <w:t>Зона инженерной инфраструктуры (И)</w:t>
      </w:r>
      <w:bookmarkEnd w:id="158"/>
      <w:bookmarkEnd w:id="159"/>
    </w:p>
    <w:p w:rsidR="00D14A82" w:rsidRPr="00D14A82" w:rsidRDefault="00D14A82" w:rsidP="00D14A82">
      <w:pPr>
        <w:pStyle w:val="aff0"/>
        <w:jc w:val="both"/>
        <w:rPr>
          <w:b/>
          <w:sz w:val="20"/>
        </w:rPr>
      </w:pPr>
      <w:r w:rsidRPr="00D14A82">
        <w:rPr>
          <w:b/>
          <w:sz w:val="20"/>
        </w:rPr>
        <w:t>1.   ОСНОВНЫЕ ВИДЫ РАЗРЕШЁННОГО ИСПОЛЬЗОВАНИЯ</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2648"/>
        <w:gridCol w:w="3572"/>
        <w:gridCol w:w="13"/>
        <w:gridCol w:w="3338"/>
      </w:tblGrid>
      <w:tr w:rsidR="00D14A82" w:rsidRPr="00D14A82" w:rsidTr="002E329E">
        <w:trPr>
          <w:tblHeader/>
        </w:trPr>
        <w:tc>
          <w:tcPr>
            <w:tcW w:w="1383" w:type="pct"/>
            <w:vAlign w:val="center"/>
          </w:tcPr>
          <w:p w:rsidR="00D14A82" w:rsidRPr="00D14A82" w:rsidRDefault="00D14A82" w:rsidP="00D14A82">
            <w:pPr>
              <w:pStyle w:val="aff0"/>
              <w:jc w:val="both"/>
              <w:rPr>
                <w:b/>
                <w:sz w:val="14"/>
                <w:szCs w:val="14"/>
              </w:rPr>
            </w:pPr>
            <w:r w:rsidRPr="00D14A82">
              <w:rPr>
                <w:b/>
                <w:sz w:val="14"/>
                <w:szCs w:val="14"/>
              </w:rPr>
              <w:t>ВИДЫ РАЗРЕШЕННОГО ИСПОЛЬЗОВАНИЯ ЗЕМЕЛЬНЫХ УЧАСТКОВ И ОКС</w:t>
            </w:r>
          </w:p>
        </w:tc>
        <w:tc>
          <w:tcPr>
            <w:tcW w:w="1873" w:type="pct"/>
            <w:gridSpan w:val="2"/>
            <w:tcBorders>
              <w:right w:val="single" w:sz="4" w:space="0" w:color="auto"/>
            </w:tcBorders>
            <w:vAlign w:val="center"/>
          </w:tcPr>
          <w:p w:rsidR="00D14A82" w:rsidRPr="00D14A82" w:rsidRDefault="00D14A82" w:rsidP="00D14A82">
            <w:pPr>
              <w:spacing w:after="0"/>
              <w:jc w:val="both"/>
              <w:rPr>
                <w:rFonts w:ascii="Times New Roman" w:hAnsi="Times New Roman" w:cs="Times New Roman"/>
                <w:b/>
                <w:sz w:val="16"/>
                <w:szCs w:val="16"/>
              </w:rPr>
            </w:pPr>
            <w:r w:rsidRPr="00D14A82">
              <w:rPr>
                <w:rFonts w:ascii="Times New Roman" w:hAnsi="Times New Roman" w:cs="Times New Roman"/>
                <w:b/>
                <w:sz w:val="14"/>
                <w:szCs w:val="14"/>
              </w:rPr>
              <w:t xml:space="preserve">ОПИСАНИЕ ВИДА РАЗРЕШЕННОГОГО ИСПОЛЬЗОВАНИЯ (в соответствии с Приказом Минэкономразвития РФ от 01.09.2014 №540 </w:t>
            </w:r>
            <w:r w:rsidRPr="00D14A82">
              <w:rPr>
                <w:rFonts w:ascii="Times New Roman" w:hAnsi="Times New Roman" w:cs="Times New Roman"/>
                <w:sz w:val="16"/>
                <w:szCs w:val="16"/>
              </w:rPr>
              <w:t>«Об утверждении классификатора видов разрешенного использования земельных участков»)</w:t>
            </w:r>
          </w:p>
        </w:tc>
        <w:tc>
          <w:tcPr>
            <w:tcW w:w="1744" w:type="pct"/>
            <w:tcBorders>
              <w:right w:val="single" w:sz="4" w:space="0" w:color="auto"/>
            </w:tcBorders>
            <w:vAlign w:val="center"/>
          </w:tcPr>
          <w:p w:rsidR="00D14A82" w:rsidRPr="00D14A82" w:rsidRDefault="00D14A82" w:rsidP="00D14A82">
            <w:pPr>
              <w:spacing w:after="0"/>
              <w:jc w:val="both"/>
              <w:rPr>
                <w:rFonts w:ascii="Times New Roman" w:hAnsi="Times New Roman" w:cs="Times New Roman"/>
                <w:b/>
                <w:sz w:val="16"/>
                <w:szCs w:val="16"/>
              </w:rPr>
            </w:pPr>
            <w:r w:rsidRPr="00D14A82">
              <w:rPr>
                <w:rFonts w:ascii="Times New Roman" w:hAnsi="Times New Roman" w:cs="Times New Roman"/>
                <w:b/>
                <w:sz w:val="14"/>
                <w:szCs w:val="14"/>
              </w:rPr>
              <w:t>ПРЕДЕЛЬНЫЕ РАЗМЕРЫ ЗЕМЕЛЬНЫХ УЧАСТКОВ И ПРЕДЕЛЬНЫЕ ПАРАМЕТРЫ РАЗРЕШЕННОГО СТРОИТЕЛЬСТВА, РЕКОНСТРУКЦИИ ОКС</w:t>
            </w:r>
          </w:p>
        </w:tc>
      </w:tr>
      <w:tr w:rsidR="00D14A82" w:rsidRPr="00D14A82" w:rsidTr="002E329E">
        <w:tc>
          <w:tcPr>
            <w:tcW w:w="1383" w:type="pct"/>
          </w:tcPr>
          <w:p w:rsidR="00D14A82" w:rsidRPr="00D14A82" w:rsidRDefault="00D14A82" w:rsidP="00D14A82">
            <w:pPr>
              <w:pStyle w:val="aff0"/>
              <w:jc w:val="both"/>
              <w:rPr>
                <w:sz w:val="20"/>
              </w:rPr>
            </w:pPr>
            <w:r w:rsidRPr="00D14A82">
              <w:rPr>
                <w:sz w:val="20"/>
              </w:rPr>
              <w:t>Коммунальное обслуживание  (код 3.1)*</w:t>
            </w:r>
          </w:p>
        </w:tc>
        <w:tc>
          <w:tcPr>
            <w:tcW w:w="1873" w:type="pct"/>
            <w:gridSpan w:val="2"/>
            <w:tcBorders>
              <w:right w:val="single" w:sz="4" w:space="0" w:color="auto"/>
            </w:tcBorders>
          </w:tcPr>
          <w:p w:rsidR="00D14A82" w:rsidRPr="00D14A82" w:rsidRDefault="00D14A82" w:rsidP="00D14A82">
            <w:pPr>
              <w:pStyle w:val="afff2"/>
              <w:ind w:firstLine="284"/>
              <w:rPr>
                <w:sz w:val="20"/>
                <w:szCs w:val="20"/>
              </w:rPr>
            </w:pPr>
            <w:r w:rsidRPr="00D14A82">
              <w:rPr>
                <w:bCs/>
                <w:sz w:val="20"/>
                <w:szCs w:val="20"/>
              </w:rPr>
              <w:t xml:space="preserve">Размещение объектов капитального строительства в целях обеспечения физических и юридических лиц коммунальными услугами, в </w:t>
            </w:r>
            <w:r w:rsidRPr="00D14A82">
              <w:rPr>
                <w:bCs/>
                <w:sz w:val="20"/>
                <w:szCs w:val="20"/>
              </w:rPr>
              <w:lastRenderedPageBreak/>
              <w:t>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1744" w:type="pct"/>
            <w:tcBorders>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lastRenderedPageBreak/>
              <w:t>Предельные размеры земельных участков:</w:t>
            </w:r>
          </w:p>
          <w:p w:rsidR="00D14A82" w:rsidRPr="00D14A82" w:rsidRDefault="00D14A82" w:rsidP="00D14A82">
            <w:pPr>
              <w:widowControl w:val="0"/>
              <w:tabs>
                <w:tab w:val="left" w:pos="0"/>
                <w:tab w:val="left" w:pos="709"/>
              </w:tab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минимальный размер – 0.5 кв.м.;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 xml:space="preserve">максимальный размер – 20000 </w:t>
            </w:r>
            <w:r w:rsidRPr="00D14A82">
              <w:rPr>
                <w:rFonts w:ascii="Times New Roman" w:hAnsi="Times New Roman" w:cs="Times New Roman"/>
                <w:sz w:val="20"/>
                <w:szCs w:val="20"/>
              </w:rPr>
              <w:lastRenderedPageBreak/>
              <w:t>кв.м;</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минимальный отступ от боковых границ земельного участка в целях определения мест допустимого размещения зданий, строений, сооружений –1 м;</w:t>
            </w:r>
          </w:p>
          <w:p w:rsidR="00D14A82" w:rsidRPr="00D14A82" w:rsidRDefault="00D14A82" w:rsidP="00D14A82">
            <w:pPr>
              <w:shd w:val="clear" w:color="auto" w:fill="FFFFFF"/>
              <w:tabs>
                <w:tab w:val="left" w:pos="0"/>
              </w:tabs>
              <w:suppressAutoHyphens/>
              <w:spacing w:after="0"/>
              <w:ind w:firstLine="284"/>
              <w:jc w:val="both"/>
              <w:rPr>
                <w:rFonts w:ascii="Times New Roman" w:hAnsi="Times New Roman" w:cs="Times New Roman"/>
              </w:rPr>
            </w:pPr>
            <w:r w:rsidRPr="00D14A82">
              <w:rPr>
                <w:rFonts w:ascii="Times New Roman" w:hAnsi="Times New Roman" w:cs="Times New Roman"/>
                <w:sz w:val="20"/>
                <w:szCs w:val="20"/>
              </w:rPr>
              <w:t>максимальная высота зданий, строений, сооружений, максимальный процент застройки не устанавливаются</w:t>
            </w:r>
            <w:r w:rsidRPr="00D14A82">
              <w:rPr>
                <w:rFonts w:ascii="Times New Roman" w:hAnsi="Times New Roman" w:cs="Times New Roman"/>
              </w:rPr>
              <w:t>.</w:t>
            </w:r>
          </w:p>
          <w:p w:rsidR="00D14A82" w:rsidRPr="00D14A82" w:rsidRDefault="00D14A82" w:rsidP="00D14A82">
            <w:pPr>
              <w:spacing w:after="0"/>
              <w:ind w:firstLine="284"/>
              <w:jc w:val="both"/>
              <w:rPr>
                <w:rFonts w:ascii="Times New Roman" w:hAnsi="Times New Roman" w:cs="Times New Roman"/>
                <w:sz w:val="20"/>
                <w:szCs w:val="20"/>
              </w:rPr>
            </w:pPr>
          </w:p>
        </w:tc>
      </w:tr>
      <w:tr w:rsidR="00D14A82" w:rsidRPr="00D14A82" w:rsidTr="002E329E">
        <w:tc>
          <w:tcPr>
            <w:tcW w:w="1383" w:type="pct"/>
          </w:tcPr>
          <w:p w:rsidR="00D14A82" w:rsidRPr="00D14A82" w:rsidRDefault="00D14A82" w:rsidP="00D14A82">
            <w:pPr>
              <w:pStyle w:val="aff0"/>
              <w:jc w:val="both"/>
              <w:rPr>
                <w:sz w:val="20"/>
              </w:rPr>
            </w:pPr>
            <w:r w:rsidRPr="00D14A82">
              <w:rPr>
                <w:sz w:val="20"/>
              </w:rPr>
              <w:lastRenderedPageBreak/>
              <w:t>Связь (код 6.8)*</w:t>
            </w:r>
          </w:p>
        </w:tc>
        <w:tc>
          <w:tcPr>
            <w:tcW w:w="1866" w:type="pct"/>
            <w:tcBorders>
              <w:right w:val="single" w:sz="4" w:space="0" w:color="auto"/>
            </w:tcBorders>
          </w:tcPr>
          <w:p w:rsidR="00D14A82" w:rsidRPr="00D14A82" w:rsidRDefault="00D14A82" w:rsidP="00D14A82">
            <w:pPr>
              <w:pStyle w:val="afff2"/>
              <w:ind w:firstLine="284"/>
              <w:rPr>
                <w:sz w:val="20"/>
                <w:szCs w:val="20"/>
              </w:rPr>
            </w:pPr>
            <w:r w:rsidRPr="00D14A82">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3.1*(коммунальное обслуживание)</w:t>
            </w:r>
          </w:p>
        </w:tc>
        <w:tc>
          <w:tcPr>
            <w:tcW w:w="1751" w:type="pct"/>
            <w:gridSpan w:val="2"/>
            <w:tcBorders>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Предельные размеры земельных участков:</w:t>
            </w:r>
          </w:p>
          <w:p w:rsidR="00D14A82" w:rsidRPr="00D14A82" w:rsidRDefault="00D14A82" w:rsidP="00D14A82">
            <w:pPr>
              <w:widowControl w:val="0"/>
              <w:tabs>
                <w:tab w:val="left" w:pos="0"/>
                <w:tab w:val="left" w:pos="709"/>
              </w:tab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минимальный размер – 25 кв.м.;</w:t>
            </w:r>
          </w:p>
          <w:p w:rsidR="00D14A82" w:rsidRPr="00D14A82" w:rsidRDefault="00D14A82" w:rsidP="00D14A82">
            <w:pPr>
              <w:widowControl w:val="0"/>
              <w:tabs>
                <w:tab w:val="left" w:pos="0"/>
                <w:tab w:val="left" w:pos="709"/>
              </w:tab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размер – 10000кв.м.</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Минимальный отступ от боковых границ земельного участка в целях определения мест допустимого размещения зданий, строений, сооружений –1 м;</w:t>
            </w:r>
          </w:p>
          <w:p w:rsidR="00D14A82" w:rsidRPr="00D14A82" w:rsidRDefault="00D14A82" w:rsidP="00D14A82">
            <w:pPr>
              <w:spacing w:after="0"/>
              <w:ind w:firstLine="284"/>
              <w:jc w:val="both"/>
              <w:rPr>
                <w:rFonts w:ascii="Times New Roman" w:hAnsi="Times New Roman" w:cs="Times New Roman"/>
                <w:color w:val="0070C0"/>
                <w:sz w:val="20"/>
                <w:szCs w:val="20"/>
              </w:rPr>
            </w:pPr>
            <w:r w:rsidRPr="00D14A82">
              <w:rPr>
                <w:rFonts w:ascii="Times New Roman" w:hAnsi="Times New Roman" w:cs="Times New Roman"/>
                <w:sz w:val="20"/>
                <w:szCs w:val="20"/>
              </w:rPr>
              <w:t>максимальная высота зданий, строений, сооружений, максимальный процент застройки не устанавливаются</w:t>
            </w:r>
            <w:r w:rsidRPr="00D14A82">
              <w:rPr>
                <w:rFonts w:ascii="Times New Roman" w:hAnsi="Times New Roman" w:cs="Times New Roman"/>
              </w:rPr>
              <w:t>.</w:t>
            </w:r>
          </w:p>
        </w:tc>
      </w:tr>
      <w:tr w:rsidR="00D14A82" w:rsidRPr="00D14A82" w:rsidTr="002E329E">
        <w:tc>
          <w:tcPr>
            <w:tcW w:w="1383" w:type="pct"/>
          </w:tcPr>
          <w:p w:rsidR="00D14A82" w:rsidRPr="00D14A82" w:rsidRDefault="00D14A82" w:rsidP="00D14A82">
            <w:pPr>
              <w:pStyle w:val="aff0"/>
              <w:jc w:val="both"/>
              <w:rPr>
                <w:sz w:val="20"/>
              </w:rPr>
            </w:pPr>
            <w:r w:rsidRPr="00D14A82">
              <w:rPr>
                <w:sz w:val="20"/>
              </w:rPr>
              <w:t>Энергетика (код  6.7)*</w:t>
            </w:r>
          </w:p>
        </w:tc>
        <w:tc>
          <w:tcPr>
            <w:tcW w:w="1866" w:type="pct"/>
            <w:tcBorders>
              <w:right w:val="single" w:sz="4" w:space="0" w:color="auto"/>
            </w:tcBorders>
          </w:tcPr>
          <w:p w:rsidR="00D14A82" w:rsidRPr="00D14A82" w:rsidRDefault="00D14A82" w:rsidP="00D14A82">
            <w:pPr>
              <w:pStyle w:val="afff2"/>
              <w:ind w:firstLine="284"/>
              <w:rPr>
                <w:sz w:val="20"/>
                <w:szCs w:val="20"/>
              </w:rPr>
            </w:pPr>
            <w:r w:rsidRPr="00D14A82">
              <w:rPr>
                <w:bCs/>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751" w:type="pct"/>
            <w:gridSpan w:val="2"/>
            <w:tcBorders>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Параметры строительства определяются в соответствии со строительными нормами и правилами, техническими регламентами.</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Предельные размеры земельных участков:</w:t>
            </w:r>
          </w:p>
          <w:p w:rsidR="00D14A82" w:rsidRPr="00D14A82" w:rsidRDefault="00D14A82" w:rsidP="00D14A82">
            <w:pPr>
              <w:widowControl w:val="0"/>
              <w:tabs>
                <w:tab w:val="left" w:pos="0"/>
                <w:tab w:val="left" w:pos="709"/>
              </w:tab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минимальный размер – 1000 кв.м.;</w:t>
            </w:r>
          </w:p>
          <w:p w:rsidR="00D14A82" w:rsidRPr="00D14A82" w:rsidRDefault="00D14A82" w:rsidP="00D14A82">
            <w:pPr>
              <w:widowControl w:val="0"/>
              <w:tabs>
                <w:tab w:val="left" w:pos="0"/>
                <w:tab w:val="left" w:pos="709"/>
              </w:tab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размер – 100000кв.м.</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Минимальный отступ от боковых границ земельного участка в целях определения мест допустимого размещения зданий, строений, сооружений –1 м;</w:t>
            </w:r>
          </w:p>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максимальная высота зданий, строений, сооружений, максимальный процент застройки не устанавливаются</w:t>
            </w:r>
            <w:r w:rsidRPr="00D14A82">
              <w:rPr>
                <w:rFonts w:ascii="Times New Roman" w:hAnsi="Times New Roman" w:cs="Times New Roman"/>
              </w:rPr>
              <w:t>.</w:t>
            </w:r>
          </w:p>
        </w:tc>
      </w:tr>
    </w:tbl>
    <w:p w:rsidR="00D14A82" w:rsidRPr="00D14A82" w:rsidRDefault="00D14A82" w:rsidP="00D14A82">
      <w:pPr>
        <w:spacing w:after="0"/>
        <w:jc w:val="both"/>
        <w:rPr>
          <w:rFonts w:ascii="Times New Roman" w:hAnsi="Times New Roman" w:cs="Times New Roman"/>
          <w:sz w:val="16"/>
          <w:szCs w:val="16"/>
        </w:rPr>
      </w:pPr>
      <w:r w:rsidRPr="00D14A82">
        <w:rPr>
          <w:rFonts w:ascii="Times New Roman" w:hAnsi="Times New Roman" w:cs="Times New Roman"/>
          <w:sz w:val="16"/>
          <w:szCs w:val="16"/>
        </w:rPr>
        <w:lastRenderedPageBreak/>
        <w:t>*- код в соответствии с Приказом Минэкономразвития РФ от 01.09.2014 №540 « Об утверждении классификатора видов разрешенного использования земельных участков)</w:t>
      </w:r>
    </w:p>
    <w:p w:rsidR="00D14A82" w:rsidRPr="0074016E" w:rsidRDefault="00D14A82" w:rsidP="00D14A82">
      <w:pPr>
        <w:spacing w:after="0"/>
        <w:ind w:firstLine="709"/>
        <w:jc w:val="both"/>
        <w:rPr>
          <w:rFonts w:ascii="Times New Roman" w:hAnsi="Times New Roman" w:cs="Times New Roman"/>
        </w:rPr>
      </w:pPr>
      <w:r w:rsidRPr="0074016E">
        <w:rPr>
          <w:rFonts w:ascii="Times New Roman" w:hAnsi="Times New Roman" w:cs="Times New Roman"/>
        </w:rPr>
        <w:t>Размещение рекламных конструкций в соответствии со Схемой размещения рекламных конструкций Волчихинского района, является разрешенным видом использования в данной территориальной зоне</w:t>
      </w:r>
    </w:p>
    <w:p w:rsidR="00D14A82" w:rsidRPr="00D14A82" w:rsidRDefault="00D14A82" w:rsidP="00D14A82">
      <w:pPr>
        <w:spacing w:after="0"/>
        <w:jc w:val="both"/>
        <w:rPr>
          <w:rFonts w:ascii="Times New Roman" w:hAnsi="Times New Roman" w:cs="Times New Roman"/>
          <w:b/>
          <w:sz w:val="20"/>
        </w:rPr>
      </w:pPr>
    </w:p>
    <w:p w:rsidR="00D14A82" w:rsidRPr="00D14A82" w:rsidRDefault="00D14A82" w:rsidP="00D14A82">
      <w:pPr>
        <w:spacing w:after="0"/>
        <w:jc w:val="both"/>
        <w:rPr>
          <w:rFonts w:ascii="Times New Roman" w:hAnsi="Times New Roman" w:cs="Times New Roman"/>
          <w:b/>
          <w:sz w:val="20"/>
          <w:szCs w:val="20"/>
        </w:rPr>
      </w:pPr>
      <w:r w:rsidRPr="00D14A82">
        <w:rPr>
          <w:rFonts w:ascii="Times New Roman" w:hAnsi="Times New Roman" w:cs="Times New Roman"/>
          <w:b/>
          <w:sz w:val="20"/>
        </w:rPr>
        <w:t>1.1</w:t>
      </w:r>
      <w:r w:rsidRPr="00D14A82">
        <w:rPr>
          <w:rFonts w:ascii="Times New Roman" w:hAnsi="Times New Roman" w:cs="Times New Roman"/>
          <w:b/>
          <w:sz w:val="20"/>
          <w:szCs w:val="20"/>
        </w:rPr>
        <w:t xml:space="preserve"> ОГРАНИЧЕНИЯ ИСПОЛЬЗОВАНИЯ ЗЕМЕЛЬНЫХ УЧАСТКОВ И ОКС, УСТАНАВЛИВАЕМЫЕ В СООТВЕТСТВИИ С ЗАКОНОДАТЕЛЬСТВОМ РОССИЙСКОЙ ФЕДЕРАЦИИ  </w:t>
      </w:r>
    </w:p>
    <w:p w:rsidR="00D14A82" w:rsidRPr="0074016E" w:rsidRDefault="00D14A82" w:rsidP="00D14A82">
      <w:pPr>
        <w:spacing w:after="0"/>
        <w:ind w:firstLine="709"/>
        <w:jc w:val="both"/>
        <w:rPr>
          <w:rFonts w:ascii="Times New Roman" w:hAnsi="Times New Roman" w:cs="Times New Roman"/>
          <w:b/>
        </w:rPr>
      </w:pPr>
      <w:r w:rsidRPr="0074016E">
        <w:rPr>
          <w:rFonts w:ascii="Times New Roman" w:hAnsi="Times New Roman" w:cs="Times New Roman"/>
        </w:rPr>
        <w:t>На территориях, подверженных затоплению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запрещается. Специальные защитные мероприятия проводятся в соответствии со «СНиП 2.01.15-90. Инженерная защита территорий, зданий и сооружений от опасных геологических процессов. Основные положения проектирования»</w:t>
      </w:r>
    </w:p>
    <w:p w:rsidR="00D14A82" w:rsidRPr="00D14A82" w:rsidRDefault="00D14A82" w:rsidP="00D14A82">
      <w:pPr>
        <w:spacing w:after="0"/>
        <w:jc w:val="both"/>
        <w:rPr>
          <w:rFonts w:ascii="Times New Roman" w:hAnsi="Times New Roman" w:cs="Times New Roman"/>
          <w:b/>
          <w:sz w:val="20"/>
          <w:szCs w:val="20"/>
        </w:rPr>
      </w:pPr>
    </w:p>
    <w:p w:rsidR="00D14A82" w:rsidRPr="00D14A82" w:rsidRDefault="00D14A82" w:rsidP="00D14A82">
      <w:pPr>
        <w:spacing w:after="0"/>
        <w:jc w:val="both"/>
        <w:rPr>
          <w:rFonts w:ascii="Times New Roman" w:hAnsi="Times New Roman" w:cs="Times New Roman"/>
          <w:sz w:val="20"/>
        </w:rPr>
      </w:pPr>
      <w:r w:rsidRPr="00D14A82">
        <w:rPr>
          <w:rFonts w:ascii="Times New Roman" w:hAnsi="Times New Roman" w:cs="Times New Roman"/>
          <w:b/>
          <w:sz w:val="20"/>
        </w:rPr>
        <w:t xml:space="preserve">2.   УСЛОВНО РАЗРЕШЁННЫЕ ВИДЫ ИСПОЛЬЗОВАНИЯ: </w:t>
      </w:r>
      <w:r w:rsidRPr="00D14A82">
        <w:rPr>
          <w:rFonts w:ascii="Times New Roman" w:hAnsi="Times New Roman" w:cs="Times New Roman"/>
          <w:sz w:val="20"/>
        </w:rPr>
        <w:t>нет</w:t>
      </w:r>
    </w:p>
    <w:p w:rsidR="00D14A82" w:rsidRPr="00D14A82" w:rsidRDefault="00D14A82" w:rsidP="00D14A82">
      <w:pPr>
        <w:spacing w:after="0"/>
        <w:jc w:val="both"/>
        <w:rPr>
          <w:rFonts w:ascii="Times New Roman" w:hAnsi="Times New Roman" w:cs="Times New Roman"/>
          <w:b/>
          <w:sz w:val="20"/>
        </w:rPr>
      </w:pPr>
    </w:p>
    <w:p w:rsidR="00D14A82" w:rsidRPr="00D14A82" w:rsidRDefault="00D14A82" w:rsidP="00D14A82">
      <w:pPr>
        <w:pStyle w:val="aff0"/>
        <w:jc w:val="both"/>
        <w:rPr>
          <w:b/>
          <w:sz w:val="20"/>
        </w:rPr>
      </w:pPr>
      <w:r w:rsidRPr="00D14A82">
        <w:rPr>
          <w:b/>
          <w:sz w:val="20"/>
        </w:rPr>
        <w:t xml:space="preserve">3.   ВСПОМОГАТЕЛЬНЫЕ ВИДЫ РАЗРЕШЕННОГО ИСПОЛЬЗОВАНИЯ: </w:t>
      </w:r>
      <w:r w:rsidRPr="00D14A82">
        <w:rPr>
          <w:sz w:val="20"/>
        </w:rPr>
        <w:t>нет</w:t>
      </w:r>
    </w:p>
    <w:p w:rsidR="00D14A82" w:rsidRPr="0074016E" w:rsidRDefault="00D14A82" w:rsidP="00D14A82">
      <w:pPr>
        <w:spacing w:after="0"/>
        <w:ind w:firstLine="709"/>
        <w:jc w:val="both"/>
        <w:rPr>
          <w:rFonts w:ascii="Times New Roman" w:hAnsi="Times New Roman" w:cs="Times New Roman"/>
        </w:rPr>
      </w:pPr>
      <w:r w:rsidRPr="0074016E">
        <w:rPr>
          <w:rFonts w:ascii="Times New Roman" w:hAnsi="Times New Roman" w:cs="Times New Roman"/>
        </w:rPr>
        <w:t>Защитные мероприятия проводятся в соответствии со «СНиП 2.01.15-90. Инженерная защита территорий, зданий и сооружений от опасных геологических процессов. Основные положения проектирования».</w:t>
      </w:r>
    </w:p>
    <w:p w:rsidR="00D14A82" w:rsidRPr="00D14A82" w:rsidRDefault="00D14A82" w:rsidP="00D14A82">
      <w:pPr>
        <w:spacing w:after="0"/>
        <w:ind w:firstLine="284"/>
        <w:jc w:val="both"/>
        <w:rPr>
          <w:rFonts w:ascii="Times New Roman" w:hAnsi="Times New Roman" w:cs="Times New Roman"/>
          <w:sz w:val="20"/>
          <w:szCs w:val="20"/>
        </w:rPr>
      </w:pPr>
    </w:p>
    <w:p w:rsidR="00D14A82" w:rsidRPr="00D14A82" w:rsidRDefault="00D14A82" w:rsidP="00D14A82">
      <w:pPr>
        <w:pStyle w:val="3"/>
        <w:keepNext w:val="0"/>
        <w:spacing w:after="0"/>
        <w:ind w:left="0"/>
      </w:pPr>
      <w:bookmarkStart w:id="160" w:name="_Toc342308371"/>
      <w:bookmarkStart w:id="161" w:name="_Toc315966374"/>
      <w:r w:rsidRPr="00D14A82">
        <w:t xml:space="preserve"> </w:t>
      </w:r>
      <w:bookmarkStart w:id="162" w:name="_Toc476066003"/>
      <w:r w:rsidRPr="00D14A82">
        <w:t>Территории общего пользования (зона улично-дорожной сети, ТОП)</w:t>
      </w:r>
      <w:bookmarkEnd w:id="162"/>
    </w:p>
    <w:p w:rsidR="00D14A82" w:rsidRPr="0074016E" w:rsidRDefault="00D14A82" w:rsidP="00D14A82">
      <w:pPr>
        <w:widowControl w:val="0"/>
        <w:spacing w:after="0"/>
        <w:ind w:firstLine="709"/>
        <w:jc w:val="both"/>
        <w:rPr>
          <w:rFonts w:ascii="Times New Roman" w:hAnsi="Times New Roman" w:cs="Times New Roman"/>
        </w:rPr>
      </w:pPr>
      <w:r w:rsidRPr="0074016E">
        <w:rPr>
          <w:rFonts w:ascii="Times New Roman" w:hAnsi="Times New Roman" w:cs="Times New Roman"/>
        </w:rPr>
        <w:t>1. Зоны транспортной инфраструктуры – улично-дорожной сети (код зон – ТОП) относятся к территориям общего пользования. В соответствии со ст. 36 п.4 Градостроительного кодекса РФ действие градостроительных регламентов на данную территорию не распространяется.</w:t>
      </w:r>
    </w:p>
    <w:p w:rsidR="00D14A82" w:rsidRPr="0074016E" w:rsidRDefault="00D14A82" w:rsidP="00D14A82">
      <w:pPr>
        <w:widowControl w:val="0"/>
        <w:spacing w:after="0"/>
        <w:ind w:firstLine="709"/>
        <w:jc w:val="both"/>
        <w:rPr>
          <w:rFonts w:ascii="Times New Roman" w:hAnsi="Times New Roman" w:cs="Times New Roman"/>
        </w:rPr>
      </w:pPr>
      <w:r w:rsidRPr="0074016E">
        <w:rPr>
          <w:rFonts w:ascii="Times New Roman" w:hAnsi="Times New Roman" w:cs="Times New Roman"/>
        </w:rPr>
        <w:t>2. Территории магистральных улиц и проездов в границах красных линий предназначены для строительства транспортных и инженерных коммуникаций, благоустройства и озеленения.</w:t>
      </w:r>
    </w:p>
    <w:p w:rsidR="00D14A82" w:rsidRPr="0074016E" w:rsidRDefault="00D14A82" w:rsidP="00D14A82">
      <w:pPr>
        <w:widowControl w:val="0"/>
        <w:spacing w:after="0"/>
        <w:ind w:firstLine="709"/>
        <w:jc w:val="both"/>
        <w:rPr>
          <w:rFonts w:ascii="Times New Roman" w:hAnsi="Times New Roman" w:cs="Times New Roman"/>
        </w:rPr>
      </w:pPr>
      <w:r w:rsidRPr="0074016E">
        <w:rPr>
          <w:rFonts w:ascii="Times New Roman" w:hAnsi="Times New Roman" w:cs="Times New Roman"/>
        </w:rPr>
        <w:t>3. Расчетные параметры улиц и проездов, сооружений автомобильного транспорта следует принимать в соответствии с Нормативами градостроительного проектирования Алтайского края и Генеральным планом поселения.</w:t>
      </w:r>
    </w:p>
    <w:p w:rsidR="00D14A82" w:rsidRPr="0074016E" w:rsidRDefault="00D14A82" w:rsidP="00D14A82">
      <w:pPr>
        <w:widowControl w:val="0"/>
        <w:spacing w:after="0"/>
        <w:ind w:firstLine="709"/>
        <w:jc w:val="both"/>
        <w:rPr>
          <w:rFonts w:ascii="Times New Roman" w:hAnsi="Times New Roman" w:cs="Times New Roman"/>
        </w:rPr>
      </w:pPr>
      <w:r w:rsidRPr="0074016E">
        <w:rPr>
          <w:rFonts w:ascii="Times New Roman" w:hAnsi="Times New Roman" w:cs="Times New Roman"/>
        </w:rPr>
        <w:t>4. Внутриквартальные проезды определяются в составе проекта планировки или межевания (жилого образования, микрорайона, квартала).</w:t>
      </w:r>
    </w:p>
    <w:p w:rsidR="00D14A82" w:rsidRPr="0074016E" w:rsidRDefault="00D14A82" w:rsidP="00D14A82">
      <w:pPr>
        <w:spacing w:after="0"/>
        <w:ind w:firstLine="709"/>
        <w:jc w:val="both"/>
        <w:rPr>
          <w:rFonts w:ascii="Times New Roman" w:hAnsi="Times New Roman" w:cs="Times New Roman"/>
        </w:rPr>
      </w:pPr>
      <w:r w:rsidRPr="0074016E">
        <w:rPr>
          <w:rFonts w:ascii="Times New Roman" w:hAnsi="Times New Roman" w:cs="Times New Roman"/>
        </w:rPr>
        <w:t xml:space="preserve">5. Размещение рекламных конструкций в соответствии со Схемой размещения рекламных конструкций Волчихинского района, является разрешенным видом использования в данной территориальной зоне. </w:t>
      </w:r>
    </w:p>
    <w:p w:rsidR="00D14A82" w:rsidRPr="00D14A82" w:rsidRDefault="00D14A82" w:rsidP="00D14A82">
      <w:pPr>
        <w:widowControl w:val="0"/>
        <w:spacing w:after="0"/>
        <w:ind w:firstLine="709"/>
        <w:jc w:val="both"/>
        <w:rPr>
          <w:rFonts w:ascii="Times New Roman" w:hAnsi="Times New Roman" w:cs="Times New Roman"/>
        </w:rPr>
      </w:pPr>
    </w:p>
    <w:p w:rsidR="00D14A82" w:rsidRPr="00D14A82" w:rsidRDefault="00D14A82" w:rsidP="00D14A82">
      <w:pPr>
        <w:pStyle w:val="3"/>
        <w:keepNext w:val="0"/>
        <w:spacing w:after="0"/>
        <w:ind w:left="0"/>
      </w:pPr>
      <w:bookmarkStart w:id="163" w:name="_Toc342308365"/>
      <w:bookmarkStart w:id="164" w:name="_Toc476066004"/>
      <w:bookmarkStart w:id="165" w:name="_Toc342308366"/>
      <w:bookmarkEnd w:id="160"/>
      <w:r w:rsidRPr="00D14A82">
        <w:t>Зона сельскохозяйственных угодий (Сх1)</w:t>
      </w:r>
      <w:bookmarkEnd w:id="163"/>
      <w:bookmarkEnd w:id="164"/>
    </w:p>
    <w:p w:rsidR="00D14A82" w:rsidRPr="00D14A82" w:rsidRDefault="00D14A82" w:rsidP="00D14A82">
      <w:pPr>
        <w:pStyle w:val="aff0"/>
        <w:jc w:val="both"/>
        <w:rPr>
          <w:b/>
          <w:sz w:val="20"/>
        </w:rPr>
      </w:pPr>
      <w:r w:rsidRPr="00D14A82">
        <w:rPr>
          <w:b/>
          <w:sz w:val="20"/>
        </w:rPr>
        <w:t>1.   ОСНОВНЫЕ ВИДЫ РАЗРЕШЁННОГО ИСПОЛЬЗОВАНИЯ</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2647"/>
        <w:gridCol w:w="3599"/>
        <w:gridCol w:w="3325"/>
      </w:tblGrid>
      <w:tr w:rsidR="00D14A82" w:rsidRPr="00D14A82" w:rsidTr="002E329E">
        <w:trPr>
          <w:tblHeader/>
        </w:trPr>
        <w:tc>
          <w:tcPr>
            <w:tcW w:w="1383" w:type="pct"/>
            <w:vAlign w:val="center"/>
          </w:tcPr>
          <w:p w:rsidR="00D14A82" w:rsidRPr="00D14A82" w:rsidRDefault="00D14A82" w:rsidP="00D14A82">
            <w:pPr>
              <w:pStyle w:val="aff0"/>
              <w:jc w:val="both"/>
              <w:rPr>
                <w:b/>
                <w:sz w:val="14"/>
                <w:szCs w:val="14"/>
              </w:rPr>
            </w:pPr>
            <w:r w:rsidRPr="00D14A82">
              <w:rPr>
                <w:b/>
                <w:sz w:val="14"/>
                <w:szCs w:val="14"/>
              </w:rPr>
              <w:t>ВИДЫ РАЗРЕШЕННОГО ИСПОЛЬЗОВАНИЯ ЗЕМЕЛЬНЫХ УЧАСТКОВ И ОКС</w:t>
            </w:r>
          </w:p>
        </w:tc>
        <w:tc>
          <w:tcPr>
            <w:tcW w:w="1880" w:type="pct"/>
            <w:tcBorders>
              <w:right w:val="single" w:sz="4" w:space="0" w:color="auto"/>
            </w:tcBorders>
            <w:vAlign w:val="center"/>
          </w:tcPr>
          <w:p w:rsidR="00D14A82" w:rsidRPr="00D14A82" w:rsidRDefault="00D14A82" w:rsidP="00D14A82">
            <w:pPr>
              <w:spacing w:after="0"/>
              <w:jc w:val="both"/>
              <w:rPr>
                <w:rFonts w:ascii="Times New Roman" w:hAnsi="Times New Roman" w:cs="Times New Roman"/>
                <w:b/>
                <w:sz w:val="16"/>
                <w:szCs w:val="16"/>
              </w:rPr>
            </w:pPr>
            <w:r w:rsidRPr="00D14A82">
              <w:rPr>
                <w:rFonts w:ascii="Times New Roman" w:hAnsi="Times New Roman" w:cs="Times New Roman"/>
                <w:b/>
                <w:sz w:val="14"/>
                <w:szCs w:val="14"/>
              </w:rPr>
              <w:t xml:space="preserve">ОПИСАНИЕ ВИДА РАЗРЕШЕННОГОГО ИСПОЛЬЗОВАНИЯ (в соответствии с Приказом Минэкономразвития РФ от 01.09.2014 №540 </w:t>
            </w:r>
            <w:r w:rsidRPr="00D14A82">
              <w:rPr>
                <w:rFonts w:ascii="Times New Roman" w:hAnsi="Times New Roman" w:cs="Times New Roman"/>
                <w:sz w:val="16"/>
                <w:szCs w:val="16"/>
              </w:rPr>
              <w:t>«Об утверждении классификатора видов разрешенного использования земельных участков»)</w:t>
            </w:r>
          </w:p>
        </w:tc>
        <w:tc>
          <w:tcPr>
            <w:tcW w:w="1737" w:type="pct"/>
            <w:tcBorders>
              <w:right w:val="single" w:sz="4" w:space="0" w:color="auto"/>
            </w:tcBorders>
            <w:vAlign w:val="center"/>
          </w:tcPr>
          <w:p w:rsidR="00D14A82" w:rsidRPr="00D14A82" w:rsidRDefault="00D14A82" w:rsidP="00D14A82">
            <w:pPr>
              <w:spacing w:after="0"/>
              <w:jc w:val="both"/>
              <w:rPr>
                <w:rFonts w:ascii="Times New Roman" w:hAnsi="Times New Roman" w:cs="Times New Roman"/>
                <w:b/>
                <w:sz w:val="16"/>
                <w:szCs w:val="16"/>
              </w:rPr>
            </w:pPr>
            <w:r w:rsidRPr="00D14A82">
              <w:rPr>
                <w:rFonts w:ascii="Times New Roman" w:hAnsi="Times New Roman" w:cs="Times New Roman"/>
                <w:b/>
                <w:sz w:val="14"/>
                <w:szCs w:val="14"/>
              </w:rPr>
              <w:t>ПРЕДЕЛЬНЫЕ РАЗМЕРЫ ЗЕМЕЛЬНЫХ УЧАСТКОВ И ПРЕДЕЛЬНЫЕ ПАРАМЕТРЫ РАЗРЕШЕННОГО СТРОИТЕЛЬСТВА, РЕКОНСТРУКЦИИ ОКС</w:t>
            </w:r>
          </w:p>
        </w:tc>
      </w:tr>
      <w:tr w:rsidR="00D14A82" w:rsidRPr="00D14A82" w:rsidTr="002E329E">
        <w:trPr>
          <w:trHeight w:val="552"/>
        </w:trPr>
        <w:tc>
          <w:tcPr>
            <w:tcW w:w="1383" w:type="pct"/>
          </w:tcPr>
          <w:p w:rsidR="00D14A82" w:rsidRPr="00D14A82" w:rsidRDefault="00D14A82" w:rsidP="00D14A82">
            <w:pPr>
              <w:pStyle w:val="ConsPlusNormal"/>
              <w:widowControl/>
              <w:ind w:firstLine="0"/>
              <w:jc w:val="both"/>
              <w:rPr>
                <w:rFonts w:ascii="Times New Roman" w:hAnsi="Times New Roman" w:cs="Times New Roman"/>
              </w:rPr>
            </w:pPr>
            <w:r w:rsidRPr="00D14A82">
              <w:rPr>
                <w:rFonts w:ascii="Times New Roman" w:hAnsi="Times New Roman" w:cs="Times New Roman"/>
              </w:rPr>
              <w:t>Ведение огородничества (код 13.1)*</w:t>
            </w:r>
          </w:p>
        </w:tc>
        <w:tc>
          <w:tcPr>
            <w:tcW w:w="1880" w:type="pct"/>
            <w:tcBorders>
              <w:right w:val="single" w:sz="4" w:space="0" w:color="auto"/>
            </w:tcBorders>
          </w:tcPr>
          <w:p w:rsidR="00D14A82" w:rsidRPr="00D14A82" w:rsidRDefault="00D14A82" w:rsidP="00D14A82">
            <w:pPr>
              <w:pStyle w:val="ConsPlusNormal"/>
              <w:widowControl/>
              <w:ind w:firstLine="284"/>
              <w:jc w:val="both"/>
              <w:rPr>
                <w:rFonts w:ascii="Times New Roman" w:hAnsi="Times New Roman" w:cs="Times New Roman"/>
              </w:rPr>
            </w:pPr>
            <w:r w:rsidRPr="00D14A82">
              <w:rPr>
                <w:rFonts w:ascii="Times New Roman" w:hAnsi="Times New Roman" w:cs="Times New Roman"/>
              </w:rPr>
              <w:t xml:space="preserve">Осуществление деятельности, связанной с выращиванием ягодных, овощных, бахчевых или иных сельскохозяйственных культур и картофеля; размещение некапитального жилого строения и хозяйственных сооружений, предназначенных для хранения </w:t>
            </w:r>
            <w:r w:rsidRPr="00D14A82">
              <w:rPr>
                <w:rFonts w:ascii="Times New Roman" w:hAnsi="Times New Roman" w:cs="Times New Roman"/>
              </w:rPr>
              <w:lastRenderedPageBreak/>
              <w:t>сельскохозяйственных орудий труда и выращенной сельскохозяйственной продукции</w:t>
            </w:r>
          </w:p>
          <w:p w:rsidR="00D14A82" w:rsidRPr="00D14A82" w:rsidRDefault="00D14A82" w:rsidP="00D14A82">
            <w:pPr>
              <w:pStyle w:val="ConsPlusNormal"/>
              <w:widowControl/>
              <w:ind w:firstLine="284"/>
              <w:jc w:val="both"/>
              <w:rPr>
                <w:rFonts w:ascii="Times New Roman" w:hAnsi="Times New Roman" w:cs="Times New Roman"/>
              </w:rPr>
            </w:pPr>
          </w:p>
        </w:tc>
        <w:tc>
          <w:tcPr>
            <w:tcW w:w="1737" w:type="pct"/>
            <w:tcBorders>
              <w:right w:val="single" w:sz="4" w:space="0" w:color="auto"/>
            </w:tcBorders>
            <w:vAlign w:val="center"/>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lastRenderedPageBreak/>
              <w:t>Предельные размеры земельных участков:</w:t>
            </w:r>
          </w:p>
          <w:p w:rsidR="00D14A82" w:rsidRPr="00D14A82" w:rsidRDefault="00D14A82" w:rsidP="00D14A82">
            <w:pPr>
              <w:widowControl w:val="0"/>
              <w:tabs>
                <w:tab w:val="left" w:pos="0"/>
                <w:tab w:val="left" w:pos="709"/>
              </w:tab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минимальный размер – 200 кв.м.;</w:t>
            </w:r>
          </w:p>
          <w:p w:rsidR="00D14A82" w:rsidRPr="00D14A82" w:rsidRDefault="00D14A82" w:rsidP="00D14A82">
            <w:pPr>
              <w:widowControl w:val="0"/>
              <w:tabs>
                <w:tab w:val="left" w:pos="0"/>
                <w:tab w:val="left" w:pos="709"/>
              </w:tab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размер – 7000 кв.м.</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 xml:space="preserve">минимальный отступ от </w:t>
            </w:r>
            <w:r w:rsidRPr="00D14A82">
              <w:rPr>
                <w:rFonts w:ascii="Times New Roman" w:hAnsi="Times New Roman" w:cs="Times New Roman"/>
                <w:sz w:val="20"/>
                <w:szCs w:val="20"/>
              </w:rPr>
              <w:lastRenderedPageBreak/>
              <w:t>боковых границ земельного участка в целях определения мест допустимого размещения зданий, строений, сооружений –3 м;</w:t>
            </w:r>
          </w:p>
          <w:p w:rsidR="00D14A82" w:rsidRPr="00D14A82" w:rsidRDefault="00D14A82" w:rsidP="00D14A82">
            <w:pPr>
              <w:shd w:val="clear" w:color="auto" w:fill="FFFFFF"/>
              <w:tabs>
                <w:tab w:val="left" w:pos="0"/>
              </w:tabs>
              <w:suppressAutoHyphens/>
              <w:spacing w:after="0"/>
              <w:ind w:firstLine="284"/>
              <w:jc w:val="both"/>
              <w:rPr>
                <w:rFonts w:ascii="Times New Roman" w:hAnsi="Times New Roman" w:cs="Times New Roman"/>
              </w:rPr>
            </w:pPr>
            <w:r w:rsidRPr="00D14A82">
              <w:rPr>
                <w:rFonts w:ascii="Times New Roman" w:hAnsi="Times New Roman" w:cs="Times New Roman"/>
                <w:sz w:val="20"/>
                <w:szCs w:val="20"/>
              </w:rPr>
              <w:t>максимальная высота зданий, строений, сооружений, максимальный процент застройки не устанавливаются</w:t>
            </w:r>
            <w:r w:rsidRPr="00D14A82">
              <w:rPr>
                <w:rFonts w:ascii="Times New Roman" w:hAnsi="Times New Roman" w:cs="Times New Roman"/>
              </w:rPr>
              <w:t>.</w:t>
            </w:r>
          </w:p>
        </w:tc>
      </w:tr>
    </w:tbl>
    <w:p w:rsidR="00D14A82" w:rsidRPr="00D14A82" w:rsidRDefault="00D14A82" w:rsidP="00D14A82">
      <w:pPr>
        <w:spacing w:after="0"/>
        <w:jc w:val="both"/>
        <w:rPr>
          <w:rFonts w:ascii="Times New Roman" w:hAnsi="Times New Roman" w:cs="Times New Roman"/>
          <w:sz w:val="16"/>
          <w:szCs w:val="16"/>
        </w:rPr>
      </w:pPr>
      <w:r w:rsidRPr="00D14A82">
        <w:rPr>
          <w:rFonts w:ascii="Times New Roman" w:hAnsi="Times New Roman" w:cs="Times New Roman"/>
          <w:sz w:val="16"/>
          <w:szCs w:val="16"/>
        </w:rPr>
        <w:lastRenderedPageBreak/>
        <w:t>*- код в соответствии с Приказом Минэкономразвития РФ от 01.09.2014 №540 «Об утверждении классификатора видов разрешенного использования земельных участков».</w:t>
      </w:r>
    </w:p>
    <w:p w:rsidR="00D14A82" w:rsidRPr="00D14A82" w:rsidRDefault="00D14A82" w:rsidP="00D14A82">
      <w:pPr>
        <w:spacing w:after="0"/>
        <w:jc w:val="both"/>
        <w:rPr>
          <w:rFonts w:ascii="Times New Roman" w:hAnsi="Times New Roman" w:cs="Times New Roman"/>
          <w:sz w:val="16"/>
          <w:szCs w:val="16"/>
        </w:rPr>
      </w:pPr>
    </w:p>
    <w:p w:rsidR="00D14A82" w:rsidRPr="00D14A82" w:rsidRDefault="00D14A82" w:rsidP="00D14A82">
      <w:pPr>
        <w:pStyle w:val="aff0"/>
        <w:jc w:val="both"/>
        <w:rPr>
          <w:sz w:val="20"/>
        </w:rPr>
      </w:pPr>
      <w:r w:rsidRPr="00D14A82">
        <w:rPr>
          <w:b/>
          <w:sz w:val="20"/>
        </w:rPr>
        <w:t>1.1. ОГРАНИЧЕНИЯ ИСПОЛЬЗОВАНИЯ ЗЕМЕЛЬНЫХ УЧАСТКОВ И ОКС, УСТАНАВЛИВАЕМЫЕ В СООТВЕТСТВИИ С ЗАКОНОДАТЕЛЬСТВОМ РОССИЙСКОЙ ФЕДЕРАЦИИ</w:t>
      </w:r>
      <w:r w:rsidRPr="00D14A82">
        <w:rPr>
          <w:sz w:val="20"/>
        </w:rPr>
        <w:t xml:space="preserve"> </w:t>
      </w:r>
    </w:p>
    <w:p w:rsidR="00D14A82" w:rsidRPr="00D14A82" w:rsidRDefault="00D14A82" w:rsidP="00D14A82">
      <w:pPr>
        <w:spacing w:after="0"/>
        <w:ind w:firstLine="709"/>
        <w:jc w:val="both"/>
        <w:rPr>
          <w:rFonts w:ascii="Times New Roman" w:hAnsi="Times New Roman" w:cs="Times New Roman"/>
          <w:sz w:val="20"/>
          <w:szCs w:val="20"/>
        </w:rPr>
      </w:pPr>
      <w:r w:rsidRPr="00D14A82">
        <w:rPr>
          <w:rFonts w:ascii="Times New Roman" w:hAnsi="Times New Roman" w:cs="Times New Roman"/>
          <w:sz w:val="20"/>
          <w:szCs w:val="20"/>
        </w:rPr>
        <w:t>Запрещается строительство объектов капитального строительства, несовместимых с функциональным назначением территории</w:t>
      </w:r>
    </w:p>
    <w:p w:rsidR="00D14A82" w:rsidRPr="00D14A82" w:rsidRDefault="00D14A82" w:rsidP="00D14A82">
      <w:pPr>
        <w:spacing w:after="0"/>
        <w:ind w:firstLine="709"/>
        <w:jc w:val="both"/>
        <w:rPr>
          <w:rFonts w:ascii="Times New Roman" w:hAnsi="Times New Roman" w:cs="Times New Roman"/>
          <w:b/>
          <w:sz w:val="20"/>
        </w:rPr>
      </w:pPr>
    </w:p>
    <w:p w:rsidR="00D14A82" w:rsidRPr="00D14A82" w:rsidRDefault="00D14A82" w:rsidP="00D14A82">
      <w:pPr>
        <w:spacing w:after="0"/>
        <w:jc w:val="both"/>
        <w:rPr>
          <w:rFonts w:ascii="Times New Roman" w:hAnsi="Times New Roman" w:cs="Times New Roman"/>
          <w:b/>
          <w:sz w:val="20"/>
        </w:rPr>
      </w:pPr>
      <w:r w:rsidRPr="00D14A82">
        <w:rPr>
          <w:rFonts w:ascii="Times New Roman" w:hAnsi="Times New Roman" w:cs="Times New Roman"/>
          <w:b/>
          <w:sz w:val="20"/>
        </w:rPr>
        <w:t xml:space="preserve">2.   УСЛОВНО РАЗРЕШЁННЫЕ ВИДЫ ИСПОЛЬЗОВАНИЯ: </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2647"/>
        <w:gridCol w:w="3599"/>
        <w:gridCol w:w="3325"/>
      </w:tblGrid>
      <w:tr w:rsidR="00D14A82" w:rsidRPr="00D14A82" w:rsidTr="002E329E">
        <w:trPr>
          <w:tblHeader/>
        </w:trPr>
        <w:tc>
          <w:tcPr>
            <w:tcW w:w="1383" w:type="pct"/>
            <w:vAlign w:val="center"/>
          </w:tcPr>
          <w:p w:rsidR="00D14A82" w:rsidRPr="00D14A82" w:rsidRDefault="00D14A82" w:rsidP="00D14A82">
            <w:pPr>
              <w:pStyle w:val="aff0"/>
              <w:jc w:val="both"/>
              <w:rPr>
                <w:b/>
                <w:sz w:val="14"/>
                <w:szCs w:val="14"/>
              </w:rPr>
            </w:pPr>
            <w:r w:rsidRPr="00D14A82">
              <w:rPr>
                <w:b/>
                <w:sz w:val="14"/>
                <w:szCs w:val="14"/>
              </w:rPr>
              <w:t>ВИДЫ РАЗРЕШЕННОГО ИСПОЛЬЗОВАНИЯ ЗЕМЕЛЬНЫХ УЧАСТКОВ И ОКС</w:t>
            </w:r>
          </w:p>
        </w:tc>
        <w:tc>
          <w:tcPr>
            <w:tcW w:w="1880" w:type="pct"/>
            <w:tcBorders>
              <w:right w:val="single" w:sz="4" w:space="0" w:color="auto"/>
            </w:tcBorders>
            <w:vAlign w:val="center"/>
          </w:tcPr>
          <w:p w:rsidR="00D14A82" w:rsidRPr="00D14A82" w:rsidRDefault="00D14A82" w:rsidP="00D14A82">
            <w:pPr>
              <w:spacing w:after="0"/>
              <w:jc w:val="both"/>
              <w:rPr>
                <w:rFonts w:ascii="Times New Roman" w:hAnsi="Times New Roman" w:cs="Times New Roman"/>
                <w:b/>
                <w:sz w:val="16"/>
                <w:szCs w:val="16"/>
              </w:rPr>
            </w:pPr>
            <w:r w:rsidRPr="00D14A82">
              <w:rPr>
                <w:rFonts w:ascii="Times New Roman" w:hAnsi="Times New Roman" w:cs="Times New Roman"/>
                <w:b/>
                <w:sz w:val="14"/>
                <w:szCs w:val="14"/>
              </w:rPr>
              <w:t xml:space="preserve">ОПИСАНИЕ ВИДА РАЗРЕШЕННОГОГО ИСПОЛЬЗОВАНИЯ (в соответствии с Приказом Минэкономразвития РФ от 01.09.2014 №540 </w:t>
            </w:r>
            <w:r w:rsidRPr="00D14A82">
              <w:rPr>
                <w:rFonts w:ascii="Times New Roman" w:hAnsi="Times New Roman" w:cs="Times New Roman"/>
                <w:sz w:val="16"/>
                <w:szCs w:val="16"/>
              </w:rPr>
              <w:t>«Об утверждении классификатора видов разрешенного использования земельных участков»)</w:t>
            </w:r>
          </w:p>
        </w:tc>
        <w:tc>
          <w:tcPr>
            <w:tcW w:w="1737" w:type="pct"/>
            <w:tcBorders>
              <w:right w:val="single" w:sz="4" w:space="0" w:color="auto"/>
            </w:tcBorders>
            <w:vAlign w:val="center"/>
          </w:tcPr>
          <w:p w:rsidR="00D14A82" w:rsidRPr="00D14A82" w:rsidRDefault="00D14A82" w:rsidP="00D14A82">
            <w:pPr>
              <w:spacing w:after="0"/>
              <w:jc w:val="both"/>
              <w:rPr>
                <w:rFonts w:ascii="Times New Roman" w:hAnsi="Times New Roman" w:cs="Times New Roman"/>
                <w:b/>
                <w:sz w:val="16"/>
                <w:szCs w:val="16"/>
              </w:rPr>
            </w:pPr>
            <w:r w:rsidRPr="00D14A82">
              <w:rPr>
                <w:rFonts w:ascii="Times New Roman" w:hAnsi="Times New Roman" w:cs="Times New Roman"/>
                <w:b/>
                <w:sz w:val="14"/>
                <w:szCs w:val="14"/>
              </w:rPr>
              <w:t>ПРЕДЕЛЬНЫЕ РАЗМЕРЫ ЗЕМЕЛЬНЫХ УЧАСТКОВ И ПРЕДЕЛЬНЫЕ ПАРАМЕТРЫ РАЗРЕШЕННОГО СТРОИТЕЛЬСТВА, РЕКОНСТРУКЦИИ ОКС</w:t>
            </w:r>
          </w:p>
        </w:tc>
      </w:tr>
      <w:tr w:rsidR="00D14A82" w:rsidRPr="00D14A82" w:rsidTr="002E329E">
        <w:trPr>
          <w:trHeight w:val="552"/>
        </w:trPr>
        <w:tc>
          <w:tcPr>
            <w:tcW w:w="1383" w:type="pct"/>
          </w:tcPr>
          <w:p w:rsidR="00D14A82" w:rsidRPr="00D14A82" w:rsidRDefault="00D14A82" w:rsidP="00D14A82">
            <w:pPr>
              <w:pStyle w:val="ConsPlusNormal"/>
              <w:widowControl/>
              <w:ind w:firstLine="0"/>
              <w:jc w:val="both"/>
              <w:rPr>
                <w:rFonts w:ascii="Times New Roman" w:hAnsi="Times New Roman" w:cs="Times New Roman"/>
              </w:rPr>
            </w:pPr>
            <w:r w:rsidRPr="00D14A82">
              <w:rPr>
                <w:rFonts w:ascii="Times New Roman" w:hAnsi="Times New Roman" w:cs="Times New Roman"/>
              </w:rPr>
              <w:t>Связь (код 6.8)*</w:t>
            </w:r>
          </w:p>
        </w:tc>
        <w:tc>
          <w:tcPr>
            <w:tcW w:w="1880" w:type="pct"/>
            <w:tcBorders>
              <w:right w:val="single" w:sz="4" w:space="0" w:color="auto"/>
            </w:tcBorders>
          </w:tcPr>
          <w:p w:rsidR="00D14A82" w:rsidRPr="00D14A82" w:rsidRDefault="00D14A82" w:rsidP="00D14A82">
            <w:pPr>
              <w:pStyle w:val="afff2"/>
              <w:ind w:firstLine="284"/>
              <w:rPr>
                <w:sz w:val="20"/>
                <w:szCs w:val="20"/>
              </w:rPr>
            </w:pPr>
            <w:r w:rsidRPr="00D14A82">
              <w:rPr>
                <w:sz w:val="20"/>
                <w:szCs w:val="20"/>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3.1*(коммунальное обслуживание)</w:t>
            </w:r>
          </w:p>
        </w:tc>
        <w:tc>
          <w:tcPr>
            <w:tcW w:w="1737" w:type="pct"/>
            <w:tcBorders>
              <w:right w:val="single" w:sz="4" w:space="0" w:color="auto"/>
            </w:tcBorders>
          </w:tcPr>
          <w:p w:rsidR="00D14A82" w:rsidRPr="00D14A82" w:rsidRDefault="00D14A82" w:rsidP="00D14A82">
            <w:pPr>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Предельные размеры земельных участков:</w:t>
            </w:r>
          </w:p>
          <w:p w:rsidR="00D14A82" w:rsidRPr="00D14A82" w:rsidRDefault="00D14A82" w:rsidP="00D14A82">
            <w:pPr>
              <w:widowControl w:val="0"/>
              <w:tabs>
                <w:tab w:val="left" w:pos="0"/>
                <w:tab w:val="left" w:pos="709"/>
              </w:tab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минимальный размер – 25 кв.м.;</w:t>
            </w:r>
          </w:p>
          <w:p w:rsidR="00D14A82" w:rsidRPr="00D14A82" w:rsidRDefault="00D14A82" w:rsidP="00D14A82">
            <w:pPr>
              <w:widowControl w:val="0"/>
              <w:tabs>
                <w:tab w:val="left" w:pos="0"/>
                <w:tab w:val="left" w:pos="709"/>
              </w:tabs>
              <w:snapToGrid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максимальный размер – 10000кв.м.</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Минимальный отступ от боковых границ земельного участка в целях определения мест допустимого размещения зданий, строений, сооружений –1 м;</w:t>
            </w:r>
          </w:p>
          <w:p w:rsidR="00D14A82" w:rsidRPr="00D14A82" w:rsidRDefault="00D14A82" w:rsidP="00D14A82">
            <w:pPr>
              <w:shd w:val="clear" w:color="auto" w:fill="FFFFFF"/>
              <w:tabs>
                <w:tab w:val="left" w:pos="0"/>
              </w:tabs>
              <w:suppressAutoHyphens/>
              <w:spacing w:after="0"/>
              <w:ind w:firstLine="284"/>
              <w:jc w:val="both"/>
              <w:rPr>
                <w:rFonts w:ascii="Times New Roman" w:hAnsi="Times New Roman" w:cs="Times New Roman"/>
              </w:rPr>
            </w:pPr>
            <w:r w:rsidRPr="00D14A82">
              <w:rPr>
                <w:rFonts w:ascii="Times New Roman" w:hAnsi="Times New Roman" w:cs="Times New Roman"/>
                <w:sz w:val="20"/>
                <w:szCs w:val="20"/>
              </w:rPr>
              <w:t>максимальная высота зданий, строений, сооружений, максимальный процент застройки не устанавливаются</w:t>
            </w:r>
            <w:r w:rsidRPr="00D14A82">
              <w:rPr>
                <w:rFonts w:ascii="Times New Roman" w:hAnsi="Times New Roman" w:cs="Times New Roman"/>
              </w:rPr>
              <w:t>.</w:t>
            </w:r>
          </w:p>
        </w:tc>
      </w:tr>
      <w:tr w:rsidR="00D14A82" w:rsidRPr="00D14A82" w:rsidTr="002E329E">
        <w:trPr>
          <w:trHeight w:val="552"/>
        </w:trPr>
        <w:tc>
          <w:tcPr>
            <w:tcW w:w="1383" w:type="pct"/>
          </w:tcPr>
          <w:p w:rsidR="00D14A82" w:rsidRPr="00D14A82" w:rsidRDefault="00D14A82" w:rsidP="00D14A82">
            <w:pPr>
              <w:pStyle w:val="afff2"/>
              <w:widowControl/>
              <w:rPr>
                <w:sz w:val="20"/>
                <w:szCs w:val="20"/>
              </w:rPr>
            </w:pPr>
            <w:r w:rsidRPr="00D14A82">
              <w:rPr>
                <w:sz w:val="20"/>
                <w:szCs w:val="20"/>
              </w:rPr>
              <w:t>Хранение и переработка сельскохозяйственной продукции (код 1.15)*</w:t>
            </w:r>
          </w:p>
        </w:tc>
        <w:tc>
          <w:tcPr>
            <w:tcW w:w="1880" w:type="pct"/>
            <w:tcBorders>
              <w:right w:val="single" w:sz="4" w:space="0" w:color="auto"/>
            </w:tcBorders>
          </w:tcPr>
          <w:p w:rsidR="00D14A82" w:rsidRPr="00D14A82" w:rsidRDefault="00D14A82" w:rsidP="00D14A82">
            <w:pPr>
              <w:pStyle w:val="afff2"/>
              <w:ind w:firstLine="284"/>
              <w:rPr>
                <w:sz w:val="20"/>
                <w:szCs w:val="20"/>
              </w:rPr>
            </w:pPr>
            <w:r w:rsidRPr="00D14A82">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737" w:type="pct"/>
            <w:tcBorders>
              <w:right w:val="single" w:sz="4" w:space="0" w:color="auto"/>
            </w:tcBorders>
          </w:tcPr>
          <w:p w:rsidR="00D14A82" w:rsidRPr="00D14A82" w:rsidRDefault="00D14A82" w:rsidP="00D14A82">
            <w:pPr>
              <w:pStyle w:val="26"/>
              <w:autoSpaceDN w:val="0"/>
              <w:adjustRightInd w:val="0"/>
              <w:ind w:firstLine="284"/>
              <w:jc w:val="both"/>
              <w:rPr>
                <w:sz w:val="20"/>
                <w:szCs w:val="20"/>
              </w:rPr>
            </w:pPr>
            <w:r w:rsidRPr="00D14A82">
              <w:rPr>
                <w:sz w:val="20"/>
                <w:szCs w:val="20"/>
              </w:rPr>
              <w:t>Предельный минимальный размер земельного участка - 0,05 га, предельный максимальный размер земельного участка – 7 га.</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Минимальный отступ от боковых границ земельного участка в целях определения мест допустимого размещения зданий, строений, сооружений –1 м;</w:t>
            </w:r>
          </w:p>
          <w:p w:rsidR="00D14A82" w:rsidRPr="00D14A82" w:rsidRDefault="00D14A82" w:rsidP="00D14A82">
            <w:pPr>
              <w:pStyle w:val="26"/>
              <w:autoSpaceDN w:val="0"/>
              <w:adjustRightInd w:val="0"/>
              <w:ind w:firstLine="284"/>
              <w:jc w:val="both"/>
              <w:rPr>
                <w:sz w:val="20"/>
                <w:szCs w:val="20"/>
              </w:rPr>
            </w:pPr>
            <w:r w:rsidRPr="00D14A82">
              <w:rPr>
                <w:sz w:val="20"/>
                <w:szCs w:val="20"/>
              </w:rPr>
              <w:t>максимальная высота зданий, строений, сооружений, максимальный процент застройки не устанавливаются</w:t>
            </w:r>
            <w:r w:rsidRPr="00D14A82">
              <w:t>.</w:t>
            </w:r>
          </w:p>
        </w:tc>
      </w:tr>
    </w:tbl>
    <w:p w:rsidR="00D14A82" w:rsidRPr="00D14A82" w:rsidRDefault="00D14A82" w:rsidP="00D14A82">
      <w:pPr>
        <w:spacing w:after="0"/>
        <w:jc w:val="both"/>
        <w:rPr>
          <w:rFonts w:ascii="Times New Roman" w:hAnsi="Times New Roman" w:cs="Times New Roman"/>
          <w:b/>
          <w:sz w:val="20"/>
          <w:szCs w:val="20"/>
        </w:rPr>
      </w:pPr>
      <w:r w:rsidRPr="00D14A82">
        <w:rPr>
          <w:rFonts w:ascii="Times New Roman" w:hAnsi="Times New Roman" w:cs="Times New Roman"/>
          <w:b/>
          <w:sz w:val="20"/>
        </w:rPr>
        <w:lastRenderedPageBreak/>
        <w:t>2.1</w:t>
      </w:r>
      <w:r w:rsidRPr="00D14A82">
        <w:rPr>
          <w:rFonts w:ascii="Times New Roman" w:hAnsi="Times New Roman" w:cs="Times New Roman"/>
          <w:b/>
          <w:sz w:val="20"/>
          <w:szCs w:val="20"/>
        </w:rPr>
        <w:t xml:space="preserve"> ОГРАНИЧЕНИЯ ИСПОЛЬЗОВАНИЯ ЗЕМЕЛЬНЫХ УЧАСТКОВ И ОКС, УСТАНАВЛИВАЕМЫЕ В СООТВЕТСТВИИ С ЗАКОНОДАТЕЛЬСТВОМ РОССИЙСКОЙ ФЕДЕРАЦИИ  </w:t>
      </w:r>
    </w:p>
    <w:p w:rsidR="00D14A82" w:rsidRPr="0074016E" w:rsidRDefault="00D14A82" w:rsidP="00D14A82">
      <w:pPr>
        <w:spacing w:after="0"/>
        <w:ind w:firstLine="284"/>
        <w:jc w:val="both"/>
        <w:rPr>
          <w:rFonts w:ascii="Times New Roman" w:hAnsi="Times New Roman" w:cs="Times New Roman"/>
          <w:b/>
        </w:rPr>
      </w:pPr>
      <w:r w:rsidRPr="0074016E">
        <w:rPr>
          <w:rFonts w:ascii="Times New Roman" w:hAnsi="Times New Roman" w:cs="Times New Roman"/>
        </w:rPr>
        <w:t>На территориях, подверженных затоплению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запрещается. Специальные защитные мероприятия проводятся в соответствии со «СНиП 2.01.15-90. Инженерная защита территорий, зданий и сооружений от опасных геологических процессов. Основные положения проектирования»</w:t>
      </w:r>
    </w:p>
    <w:p w:rsidR="00D14A82" w:rsidRPr="00D14A82" w:rsidRDefault="00D14A82" w:rsidP="00D14A82">
      <w:pPr>
        <w:spacing w:after="0"/>
        <w:jc w:val="both"/>
        <w:rPr>
          <w:rFonts w:ascii="Times New Roman" w:hAnsi="Times New Roman" w:cs="Times New Roman"/>
          <w:b/>
          <w:sz w:val="20"/>
        </w:rPr>
      </w:pPr>
    </w:p>
    <w:p w:rsidR="00D14A82" w:rsidRPr="00D14A82" w:rsidRDefault="00D14A82" w:rsidP="00D14A82">
      <w:pPr>
        <w:pStyle w:val="aff0"/>
        <w:jc w:val="both"/>
        <w:rPr>
          <w:b/>
          <w:sz w:val="20"/>
        </w:rPr>
      </w:pPr>
      <w:r w:rsidRPr="00D14A82">
        <w:rPr>
          <w:b/>
          <w:sz w:val="20"/>
        </w:rPr>
        <w:t xml:space="preserve">3.   ВСПОМОГАТЕЛЬНЫЕ ВИДЫ РАЗРЕШЕННОГО ИСПОЛЬЗОВАНИЯ: </w:t>
      </w:r>
      <w:r w:rsidRPr="00D14A82">
        <w:rPr>
          <w:sz w:val="20"/>
        </w:rPr>
        <w:t>нет</w:t>
      </w:r>
    </w:p>
    <w:p w:rsidR="00D14A82" w:rsidRPr="00D14A82" w:rsidRDefault="00D14A82" w:rsidP="00D14A82">
      <w:pPr>
        <w:spacing w:after="0"/>
        <w:jc w:val="both"/>
        <w:rPr>
          <w:rFonts w:ascii="Times New Roman" w:hAnsi="Times New Roman" w:cs="Times New Roman"/>
          <w:sz w:val="20"/>
        </w:rPr>
      </w:pPr>
    </w:p>
    <w:p w:rsidR="00D14A82" w:rsidRPr="00D14A82" w:rsidRDefault="00D14A82" w:rsidP="00D14A82">
      <w:pPr>
        <w:pStyle w:val="3"/>
        <w:keepNext w:val="0"/>
        <w:spacing w:after="0"/>
        <w:ind w:left="0"/>
      </w:pPr>
      <w:bookmarkStart w:id="166" w:name="_Toc476066005"/>
      <w:r w:rsidRPr="00D14A82">
        <w:t>Зона, занятая объектами сельскохозяйственного назначения (Сх2)</w:t>
      </w:r>
      <w:bookmarkEnd w:id="166"/>
    </w:p>
    <w:p w:rsidR="00D14A82" w:rsidRPr="00D14A82" w:rsidRDefault="00D14A82" w:rsidP="00D14A82">
      <w:pPr>
        <w:pStyle w:val="aff0"/>
        <w:jc w:val="both"/>
        <w:rPr>
          <w:b/>
          <w:sz w:val="20"/>
        </w:rPr>
      </w:pPr>
      <w:r w:rsidRPr="00D14A82">
        <w:rPr>
          <w:b/>
          <w:sz w:val="20"/>
        </w:rPr>
        <w:t>1.   ОСНОВНЫЕ ВИДЫ РАЗРЕШЁННОГО ИСПОЛЬЗОВАНИЯ</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2647"/>
        <w:gridCol w:w="3599"/>
        <w:gridCol w:w="3325"/>
      </w:tblGrid>
      <w:tr w:rsidR="00D14A82" w:rsidRPr="00D14A82" w:rsidTr="002E329E">
        <w:trPr>
          <w:tblHeader/>
        </w:trPr>
        <w:tc>
          <w:tcPr>
            <w:tcW w:w="1383" w:type="pct"/>
            <w:vAlign w:val="center"/>
          </w:tcPr>
          <w:p w:rsidR="00D14A82" w:rsidRPr="00D14A82" w:rsidRDefault="00D14A82" w:rsidP="00D14A82">
            <w:pPr>
              <w:pStyle w:val="aff0"/>
              <w:jc w:val="both"/>
              <w:rPr>
                <w:b/>
                <w:sz w:val="14"/>
                <w:szCs w:val="14"/>
              </w:rPr>
            </w:pPr>
            <w:r w:rsidRPr="00D14A82">
              <w:rPr>
                <w:b/>
                <w:sz w:val="14"/>
                <w:szCs w:val="14"/>
              </w:rPr>
              <w:t>ВИДЫ РАЗРЕШЕННОГО ИСПОЛЬЗОВАНИЯ ЗЕМЕЛЬНЫХ УЧАСТКОВ И ОКС</w:t>
            </w:r>
          </w:p>
        </w:tc>
        <w:tc>
          <w:tcPr>
            <w:tcW w:w="1880" w:type="pct"/>
            <w:tcBorders>
              <w:right w:val="single" w:sz="4" w:space="0" w:color="auto"/>
            </w:tcBorders>
            <w:vAlign w:val="center"/>
          </w:tcPr>
          <w:p w:rsidR="00D14A82" w:rsidRPr="00D14A82" w:rsidRDefault="00D14A82" w:rsidP="00D14A82">
            <w:pPr>
              <w:spacing w:after="0"/>
              <w:jc w:val="both"/>
              <w:rPr>
                <w:rFonts w:ascii="Times New Roman" w:hAnsi="Times New Roman" w:cs="Times New Roman"/>
                <w:b/>
                <w:sz w:val="16"/>
                <w:szCs w:val="16"/>
              </w:rPr>
            </w:pPr>
            <w:r w:rsidRPr="00D14A82">
              <w:rPr>
                <w:rFonts w:ascii="Times New Roman" w:hAnsi="Times New Roman" w:cs="Times New Roman"/>
                <w:b/>
                <w:sz w:val="14"/>
                <w:szCs w:val="14"/>
              </w:rPr>
              <w:t xml:space="preserve">ОПИСАНИЕ ВИДА РАЗРЕШЕННОГОГО ИСПОЛЬЗОВАНИЯ (в соответствии с Приказом Минэкономразвития РФ от 01.09.2014 №540 </w:t>
            </w:r>
            <w:r w:rsidRPr="00D14A82">
              <w:rPr>
                <w:rFonts w:ascii="Times New Roman" w:hAnsi="Times New Roman" w:cs="Times New Roman"/>
                <w:sz w:val="16"/>
                <w:szCs w:val="16"/>
              </w:rPr>
              <w:t>«Об утверждении классификатора видов разрешенного использования земельных участков»)</w:t>
            </w:r>
          </w:p>
        </w:tc>
        <w:tc>
          <w:tcPr>
            <w:tcW w:w="1737" w:type="pct"/>
            <w:tcBorders>
              <w:right w:val="single" w:sz="4" w:space="0" w:color="auto"/>
            </w:tcBorders>
            <w:vAlign w:val="center"/>
          </w:tcPr>
          <w:p w:rsidR="00D14A82" w:rsidRPr="00D14A82" w:rsidRDefault="00D14A82" w:rsidP="00D14A82">
            <w:pPr>
              <w:spacing w:after="0"/>
              <w:jc w:val="both"/>
              <w:rPr>
                <w:rFonts w:ascii="Times New Roman" w:hAnsi="Times New Roman" w:cs="Times New Roman"/>
                <w:b/>
                <w:sz w:val="16"/>
                <w:szCs w:val="16"/>
              </w:rPr>
            </w:pPr>
            <w:r w:rsidRPr="00D14A82">
              <w:rPr>
                <w:rFonts w:ascii="Times New Roman" w:hAnsi="Times New Roman" w:cs="Times New Roman"/>
                <w:b/>
                <w:sz w:val="14"/>
                <w:szCs w:val="14"/>
              </w:rPr>
              <w:t>ПРЕДЕЛЬНЫЕ РАЗМЕРЫ ЗЕМЕЛЬНЫХ УЧАСТКОВ И ПРЕДЕЛЬНЫЕ ПАРАМЕТРЫ РАЗРЕШЕННОГО СТРОИТЕЛЬСТВА, РЕКОНСТРУКЦИИ ОКС</w:t>
            </w:r>
          </w:p>
        </w:tc>
      </w:tr>
      <w:tr w:rsidR="00D14A82" w:rsidRPr="00D14A82" w:rsidTr="002E329E">
        <w:trPr>
          <w:trHeight w:val="552"/>
        </w:trPr>
        <w:tc>
          <w:tcPr>
            <w:tcW w:w="1383" w:type="pct"/>
          </w:tcPr>
          <w:p w:rsidR="00D14A82" w:rsidRPr="00D14A82" w:rsidRDefault="00D14A82" w:rsidP="00D14A82">
            <w:pPr>
              <w:pStyle w:val="afff2"/>
              <w:widowControl/>
              <w:rPr>
                <w:sz w:val="20"/>
                <w:szCs w:val="20"/>
              </w:rPr>
            </w:pPr>
            <w:r w:rsidRPr="00D14A82">
              <w:rPr>
                <w:sz w:val="20"/>
                <w:szCs w:val="20"/>
              </w:rPr>
              <w:t>Хранение и переработка сельскохозяйственной продукции (код 1.15)*</w:t>
            </w:r>
          </w:p>
        </w:tc>
        <w:tc>
          <w:tcPr>
            <w:tcW w:w="1880" w:type="pct"/>
            <w:tcBorders>
              <w:right w:val="single" w:sz="4" w:space="0" w:color="auto"/>
            </w:tcBorders>
          </w:tcPr>
          <w:p w:rsidR="00D14A82" w:rsidRPr="00D14A82" w:rsidRDefault="00D14A82" w:rsidP="00D14A82">
            <w:pPr>
              <w:pStyle w:val="afff2"/>
              <w:ind w:firstLine="284"/>
              <w:rPr>
                <w:sz w:val="20"/>
                <w:szCs w:val="20"/>
              </w:rPr>
            </w:pPr>
            <w:r w:rsidRPr="00D14A82">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737" w:type="pct"/>
            <w:tcBorders>
              <w:right w:val="single" w:sz="4" w:space="0" w:color="auto"/>
            </w:tcBorders>
          </w:tcPr>
          <w:p w:rsidR="00D14A82" w:rsidRPr="00D14A82" w:rsidRDefault="00D14A82" w:rsidP="00D14A82">
            <w:pPr>
              <w:pStyle w:val="26"/>
              <w:autoSpaceDN w:val="0"/>
              <w:adjustRightInd w:val="0"/>
              <w:ind w:firstLine="284"/>
              <w:jc w:val="both"/>
              <w:rPr>
                <w:sz w:val="20"/>
                <w:szCs w:val="20"/>
              </w:rPr>
            </w:pPr>
            <w:r w:rsidRPr="00D14A82">
              <w:rPr>
                <w:sz w:val="20"/>
                <w:szCs w:val="20"/>
              </w:rPr>
              <w:t>Предельный минимальный размер земельного участка - 0,05 га, предельный максимальный размер земельного участка – 7 га.</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Минимальный отступ от боковых границ земельного участка в целях определения мест допустимого размещения зданий, строений, сооружений –1 м;</w:t>
            </w:r>
          </w:p>
          <w:p w:rsidR="00D14A82" w:rsidRPr="00D14A82" w:rsidRDefault="00D14A82" w:rsidP="00D14A82">
            <w:pPr>
              <w:pStyle w:val="26"/>
              <w:autoSpaceDN w:val="0"/>
              <w:adjustRightInd w:val="0"/>
              <w:ind w:firstLine="284"/>
              <w:jc w:val="both"/>
              <w:rPr>
                <w:sz w:val="20"/>
                <w:szCs w:val="20"/>
              </w:rPr>
            </w:pPr>
            <w:r w:rsidRPr="00D14A82">
              <w:rPr>
                <w:sz w:val="20"/>
                <w:szCs w:val="20"/>
              </w:rPr>
              <w:t>максимальная высота зданий, строений, сооружений, максимальный процент застройки не устанавливаются</w:t>
            </w:r>
            <w:r w:rsidRPr="00D14A82">
              <w:t>.</w:t>
            </w:r>
          </w:p>
        </w:tc>
      </w:tr>
      <w:tr w:rsidR="00D14A82" w:rsidRPr="00D14A82" w:rsidTr="002E329E">
        <w:trPr>
          <w:trHeight w:val="552"/>
        </w:trPr>
        <w:tc>
          <w:tcPr>
            <w:tcW w:w="1383" w:type="pct"/>
          </w:tcPr>
          <w:p w:rsidR="00D14A82" w:rsidRPr="00D14A82" w:rsidRDefault="00D14A82" w:rsidP="00D14A82">
            <w:pPr>
              <w:pStyle w:val="afff2"/>
              <w:widowControl/>
              <w:rPr>
                <w:sz w:val="20"/>
                <w:szCs w:val="20"/>
              </w:rPr>
            </w:pPr>
            <w:r w:rsidRPr="00D14A82">
              <w:rPr>
                <w:sz w:val="20"/>
                <w:szCs w:val="20"/>
              </w:rPr>
              <w:t>Животноводство (код 1.7)*</w:t>
            </w:r>
          </w:p>
        </w:tc>
        <w:tc>
          <w:tcPr>
            <w:tcW w:w="1880" w:type="pct"/>
            <w:tcBorders>
              <w:right w:val="single" w:sz="4" w:space="0" w:color="auto"/>
            </w:tcBorders>
          </w:tcPr>
          <w:p w:rsidR="00D14A82" w:rsidRPr="00D14A82" w:rsidRDefault="00D14A82" w:rsidP="00D14A82">
            <w:pPr>
              <w:pStyle w:val="afff2"/>
              <w:ind w:firstLine="284"/>
              <w:rPr>
                <w:sz w:val="20"/>
                <w:szCs w:val="20"/>
              </w:rPr>
            </w:pPr>
            <w:r w:rsidRPr="00D14A82">
              <w:rPr>
                <w:sz w:val="20"/>
                <w:szCs w:val="20"/>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D14A82" w:rsidRPr="00D14A82" w:rsidRDefault="00D14A82" w:rsidP="00D14A82">
            <w:pPr>
              <w:pStyle w:val="afff2"/>
              <w:ind w:firstLine="284"/>
              <w:rPr>
                <w:sz w:val="20"/>
                <w:szCs w:val="20"/>
              </w:rPr>
            </w:pPr>
            <w:r w:rsidRPr="00D14A82">
              <w:rPr>
                <w:sz w:val="20"/>
                <w:szCs w:val="20"/>
              </w:rPr>
              <w:t>Содержание данного вида разрешенного использования включает в себя содержание видов разрешенного использования с кодами 1.8-1.11</w:t>
            </w:r>
          </w:p>
        </w:tc>
        <w:tc>
          <w:tcPr>
            <w:tcW w:w="1737" w:type="pct"/>
            <w:tcBorders>
              <w:right w:val="single" w:sz="4" w:space="0" w:color="auto"/>
            </w:tcBorders>
          </w:tcPr>
          <w:p w:rsidR="00D14A82" w:rsidRPr="00D14A82" w:rsidRDefault="00D14A82" w:rsidP="00D14A82">
            <w:pPr>
              <w:pStyle w:val="26"/>
              <w:autoSpaceDN w:val="0"/>
              <w:adjustRightInd w:val="0"/>
              <w:ind w:firstLine="284"/>
              <w:jc w:val="both"/>
              <w:rPr>
                <w:sz w:val="20"/>
                <w:szCs w:val="20"/>
              </w:rPr>
            </w:pPr>
            <w:r w:rsidRPr="00D14A82">
              <w:rPr>
                <w:sz w:val="20"/>
                <w:szCs w:val="20"/>
              </w:rPr>
              <w:t>Предельный минимальный размер земельного участка - 0,05 га, предельный максимальный размер земельного участка – 25 га.</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Минимальный отступ от боковых границ земельного участка в целях определения мест допустимого размещения зданий, строений, сооружений –1 м;</w:t>
            </w:r>
          </w:p>
          <w:p w:rsidR="00D14A82" w:rsidRPr="00D14A82" w:rsidRDefault="00D14A82" w:rsidP="00D14A82">
            <w:pPr>
              <w:pStyle w:val="26"/>
              <w:autoSpaceDN w:val="0"/>
              <w:adjustRightInd w:val="0"/>
              <w:ind w:firstLine="284"/>
              <w:jc w:val="both"/>
              <w:rPr>
                <w:sz w:val="20"/>
                <w:szCs w:val="20"/>
              </w:rPr>
            </w:pPr>
            <w:r w:rsidRPr="00D14A82">
              <w:rPr>
                <w:sz w:val="20"/>
                <w:szCs w:val="20"/>
              </w:rPr>
              <w:t>максимальная высота зданий, строений, сооружений, максимальный процент застройки не устанавливаются</w:t>
            </w:r>
            <w:r w:rsidRPr="00D14A82">
              <w:t>.</w:t>
            </w:r>
          </w:p>
        </w:tc>
      </w:tr>
      <w:tr w:rsidR="00D14A82" w:rsidRPr="00D14A82" w:rsidTr="002E329E">
        <w:trPr>
          <w:trHeight w:val="552"/>
        </w:trPr>
        <w:tc>
          <w:tcPr>
            <w:tcW w:w="1383" w:type="pct"/>
          </w:tcPr>
          <w:p w:rsidR="00D14A82" w:rsidRPr="00D14A82" w:rsidRDefault="00D14A82" w:rsidP="00D14A82">
            <w:pPr>
              <w:pStyle w:val="afff2"/>
              <w:rPr>
                <w:sz w:val="20"/>
                <w:szCs w:val="20"/>
              </w:rPr>
            </w:pPr>
            <w:bookmarkStart w:id="167" w:name="sub_10114"/>
            <w:r w:rsidRPr="00D14A82">
              <w:rPr>
                <w:sz w:val="20"/>
                <w:szCs w:val="20"/>
              </w:rPr>
              <w:t>Научное обеспечение сельского хозяйства</w:t>
            </w:r>
            <w:bookmarkEnd w:id="167"/>
            <w:r w:rsidRPr="00D14A82">
              <w:rPr>
                <w:sz w:val="20"/>
                <w:szCs w:val="20"/>
              </w:rPr>
              <w:t xml:space="preserve"> (код 1.14)*</w:t>
            </w:r>
          </w:p>
        </w:tc>
        <w:tc>
          <w:tcPr>
            <w:tcW w:w="1880" w:type="pct"/>
            <w:tcBorders>
              <w:right w:val="single" w:sz="4" w:space="0" w:color="auto"/>
            </w:tcBorders>
          </w:tcPr>
          <w:p w:rsidR="00D14A82" w:rsidRPr="00D14A82" w:rsidRDefault="00D14A82" w:rsidP="00D14A82">
            <w:pPr>
              <w:pStyle w:val="afff2"/>
              <w:ind w:firstLine="284"/>
              <w:rPr>
                <w:sz w:val="20"/>
                <w:szCs w:val="20"/>
              </w:rPr>
            </w:pPr>
            <w:r w:rsidRPr="00D14A82">
              <w:rPr>
                <w:sz w:val="20"/>
                <w:szCs w:val="2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1737" w:type="pct"/>
            <w:tcBorders>
              <w:right w:val="single" w:sz="4" w:space="0" w:color="auto"/>
            </w:tcBorders>
          </w:tcPr>
          <w:p w:rsidR="00D14A82" w:rsidRPr="00D14A82" w:rsidRDefault="00D14A82" w:rsidP="00D14A82">
            <w:pPr>
              <w:pStyle w:val="26"/>
              <w:autoSpaceDN w:val="0"/>
              <w:adjustRightInd w:val="0"/>
              <w:ind w:firstLine="284"/>
              <w:jc w:val="both"/>
              <w:rPr>
                <w:sz w:val="20"/>
                <w:szCs w:val="20"/>
              </w:rPr>
            </w:pPr>
            <w:r w:rsidRPr="00D14A82">
              <w:rPr>
                <w:sz w:val="20"/>
                <w:szCs w:val="20"/>
              </w:rPr>
              <w:t>Предельный минимальный размер земельного участка - 0,05 га, предельный максимальный размер земельного участка – 25 га.</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 xml:space="preserve">Минимальный отступ от боковых границ земельного участка в целях определения мест допустимого размещения зданий, </w:t>
            </w:r>
            <w:r w:rsidRPr="00D14A82">
              <w:rPr>
                <w:rFonts w:ascii="Times New Roman" w:hAnsi="Times New Roman" w:cs="Times New Roman"/>
                <w:sz w:val="20"/>
                <w:szCs w:val="20"/>
              </w:rPr>
              <w:lastRenderedPageBreak/>
              <w:t>строений, сооружений –1 м;</w:t>
            </w:r>
          </w:p>
          <w:p w:rsidR="00D14A82" w:rsidRPr="00D14A82" w:rsidRDefault="00D14A82" w:rsidP="00D14A82">
            <w:pPr>
              <w:pStyle w:val="26"/>
              <w:autoSpaceDN w:val="0"/>
              <w:adjustRightInd w:val="0"/>
              <w:ind w:firstLine="284"/>
              <w:jc w:val="both"/>
              <w:rPr>
                <w:sz w:val="20"/>
                <w:szCs w:val="20"/>
              </w:rPr>
            </w:pPr>
            <w:r w:rsidRPr="00D14A82">
              <w:rPr>
                <w:sz w:val="20"/>
                <w:szCs w:val="20"/>
              </w:rPr>
              <w:t>максимальная высота зданий, строений, сооружений, максимальный процент застройки не устанавливаются</w:t>
            </w:r>
            <w:r w:rsidRPr="00D14A82">
              <w:t>.</w:t>
            </w:r>
          </w:p>
        </w:tc>
      </w:tr>
      <w:tr w:rsidR="00D14A82" w:rsidRPr="00D14A82" w:rsidTr="002E329E">
        <w:trPr>
          <w:trHeight w:val="552"/>
        </w:trPr>
        <w:tc>
          <w:tcPr>
            <w:tcW w:w="1383" w:type="pct"/>
          </w:tcPr>
          <w:p w:rsidR="00D14A82" w:rsidRPr="00D14A82" w:rsidRDefault="00D14A82" w:rsidP="00D14A82">
            <w:pPr>
              <w:pStyle w:val="afff2"/>
              <w:rPr>
                <w:sz w:val="20"/>
                <w:szCs w:val="20"/>
              </w:rPr>
            </w:pPr>
            <w:bookmarkStart w:id="168" w:name="sub_10118"/>
            <w:r w:rsidRPr="00D14A82">
              <w:rPr>
                <w:sz w:val="20"/>
                <w:szCs w:val="20"/>
              </w:rPr>
              <w:lastRenderedPageBreak/>
              <w:t>Обеспечение</w:t>
            </w:r>
            <w:bookmarkEnd w:id="168"/>
          </w:p>
          <w:p w:rsidR="00D14A82" w:rsidRPr="00D14A82" w:rsidRDefault="00D14A82" w:rsidP="00D14A82">
            <w:pPr>
              <w:pStyle w:val="afff2"/>
              <w:rPr>
                <w:sz w:val="20"/>
                <w:szCs w:val="20"/>
              </w:rPr>
            </w:pPr>
            <w:r w:rsidRPr="00D14A82">
              <w:rPr>
                <w:sz w:val="20"/>
                <w:szCs w:val="20"/>
              </w:rPr>
              <w:t>сельскохозяйственного</w:t>
            </w:r>
          </w:p>
          <w:p w:rsidR="00D14A82" w:rsidRPr="00D14A82" w:rsidRDefault="00D14A82" w:rsidP="00D14A82">
            <w:pPr>
              <w:pStyle w:val="afff2"/>
              <w:rPr>
                <w:sz w:val="20"/>
                <w:szCs w:val="20"/>
              </w:rPr>
            </w:pPr>
            <w:r w:rsidRPr="00D14A82">
              <w:rPr>
                <w:sz w:val="20"/>
                <w:szCs w:val="20"/>
              </w:rPr>
              <w:t>производства (код 1.18)*</w:t>
            </w:r>
          </w:p>
        </w:tc>
        <w:tc>
          <w:tcPr>
            <w:tcW w:w="1880" w:type="pct"/>
            <w:tcBorders>
              <w:right w:val="single" w:sz="4" w:space="0" w:color="auto"/>
            </w:tcBorders>
          </w:tcPr>
          <w:p w:rsidR="00D14A82" w:rsidRPr="00D14A82" w:rsidRDefault="00D14A82" w:rsidP="00D14A82">
            <w:pPr>
              <w:pStyle w:val="afff2"/>
              <w:ind w:firstLine="284"/>
              <w:rPr>
                <w:sz w:val="20"/>
                <w:szCs w:val="20"/>
              </w:rPr>
            </w:pPr>
            <w:r w:rsidRPr="00D14A82">
              <w:rPr>
                <w:sz w:val="20"/>
                <w:szCs w:val="2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737" w:type="pct"/>
            <w:tcBorders>
              <w:right w:val="single" w:sz="4" w:space="0" w:color="auto"/>
            </w:tcBorders>
          </w:tcPr>
          <w:p w:rsidR="00D14A82" w:rsidRPr="00D14A82" w:rsidRDefault="00D14A82" w:rsidP="00D14A82">
            <w:pPr>
              <w:pStyle w:val="26"/>
              <w:autoSpaceDN w:val="0"/>
              <w:adjustRightInd w:val="0"/>
              <w:ind w:firstLine="284"/>
              <w:jc w:val="both"/>
              <w:rPr>
                <w:sz w:val="20"/>
                <w:szCs w:val="20"/>
              </w:rPr>
            </w:pPr>
            <w:r w:rsidRPr="00D14A82">
              <w:rPr>
                <w:sz w:val="20"/>
                <w:szCs w:val="20"/>
              </w:rPr>
              <w:t>Предельный минимальный размер земельного участка - 0,05 га, предельный максимальный размер земельного участка – 25 га.</w:t>
            </w:r>
          </w:p>
          <w:p w:rsidR="00D14A82" w:rsidRPr="00D14A82" w:rsidRDefault="00D14A82" w:rsidP="00D14A82">
            <w:pPr>
              <w:widowControl w:val="0"/>
              <w:spacing w:after="0"/>
              <w:ind w:firstLine="284"/>
              <w:jc w:val="both"/>
              <w:rPr>
                <w:rFonts w:ascii="Times New Roman" w:hAnsi="Times New Roman" w:cs="Times New Roman"/>
                <w:sz w:val="20"/>
                <w:szCs w:val="20"/>
              </w:rPr>
            </w:pPr>
            <w:r w:rsidRPr="00D14A82">
              <w:rPr>
                <w:rFonts w:ascii="Times New Roman" w:hAnsi="Times New Roman" w:cs="Times New Roman"/>
                <w:sz w:val="20"/>
                <w:szCs w:val="20"/>
              </w:rPr>
              <w:t>Минимальный отступ от боковых границ земельного участка в целях определения мест допустимого размещения зданий, строений, сооружений –1 м;</w:t>
            </w:r>
          </w:p>
          <w:p w:rsidR="00D14A82" w:rsidRPr="00D14A82" w:rsidRDefault="00D14A82" w:rsidP="00D14A82">
            <w:pPr>
              <w:pStyle w:val="26"/>
              <w:autoSpaceDN w:val="0"/>
              <w:adjustRightInd w:val="0"/>
              <w:ind w:firstLine="284"/>
              <w:jc w:val="both"/>
              <w:rPr>
                <w:sz w:val="20"/>
                <w:szCs w:val="20"/>
              </w:rPr>
            </w:pPr>
            <w:r w:rsidRPr="00D14A82">
              <w:rPr>
                <w:sz w:val="20"/>
                <w:szCs w:val="20"/>
              </w:rPr>
              <w:t>максимальная высота зданий, строений, сооружений, максимальный процент застройки не устанавливаются</w:t>
            </w:r>
            <w:r w:rsidRPr="00D14A82">
              <w:t>.</w:t>
            </w:r>
          </w:p>
        </w:tc>
      </w:tr>
    </w:tbl>
    <w:p w:rsidR="00D14A82" w:rsidRPr="00D14A82" w:rsidRDefault="00D14A82" w:rsidP="00D14A82">
      <w:pPr>
        <w:spacing w:after="0"/>
        <w:jc w:val="both"/>
        <w:rPr>
          <w:rFonts w:ascii="Times New Roman" w:hAnsi="Times New Roman" w:cs="Times New Roman"/>
          <w:sz w:val="16"/>
          <w:szCs w:val="16"/>
        </w:rPr>
      </w:pPr>
      <w:r w:rsidRPr="00D14A82">
        <w:rPr>
          <w:rFonts w:ascii="Times New Roman" w:hAnsi="Times New Roman" w:cs="Times New Roman"/>
          <w:sz w:val="16"/>
          <w:szCs w:val="16"/>
        </w:rPr>
        <w:t>*- код в соответствии с Приказом Минэкономразвития РФ от 01.09.2014 №540 «Об утверждении классификатора видов разрешенного использования земельных участков».</w:t>
      </w:r>
    </w:p>
    <w:p w:rsidR="00D14A82" w:rsidRPr="00D14A82" w:rsidRDefault="00D14A82" w:rsidP="00D14A82">
      <w:pPr>
        <w:pStyle w:val="aff0"/>
        <w:jc w:val="both"/>
        <w:rPr>
          <w:b/>
          <w:sz w:val="20"/>
        </w:rPr>
      </w:pPr>
    </w:p>
    <w:p w:rsidR="00D14A82" w:rsidRPr="00D14A82" w:rsidRDefault="00D14A82" w:rsidP="00D14A82">
      <w:pPr>
        <w:pStyle w:val="aff0"/>
        <w:jc w:val="both"/>
        <w:rPr>
          <w:sz w:val="20"/>
        </w:rPr>
      </w:pPr>
      <w:r w:rsidRPr="00D14A82">
        <w:rPr>
          <w:b/>
          <w:sz w:val="20"/>
        </w:rPr>
        <w:t>1.1. ОГРАНИЧЕНИЯ ИСПОЛЬЗОВАНИЯ ЗЕМЕЛЬНЫХ УЧАСТКОВ И ОКС, УСТАНАВЛИВАЕМЫЕ В СООТВЕТСТВИИ С ЗАКОНОДАТЕЛЬСТВОМ РОССИЙСКОЙ ФЕДЕРАЦИИ</w:t>
      </w:r>
      <w:r w:rsidRPr="00D14A82">
        <w:rPr>
          <w:sz w:val="20"/>
        </w:rPr>
        <w:t xml:space="preserve"> </w:t>
      </w:r>
    </w:p>
    <w:p w:rsidR="00D14A82" w:rsidRPr="0074016E" w:rsidRDefault="00D14A82" w:rsidP="00D14A82">
      <w:pPr>
        <w:spacing w:after="0"/>
        <w:ind w:firstLine="709"/>
        <w:jc w:val="both"/>
        <w:rPr>
          <w:rFonts w:ascii="Times New Roman" w:hAnsi="Times New Roman" w:cs="Times New Roman"/>
          <w:b/>
        </w:rPr>
      </w:pPr>
      <w:r w:rsidRPr="0074016E">
        <w:rPr>
          <w:rFonts w:ascii="Times New Roman" w:hAnsi="Times New Roman" w:cs="Times New Roman"/>
        </w:rPr>
        <w:t>Запрещается строительство объектов капитального строительства, несовместимых с функциональным назначением территории</w:t>
      </w:r>
    </w:p>
    <w:p w:rsidR="00D14A82" w:rsidRPr="00D14A82" w:rsidRDefault="00D14A82" w:rsidP="00D14A82">
      <w:pPr>
        <w:spacing w:after="0"/>
        <w:jc w:val="both"/>
        <w:rPr>
          <w:rFonts w:ascii="Times New Roman" w:hAnsi="Times New Roman" w:cs="Times New Roman"/>
          <w:b/>
          <w:sz w:val="20"/>
        </w:rPr>
      </w:pPr>
    </w:p>
    <w:p w:rsidR="00D14A82" w:rsidRPr="0074016E" w:rsidRDefault="00D14A82" w:rsidP="00D14A82">
      <w:pPr>
        <w:spacing w:after="0"/>
        <w:jc w:val="both"/>
        <w:rPr>
          <w:rFonts w:ascii="Times New Roman" w:hAnsi="Times New Roman" w:cs="Times New Roman"/>
          <w:b/>
        </w:rPr>
      </w:pPr>
      <w:r w:rsidRPr="00D14A82">
        <w:rPr>
          <w:rFonts w:ascii="Times New Roman" w:hAnsi="Times New Roman" w:cs="Times New Roman"/>
          <w:b/>
          <w:sz w:val="20"/>
        </w:rPr>
        <w:t xml:space="preserve">2.   УСЛОВНО РАЗРЕШЁННЫЕ ВИДЫ ИСПОЛЬЗОВАНИЯ: </w:t>
      </w:r>
      <w:r w:rsidRPr="0074016E">
        <w:rPr>
          <w:rFonts w:ascii="Times New Roman" w:hAnsi="Times New Roman" w:cs="Times New Roman"/>
        </w:rPr>
        <w:t>нет.</w:t>
      </w:r>
    </w:p>
    <w:p w:rsidR="00D14A82" w:rsidRPr="00D14A82" w:rsidRDefault="00D14A82" w:rsidP="00D14A82">
      <w:pPr>
        <w:pStyle w:val="aff0"/>
        <w:jc w:val="both"/>
        <w:rPr>
          <w:b/>
          <w:sz w:val="20"/>
        </w:rPr>
      </w:pPr>
    </w:p>
    <w:p w:rsidR="00D14A82" w:rsidRPr="0074016E" w:rsidRDefault="00D14A82" w:rsidP="00D14A82">
      <w:pPr>
        <w:pStyle w:val="aff0"/>
        <w:jc w:val="both"/>
        <w:rPr>
          <w:sz w:val="22"/>
          <w:szCs w:val="22"/>
        </w:rPr>
      </w:pPr>
      <w:r w:rsidRPr="00D14A82">
        <w:rPr>
          <w:b/>
          <w:sz w:val="20"/>
        </w:rPr>
        <w:t xml:space="preserve">3.   ВСПОМОГАТЕЛЬНЫЕ ВИДЫ РАЗРЕШЕННОГО ИСПОЛЬЗОВАНИЯ: </w:t>
      </w:r>
      <w:r w:rsidRPr="0074016E">
        <w:rPr>
          <w:sz w:val="22"/>
          <w:szCs w:val="22"/>
        </w:rPr>
        <w:t>нет</w:t>
      </w:r>
    </w:p>
    <w:p w:rsidR="00D14A82" w:rsidRPr="00D14A82" w:rsidRDefault="00D14A82" w:rsidP="00D14A82">
      <w:pPr>
        <w:pStyle w:val="aff0"/>
        <w:jc w:val="both"/>
      </w:pPr>
    </w:p>
    <w:bookmarkEnd w:id="165"/>
    <w:p w:rsidR="00D14A82" w:rsidRPr="00D14A82" w:rsidRDefault="00D14A82" w:rsidP="00D14A82">
      <w:pPr>
        <w:pStyle w:val="aff0"/>
        <w:jc w:val="both"/>
        <w:rPr>
          <w:b/>
          <w:sz w:val="20"/>
        </w:rPr>
      </w:pPr>
    </w:p>
    <w:p w:rsidR="00D14A82" w:rsidRPr="00D14A82" w:rsidRDefault="00D14A82" w:rsidP="00D14A82">
      <w:pPr>
        <w:pStyle w:val="3"/>
        <w:keepNext w:val="0"/>
        <w:spacing w:after="0"/>
        <w:ind w:left="0"/>
      </w:pPr>
      <w:bookmarkStart w:id="169" w:name="_Toc476066006"/>
      <w:bookmarkStart w:id="170" w:name="_Toc342308368"/>
      <w:r w:rsidRPr="00D14A82">
        <w:t>Зона акваторий (А)</w:t>
      </w:r>
      <w:bookmarkEnd w:id="169"/>
    </w:p>
    <w:p w:rsidR="00D14A82" w:rsidRPr="0074016E" w:rsidRDefault="00D14A82" w:rsidP="00D14A82">
      <w:pPr>
        <w:pStyle w:val="aff0"/>
        <w:ind w:firstLine="709"/>
        <w:jc w:val="both"/>
        <w:rPr>
          <w:b/>
          <w:sz w:val="22"/>
          <w:szCs w:val="22"/>
        </w:rPr>
      </w:pPr>
      <w:r w:rsidRPr="0074016E">
        <w:rPr>
          <w:sz w:val="22"/>
          <w:szCs w:val="22"/>
        </w:rPr>
        <w:t>Градостроительные регламенты не устанавливаются для земель, покрытых поверхностными водами.</w:t>
      </w:r>
    </w:p>
    <w:p w:rsidR="00D14A82" w:rsidRPr="00D14A82" w:rsidRDefault="00D14A82" w:rsidP="00D14A82">
      <w:pPr>
        <w:pStyle w:val="1"/>
        <w:keepNext w:val="0"/>
        <w:spacing w:after="0"/>
        <w:jc w:val="both"/>
      </w:pPr>
      <w:bookmarkStart w:id="171" w:name="_Toc330222672"/>
      <w:bookmarkStart w:id="172" w:name="_Toc476066007"/>
      <w:bookmarkEnd w:id="161"/>
      <w:bookmarkEnd w:id="170"/>
      <w:r w:rsidRPr="00D14A82">
        <w:t>ПРИЛОЖЕНИЕ</w:t>
      </w:r>
      <w:bookmarkEnd w:id="171"/>
      <w:bookmarkEnd w:id="172"/>
    </w:p>
    <w:p w:rsidR="00D14A82" w:rsidRPr="00D14A82" w:rsidRDefault="00D14A82" w:rsidP="00D14A82">
      <w:pPr>
        <w:spacing w:after="0"/>
        <w:ind w:firstLine="709"/>
        <w:jc w:val="both"/>
        <w:rPr>
          <w:rFonts w:ascii="Times New Roman" w:hAnsi="Times New Roman" w:cs="Times New Roman"/>
        </w:rPr>
      </w:pPr>
      <w:r w:rsidRPr="00D14A82">
        <w:rPr>
          <w:rFonts w:ascii="Times New Roman" w:hAnsi="Times New Roman" w:cs="Times New Roman"/>
        </w:rPr>
        <w:t>Карта градостроительного зонирования части территории МО Берёзовский сельсовет Волчихинского района Алтайского края (п. Берёзовский).</w:t>
      </w:r>
    </w:p>
    <w:p w:rsidR="00D14A82" w:rsidRPr="00D14A82" w:rsidRDefault="00D14A82" w:rsidP="00D14A82">
      <w:pPr>
        <w:spacing w:after="0"/>
        <w:ind w:firstLine="709"/>
        <w:jc w:val="both"/>
        <w:rPr>
          <w:rFonts w:ascii="Times New Roman" w:hAnsi="Times New Roman" w:cs="Times New Roman"/>
        </w:rPr>
      </w:pPr>
    </w:p>
    <w:p w:rsidR="007547AE" w:rsidRPr="00D14A82" w:rsidRDefault="007547AE" w:rsidP="00D14A82">
      <w:pPr>
        <w:spacing w:after="0"/>
        <w:rPr>
          <w:rFonts w:ascii="Times New Roman" w:hAnsi="Times New Roman" w:cs="Times New Roman"/>
        </w:rPr>
      </w:pPr>
    </w:p>
    <w:p w:rsidR="007547AE" w:rsidRPr="00D14A82" w:rsidRDefault="007547AE" w:rsidP="00D14A82">
      <w:pPr>
        <w:spacing w:after="0" w:line="240" w:lineRule="auto"/>
        <w:jc w:val="both"/>
        <w:rPr>
          <w:rFonts w:ascii="Times New Roman" w:hAnsi="Times New Roman" w:cs="Times New Roman"/>
          <w:sz w:val="28"/>
          <w:szCs w:val="28"/>
        </w:rPr>
      </w:pPr>
    </w:p>
    <w:p w:rsidR="007547AE" w:rsidRPr="00D14A82" w:rsidRDefault="007547AE" w:rsidP="00D14A82">
      <w:pPr>
        <w:spacing w:after="0"/>
        <w:rPr>
          <w:rFonts w:ascii="Times New Roman" w:hAnsi="Times New Roman" w:cs="Times New Roman"/>
        </w:rPr>
      </w:pPr>
    </w:p>
    <w:sectPr w:rsidR="007547AE" w:rsidRPr="00D14A82" w:rsidSect="009479B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40B8" w:rsidRDefault="006D40B8" w:rsidP="00D63BF7">
      <w:pPr>
        <w:spacing w:after="0" w:line="240" w:lineRule="auto"/>
      </w:pPr>
      <w:r>
        <w:separator/>
      </w:r>
    </w:p>
  </w:endnote>
  <w:endnote w:type="continuationSeparator" w:id="1">
    <w:p w:rsidR="006D40B8" w:rsidRDefault="006D40B8" w:rsidP="00D63B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Peterburg">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C6F" w:rsidRDefault="00093C6F" w:rsidP="002A58FD">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093C6F" w:rsidRDefault="00093C6F" w:rsidP="002A58FD">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C6F" w:rsidRPr="004915F8" w:rsidRDefault="00093C6F" w:rsidP="002A58FD">
    <w:pPr>
      <w:pStyle w:val="af3"/>
      <w:framePr w:w="601" w:wrap="around" w:vAnchor="text" w:hAnchor="page" w:x="10701" w:y="2"/>
      <w:rPr>
        <w:rStyle w:val="af5"/>
        <w:sz w:val="20"/>
        <w:szCs w:val="20"/>
      </w:rPr>
    </w:pPr>
    <w:r w:rsidRPr="004915F8">
      <w:rPr>
        <w:rStyle w:val="af5"/>
        <w:sz w:val="20"/>
        <w:szCs w:val="20"/>
      </w:rPr>
      <w:fldChar w:fldCharType="begin"/>
    </w:r>
    <w:r w:rsidRPr="004915F8">
      <w:rPr>
        <w:rStyle w:val="af5"/>
        <w:sz w:val="20"/>
        <w:szCs w:val="20"/>
      </w:rPr>
      <w:instrText xml:space="preserve">PAGE  </w:instrText>
    </w:r>
    <w:r w:rsidRPr="004915F8">
      <w:rPr>
        <w:rStyle w:val="af5"/>
        <w:sz w:val="20"/>
        <w:szCs w:val="20"/>
      </w:rPr>
      <w:fldChar w:fldCharType="separate"/>
    </w:r>
    <w:r w:rsidR="0003164B">
      <w:rPr>
        <w:rStyle w:val="af5"/>
        <w:noProof/>
        <w:sz w:val="20"/>
        <w:szCs w:val="20"/>
      </w:rPr>
      <w:t>2</w:t>
    </w:r>
    <w:r w:rsidRPr="004915F8">
      <w:rPr>
        <w:rStyle w:val="af5"/>
        <w:sz w:val="20"/>
        <w:szCs w:val="20"/>
      </w:rPr>
      <w:fldChar w:fldCharType="end"/>
    </w:r>
  </w:p>
  <w:p w:rsidR="00093C6F" w:rsidRPr="004915F8" w:rsidRDefault="00093C6F" w:rsidP="002A58FD">
    <w:pPr>
      <w:pStyle w:val="af3"/>
      <w:ind w:right="360"/>
      <w:rPr>
        <w:sz w:val="20"/>
        <w:szCs w:val="20"/>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C6F" w:rsidRDefault="00093C6F" w:rsidP="002E329E">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093C6F" w:rsidRDefault="00093C6F" w:rsidP="002E329E">
    <w:pPr>
      <w:pStyle w:val="af3"/>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C6F" w:rsidRPr="004915F8" w:rsidRDefault="00093C6F" w:rsidP="002E329E">
    <w:pPr>
      <w:pStyle w:val="af3"/>
      <w:framePr w:w="601" w:wrap="around" w:vAnchor="text" w:hAnchor="page" w:x="10701" w:y="2"/>
      <w:rPr>
        <w:rStyle w:val="af5"/>
        <w:sz w:val="20"/>
        <w:szCs w:val="20"/>
      </w:rPr>
    </w:pPr>
    <w:r w:rsidRPr="004915F8">
      <w:rPr>
        <w:rStyle w:val="af5"/>
        <w:sz w:val="20"/>
        <w:szCs w:val="20"/>
      </w:rPr>
      <w:fldChar w:fldCharType="begin"/>
    </w:r>
    <w:r w:rsidRPr="004915F8">
      <w:rPr>
        <w:rStyle w:val="af5"/>
        <w:sz w:val="20"/>
        <w:szCs w:val="20"/>
      </w:rPr>
      <w:instrText xml:space="preserve">PAGE  </w:instrText>
    </w:r>
    <w:r w:rsidRPr="004915F8">
      <w:rPr>
        <w:rStyle w:val="af5"/>
        <w:sz w:val="20"/>
        <w:szCs w:val="20"/>
      </w:rPr>
      <w:fldChar w:fldCharType="separate"/>
    </w:r>
    <w:r w:rsidR="0003164B">
      <w:rPr>
        <w:rStyle w:val="af5"/>
        <w:noProof/>
        <w:sz w:val="20"/>
        <w:szCs w:val="20"/>
      </w:rPr>
      <w:t>58</w:t>
    </w:r>
    <w:r w:rsidRPr="004915F8">
      <w:rPr>
        <w:rStyle w:val="af5"/>
        <w:sz w:val="20"/>
        <w:szCs w:val="20"/>
      </w:rPr>
      <w:fldChar w:fldCharType="end"/>
    </w:r>
  </w:p>
  <w:p w:rsidR="00093C6F" w:rsidRPr="004915F8" w:rsidRDefault="00093C6F" w:rsidP="002E329E">
    <w:pPr>
      <w:pStyle w:val="af3"/>
      <w:ind w:right="360"/>
      <w:rPr>
        <w:sz w:val="20"/>
        <w:szCs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40B8" w:rsidRDefault="006D40B8" w:rsidP="00D63BF7">
      <w:pPr>
        <w:spacing w:after="0" w:line="240" w:lineRule="auto"/>
      </w:pPr>
      <w:r>
        <w:separator/>
      </w:r>
    </w:p>
  </w:footnote>
  <w:footnote w:type="continuationSeparator" w:id="1">
    <w:p w:rsidR="006D40B8" w:rsidRDefault="006D40B8" w:rsidP="00D63B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14984"/>
    <w:multiLevelType w:val="hybridMultilevel"/>
    <w:tmpl w:val="1514F59A"/>
    <w:lvl w:ilvl="0" w:tplc="4B649D6E">
      <w:start w:val="1"/>
      <w:numFmt w:val="decimal"/>
      <w:suff w:val="space"/>
      <w:lvlText w:val="%1)"/>
      <w:lvlJc w:val="left"/>
      <w:pPr>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
    <w:nsid w:val="0DC44589"/>
    <w:multiLevelType w:val="hybridMultilevel"/>
    <w:tmpl w:val="5460368C"/>
    <w:lvl w:ilvl="0" w:tplc="7B90BEA4">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ACE0A56"/>
    <w:multiLevelType w:val="multilevel"/>
    <w:tmpl w:val="552C04FE"/>
    <w:lvl w:ilvl="0">
      <w:start w:val="1"/>
      <w:numFmt w:val="upperRoman"/>
      <w:pStyle w:val="1"/>
      <w:suff w:val="space"/>
      <w:lvlText w:val="Часть %1."/>
      <w:lvlJc w:val="left"/>
      <w:pPr>
        <w:ind w:left="567" w:firstLine="0"/>
      </w:pPr>
      <w:rPr>
        <w:rFonts w:hint="default"/>
      </w:rPr>
    </w:lvl>
    <w:lvl w:ilvl="1">
      <w:start w:val="1"/>
      <w:numFmt w:val="decimal"/>
      <w:lvlRestart w:val="0"/>
      <w:pStyle w:val="2"/>
      <w:suff w:val="space"/>
      <w:lvlText w:val="Глава %2."/>
      <w:lvlJc w:val="left"/>
      <w:pPr>
        <w:ind w:left="2978" w:firstLine="0"/>
      </w:pPr>
      <w:rPr>
        <w:rFonts w:ascii="Times New Roman" w:hAnsi="Times New Roman" w:cs="Times New Roman" w:hint="default"/>
        <w:b/>
        <w:i w:val="0"/>
        <w:caps w:val="0"/>
        <w:smallCaps/>
        <w:vanish w:val="0"/>
        <w:color w:val="auto"/>
        <w:sz w:val="28"/>
        <w:szCs w:val="28"/>
        <w:u w:val="none"/>
      </w:rPr>
    </w:lvl>
    <w:lvl w:ilvl="2">
      <w:start w:val="1"/>
      <w:numFmt w:val="decimal"/>
      <w:lvlRestart w:val="0"/>
      <w:pStyle w:val="3"/>
      <w:suff w:val="space"/>
      <w:lvlText w:val="Статья %3."/>
      <w:lvlJc w:val="left"/>
      <w:pPr>
        <w:ind w:left="2411" w:firstLine="0"/>
      </w:pPr>
      <w:rPr>
        <w:rFonts w:ascii="Times New Roman" w:hAnsi="Times New Roman" w:cs="Times New Roman" w:hint="default"/>
        <w:b/>
        <w:color w:val="auto"/>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3">
    <w:nsid w:val="280F0E78"/>
    <w:multiLevelType w:val="hybridMultilevel"/>
    <w:tmpl w:val="7910D1B8"/>
    <w:lvl w:ilvl="0" w:tplc="7B863F8C">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3A7D09"/>
    <w:multiLevelType w:val="hybridMultilevel"/>
    <w:tmpl w:val="3D08E6C0"/>
    <w:lvl w:ilvl="0" w:tplc="7B863F8C">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28C95BAD"/>
    <w:multiLevelType w:val="hybridMultilevel"/>
    <w:tmpl w:val="7688AEE2"/>
    <w:lvl w:ilvl="0" w:tplc="508EE51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60D518B"/>
    <w:multiLevelType w:val="hybridMultilevel"/>
    <w:tmpl w:val="FB42E0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2877EDF"/>
    <w:multiLevelType w:val="hybridMultilevel"/>
    <w:tmpl w:val="F6387170"/>
    <w:lvl w:ilvl="0" w:tplc="7B863F8C">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47600368"/>
    <w:multiLevelType w:val="hybridMultilevel"/>
    <w:tmpl w:val="11065982"/>
    <w:lvl w:ilvl="0" w:tplc="EA8E098E">
      <w:start w:val="1"/>
      <w:numFmt w:val="decimal"/>
      <w:lvlText w:val="%1)"/>
      <w:lvlJc w:val="left"/>
      <w:pPr>
        <w:ind w:left="1654" w:hanging="94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ADA1876"/>
    <w:multiLevelType w:val="hybridMultilevel"/>
    <w:tmpl w:val="03B0F3FA"/>
    <w:lvl w:ilvl="0" w:tplc="6A8022AA">
      <w:start w:val="1"/>
      <w:numFmt w:val="decimal"/>
      <w:lvlText w:val="%1."/>
      <w:lvlJc w:val="left"/>
      <w:pPr>
        <w:tabs>
          <w:tab w:val="num" w:pos="1425"/>
        </w:tabs>
        <w:ind w:left="1425" w:hanging="1065"/>
      </w:pPr>
      <w:rPr>
        <w:rFonts w:hint="default"/>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C916065"/>
    <w:multiLevelType w:val="hybridMultilevel"/>
    <w:tmpl w:val="5D6A0958"/>
    <w:lvl w:ilvl="0" w:tplc="EE76B5D8">
      <w:start w:val="1"/>
      <w:numFmt w:val="decimal"/>
      <w:lvlText w:val="%1."/>
      <w:lvlJc w:val="left"/>
      <w:pPr>
        <w:ind w:left="1335" w:hanging="795"/>
      </w:pPr>
      <w:rPr>
        <w:rFonts w:ascii="Times New Roman" w:eastAsia="Times New Roman" w:hAnsi="Times New Roman" w:cs="Calibri"/>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610F582D"/>
    <w:multiLevelType w:val="hybridMultilevel"/>
    <w:tmpl w:val="EAB0FE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2FB104D"/>
    <w:multiLevelType w:val="multilevel"/>
    <w:tmpl w:val="9D88D1BC"/>
    <w:lvl w:ilvl="0">
      <w:start w:val="1"/>
      <w:numFmt w:val="decimal"/>
      <w:pStyle w:val="a"/>
      <w:lvlText w:val="Статья 2-%1."/>
      <w:lvlJc w:val="left"/>
      <w:pPr>
        <w:tabs>
          <w:tab w:val="num" w:pos="2007"/>
        </w:tabs>
        <w:ind w:left="1134" w:hanging="567"/>
      </w:pPr>
      <w:rPr>
        <w:rFonts w:hint="default"/>
      </w:rPr>
    </w:lvl>
    <w:lvl w:ilvl="1">
      <w:start w:val="1"/>
      <w:numFmt w:val="decimal"/>
      <w:lvlRestart w:val="0"/>
      <w:lvlText w:val="Статья 2-%2."/>
      <w:lvlJc w:val="left"/>
      <w:pPr>
        <w:tabs>
          <w:tab w:val="num" w:pos="2007"/>
        </w:tabs>
        <w:ind w:left="1134" w:hanging="567"/>
      </w:pPr>
      <w:rPr>
        <w:rFonts w:hint="default"/>
      </w:rPr>
    </w:lvl>
    <w:lvl w:ilvl="2">
      <w:start w:val="1"/>
      <w:numFmt w:val="decimal"/>
      <w:lvlText w:val="%1.%2.%3."/>
      <w:lvlJc w:val="left"/>
      <w:pPr>
        <w:tabs>
          <w:tab w:val="num" w:pos="1791"/>
        </w:tabs>
        <w:ind w:left="1791" w:hanging="504"/>
      </w:pPr>
      <w:rPr>
        <w:rFonts w:hint="default"/>
      </w:rPr>
    </w:lvl>
    <w:lvl w:ilvl="3">
      <w:start w:val="1"/>
      <w:numFmt w:val="decimal"/>
      <w:lvlText w:val="%1.%2.%3.%4."/>
      <w:lvlJc w:val="left"/>
      <w:pPr>
        <w:tabs>
          <w:tab w:val="num" w:pos="2295"/>
        </w:tabs>
        <w:ind w:left="2295" w:hanging="648"/>
      </w:pPr>
      <w:rPr>
        <w:rFonts w:hint="default"/>
      </w:rPr>
    </w:lvl>
    <w:lvl w:ilvl="4">
      <w:start w:val="1"/>
      <w:numFmt w:val="decimal"/>
      <w:lvlText w:val="%1.%2.%3.%4.%5."/>
      <w:lvlJc w:val="left"/>
      <w:pPr>
        <w:tabs>
          <w:tab w:val="num" w:pos="2799"/>
        </w:tabs>
        <w:ind w:left="2799" w:hanging="792"/>
      </w:pPr>
      <w:rPr>
        <w:rFonts w:hint="default"/>
      </w:rPr>
    </w:lvl>
    <w:lvl w:ilvl="5">
      <w:start w:val="1"/>
      <w:numFmt w:val="decimal"/>
      <w:lvlText w:val="%1.%2.%3.%4.%5.%6."/>
      <w:lvlJc w:val="left"/>
      <w:pPr>
        <w:tabs>
          <w:tab w:val="num" w:pos="3303"/>
        </w:tabs>
        <w:ind w:left="3303" w:hanging="936"/>
      </w:pPr>
      <w:rPr>
        <w:rFonts w:hint="default"/>
      </w:rPr>
    </w:lvl>
    <w:lvl w:ilvl="6">
      <w:start w:val="1"/>
      <w:numFmt w:val="decimal"/>
      <w:lvlText w:val="%1.%2.%3.%4.%5.%6.%7."/>
      <w:lvlJc w:val="left"/>
      <w:pPr>
        <w:tabs>
          <w:tab w:val="num" w:pos="3807"/>
        </w:tabs>
        <w:ind w:left="3807" w:hanging="1080"/>
      </w:pPr>
      <w:rPr>
        <w:rFonts w:hint="default"/>
      </w:rPr>
    </w:lvl>
    <w:lvl w:ilvl="7">
      <w:start w:val="1"/>
      <w:numFmt w:val="decimal"/>
      <w:lvlText w:val="%1.%2.%3.%4.%5.%6.%7.%8."/>
      <w:lvlJc w:val="left"/>
      <w:pPr>
        <w:tabs>
          <w:tab w:val="num" w:pos="4311"/>
        </w:tabs>
        <w:ind w:left="4311" w:hanging="1224"/>
      </w:pPr>
      <w:rPr>
        <w:rFonts w:hint="default"/>
      </w:rPr>
    </w:lvl>
    <w:lvl w:ilvl="8">
      <w:start w:val="1"/>
      <w:numFmt w:val="decimal"/>
      <w:lvlText w:val="%1.%2.%3.%4.%5.%6.%7.%8.%9."/>
      <w:lvlJc w:val="left"/>
      <w:pPr>
        <w:tabs>
          <w:tab w:val="num" w:pos="4887"/>
        </w:tabs>
        <w:ind w:left="4887" w:hanging="1440"/>
      </w:pPr>
      <w:rPr>
        <w:rFonts w:hint="default"/>
      </w:rPr>
    </w:lvl>
  </w:abstractNum>
  <w:abstractNum w:abstractNumId="13">
    <w:nsid w:val="6379521C"/>
    <w:multiLevelType w:val="hybridMultilevel"/>
    <w:tmpl w:val="79AAD5D8"/>
    <w:lvl w:ilvl="0" w:tplc="4810E1F2">
      <w:start w:val="4"/>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B2B0055"/>
    <w:multiLevelType w:val="hybridMultilevel"/>
    <w:tmpl w:val="C640018C"/>
    <w:lvl w:ilvl="0" w:tplc="7B863F8C">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1"/>
  </w:num>
  <w:num w:numId="4">
    <w:abstractNumId w:val="0"/>
  </w:num>
  <w:num w:numId="5">
    <w:abstractNumId w:val="12"/>
  </w:num>
  <w:num w:numId="6">
    <w:abstractNumId w:val="2"/>
  </w:num>
  <w:num w:numId="7">
    <w:abstractNumId w:val="8"/>
  </w:num>
  <w:num w:numId="8">
    <w:abstractNumId w:val="10"/>
  </w:num>
  <w:num w:numId="9">
    <w:abstractNumId w:val="13"/>
  </w:num>
  <w:num w:numId="10">
    <w:abstractNumId w:val="3"/>
  </w:num>
  <w:num w:numId="11">
    <w:abstractNumId w:val="9"/>
  </w:num>
  <w:num w:numId="12">
    <w:abstractNumId w:val="14"/>
  </w:num>
  <w:num w:numId="13">
    <w:abstractNumId w:val="4"/>
  </w:num>
  <w:num w:numId="14">
    <w:abstractNumId w:val="7"/>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2C184B"/>
    <w:rsid w:val="00016628"/>
    <w:rsid w:val="0003164B"/>
    <w:rsid w:val="000475C0"/>
    <w:rsid w:val="00093C6F"/>
    <w:rsid w:val="001B665F"/>
    <w:rsid w:val="00213EE1"/>
    <w:rsid w:val="002A58FD"/>
    <w:rsid w:val="002C184B"/>
    <w:rsid w:val="002E329E"/>
    <w:rsid w:val="00336D0D"/>
    <w:rsid w:val="003F2692"/>
    <w:rsid w:val="003F3D0D"/>
    <w:rsid w:val="004B54CB"/>
    <w:rsid w:val="005E37EB"/>
    <w:rsid w:val="005E6A97"/>
    <w:rsid w:val="006174D7"/>
    <w:rsid w:val="00646F1A"/>
    <w:rsid w:val="00673014"/>
    <w:rsid w:val="006C2A24"/>
    <w:rsid w:val="006D40B8"/>
    <w:rsid w:val="0074016E"/>
    <w:rsid w:val="007547AE"/>
    <w:rsid w:val="007C2AA6"/>
    <w:rsid w:val="009479B8"/>
    <w:rsid w:val="00A212F8"/>
    <w:rsid w:val="00AA3599"/>
    <w:rsid w:val="00CC4E97"/>
    <w:rsid w:val="00D14A82"/>
    <w:rsid w:val="00D30A54"/>
    <w:rsid w:val="00D63BF7"/>
    <w:rsid w:val="00D644F0"/>
    <w:rsid w:val="00FF53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479B8"/>
  </w:style>
  <w:style w:type="paragraph" w:styleId="1">
    <w:name w:val="heading 1"/>
    <w:basedOn w:val="a0"/>
    <w:next w:val="a0"/>
    <w:link w:val="11"/>
    <w:qFormat/>
    <w:rsid w:val="007547AE"/>
    <w:pPr>
      <w:keepNext/>
      <w:numPr>
        <w:numId w:val="6"/>
      </w:numPr>
      <w:spacing w:before="240" w:after="240" w:line="240" w:lineRule="auto"/>
      <w:ind w:left="0" w:firstLine="709"/>
      <w:jc w:val="center"/>
      <w:outlineLvl w:val="0"/>
    </w:pPr>
    <w:rPr>
      <w:rFonts w:ascii="Times New Roman" w:eastAsia="Times New Roman" w:hAnsi="Times New Roman" w:cs="Times New Roman"/>
      <w:b/>
      <w:bCs/>
      <w:caps/>
      <w:kern w:val="32"/>
      <w:sz w:val="28"/>
      <w:szCs w:val="28"/>
    </w:rPr>
  </w:style>
  <w:style w:type="paragraph" w:styleId="2">
    <w:name w:val="heading 2"/>
    <w:basedOn w:val="a0"/>
    <w:next w:val="a0"/>
    <w:link w:val="20"/>
    <w:qFormat/>
    <w:rsid w:val="007547AE"/>
    <w:pPr>
      <w:keepNext/>
      <w:numPr>
        <w:ilvl w:val="1"/>
        <w:numId w:val="6"/>
      </w:numPr>
      <w:spacing w:before="180" w:after="180" w:line="240" w:lineRule="auto"/>
      <w:ind w:firstLine="709"/>
      <w:jc w:val="center"/>
      <w:outlineLvl w:val="1"/>
    </w:pPr>
    <w:rPr>
      <w:rFonts w:ascii="Times New Roman" w:eastAsia="Times New Roman" w:hAnsi="Times New Roman" w:cs="Times New Roman"/>
      <w:b/>
      <w:bCs/>
      <w:iCs/>
      <w:smallCaps/>
      <w:sz w:val="28"/>
      <w:szCs w:val="28"/>
    </w:rPr>
  </w:style>
  <w:style w:type="paragraph" w:styleId="3">
    <w:name w:val="heading 3"/>
    <w:basedOn w:val="a0"/>
    <w:next w:val="a0"/>
    <w:link w:val="30"/>
    <w:qFormat/>
    <w:rsid w:val="007547AE"/>
    <w:pPr>
      <w:keepNext/>
      <w:numPr>
        <w:ilvl w:val="2"/>
        <w:numId w:val="6"/>
      </w:numPr>
      <w:spacing w:before="120" w:after="120" w:line="240" w:lineRule="auto"/>
      <w:ind w:firstLine="709"/>
      <w:jc w:val="both"/>
      <w:outlineLvl w:val="2"/>
    </w:pPr>
    <w:rPr>
      <w:rFonts w:ascii="Times New Roman" w:eastAsia="Times New Roman" w:hAnsi="Times New Roman" w:cs="Times New Roman"/>
      <w:b/>
      <w:bCs/>
      <w:sz w:val="24"/>
      <w:szCs w:val="24"/>
    </w:rPr>
  </w:style>
  <w:style w:type="paragraph" w:styleId="4">
    <w:name w:val="heading 4"/>
    <w:basedOn w:val="a0"/>
    <w:next w:val="a0"/>
    <w:link w:val="40"/>
    <w:qFormat/>
    <w:rsid w:val="007547AE"/>
    <w:pPr>
      <w:keepNext/>
      <w:numPr>
        <w:ilvl w:val="3"/>
        <w:numId w:val="6"/>
      </w:numPr>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0"/>
    <w:next w:val="a0"/>
    <w:link w:val="50"/>
    <w:qFormat/>
    <w:rsid w:val="007547AE"/>
    <w:pPr>
      <w:numPr>
        <w:ilvl w:val="4"/>
        <w:numId w:val="6"/>
      </w:num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0"/>
    <w:next w:val="a0"/>
    <w:link w:val="60"/>
    <w:qFormat/>
    <w:rsid w:val="007547AE"/>
    <w:pPr>
      <w:numPr>
        <w:ilvl w:val="5"/>
        <w:numId w:val="6"/>
      </w:numPr>
      <w:spacing w:before="240" w:after="60" w:line="240" w:lineRule="auto"/>
      <w:outlineLvl w:val="5"/>
    </w:pPr>
    <w:rPr>
      <w:rFonts w:ascii="Calibri" w:eastAsia="Times New Roman" w:hAnsi="Calibri" w:cs="Times New Roman"/>
      <w:b/>
      <w:bCs/>
    </w:rPr>
  </w:style>
  <w:style w:type="paragraph" w:styleId="7">
    <w:name w:val="heading 7"/>
    <w:basedOn w:val="a0"/>
    <w:next w:val="a0"/>
    <w:link w:val="70"/>
    <w:qFormat/>
    <w:rsid w:val="007547AE"/>
    <w:pPr>
      <w:numPr>
        <w:ilvl w:val="6"/>
        <w:numId w:val="6"/>
      </w:numPr>
      <w:spacing w:before="240" w:after="60" w:line="240" w:lineRule="auto"/>
      <w:outlineLvl w:val="6"/>
    </w:pPr>
    <w:rPr>
      <w:rFonts w:ascii="Calibri" w:eastAsia="Times New Roman" w:hAnsi="Calibri" w:cs="Times New Roman"/>
      <w:sz w:val="24"/>
      <w:szCs w:val="24"/>
    </w:rPr>
  </w:style>
  <w:style w:type="paragraph" w:styleId="8">
    <w:name w:val="heading 8"/>
    <w:basedOn w:val="a0"/>
    <w:next w:val="a0"/>
    <w:link w:val="80"/>
    <w:qFormat/>
    <w:rsid w:val="007547AE"/>
    <w:pPr>
      <w:numPr>
        <w:ilvl w:val="7"/>
        <w:numId w:val="6"/>
      </w:numPr>
      <w:spacing w:before="240" w:after="60" w:line="240" w:lineRule="auto"/>
      <w:outlineLvl w:val="7"/>
    </w:pPr>
    <w:rPr>
      <w:rFonts w:ascii="Calibri" w:eastAsia="Times New Roman" w:hAnsi="Calibri" w:cs="Times New Roman"/>
      <w:i/>
      <w:iCs/>
      <w:sz w:val="24"/>
      <w:szCs w:val="24"/>
    </w:rPr>
  </w:style>
  <w:style w:type="paragraph" w:styleId="9">
    <w:name w:val="heading 9"/>
    <w:basedOn w:val="a0"/>
    <w:next w:val="a0"/>
    <w:link w:val="90"/>
    <w:qFormat/>
    <w:rsid w:val="007547AE"/>
    <w:pPr>
      <w:numPr>
        <w:ilvl w:val="8"/>
        <w:numId w:val="6"/>
      </w:numPr>
      <w:spacing w:before="240" w:after="60" w:line="240" w:lineRule="auto"/>
      <w:outlineLvl w:val="8"/>
    </w:pPr>
    <w:rPr>
      <w:rFonts w:ascii="Cambria" w:eastAsia="Times New Roman" w:hAnsi="Cambria" w:cs="Times New Roma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4">
    <w:name w:val="Основной текст14"/>
    <w:basedOn w:val="a0"/>
    <w:rsid w:val="002C184B"/>
    <w:pPr>
      <w:widowControl w:val="0"/>
      <w:shd w:val="clear" w:color="auto" w:fill="FFFFFF"/>
      <w:spacing w:after="300" w:line="322" w:lineRule="exact"/>
      <w:jc w:val="center"/>
    </w:pPr>
    <w:rPr>
      <w:rFonts w:ascii="Times New Roman" w:eastAsia="Times New Roman" w:hAnsi="Times New Roman" w:cs="Times New Roman"/>
      <w:sz w:val="26"/>
      <w:szCs w:val="26"/>
      <w:lang w:eastAsia="en-US"/>
    </w:rPr>
  </w:style>
  <w:style w:type="paragraph" w:customStyle="1" w:styleId="ConsPlusNormal">
    <w:name w:val="ConsPlusNormal"/>
    <w:rsid w:val="002C184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4">
    <w:name w:val="Normal (Web)"/>
    <w:basedOn w:val="a0"/>
    <w:rsid w:val="001B665F"/>
    <w:pPr>
      <w:spacing w:after="0" w:line="240" w:lineRule="auto"/>
    </w:pPr>
    <w:rPr>
      <w:rFonts w:ascii="Times New Roman" w:eastAsia="Times New Roman" w:hAnsi="Times New Roman" w:cs="Times New Roman"/>
      <w:sz w:val="24"/>
      <w:szCs w:val="24"/>
    </w:rPr>
  </w:style>
  <w:style w:type="character" w:customStyle="1" w:styleId="10">
    <w:name w:val="Заголовок 1 Знак"/>
    <w:basedOn w:val="a1"/>
    <w:link w:val="1"/>
    <w:uiPriority w:val="9"/>
    <w:rsid w:val="007547A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7547AE"/>
    <w:rPr>
      <w:rFonts w:ascii="Times New Roman" w:eastAsia="Times New Roman" w:hAnsi="Times New Roman" w:cs="Times New Roman"/>
      <w:b/>
      <w:bCs/>
      <w:iCs/>
      <w:smallCaps/>
      <w:sz w:val="28"/>
      <w:szCs w:val="28"/>
    </w:rPr>
  </w:style>
  <w:style w:type="character" w:customStyle="1" w:styleId="30">
    <w:name w:val="Заголовок 3 Знак"/>
    <w:basedOn w:val="a1"/>
    <w:link w:val="3"/>
    <w:rsid w:val="007547AE"/>
    <w:rPr>
      <w:rFonts w:ascii="Times New Roman" w:eastAsia="Times New Roman" w:hAnsi="Times New Roman" w:cs="Times New Roman"/>
      <w:b/>
      <w:bCs/>
      <w:sz w:val="24"/>
      <w:szCs w:val="24"/>
    </w:rPr>
  </w:style>
  <w:style w:type="character" w:customStyle="1" w:styleId="40">
    <w:name w:val="Заголовок 4 Знак"/>
    <w:basedOn w:val="a1"/>
    <w:link w:val="4"/>
    <w:rsid w:val="007547AE"/>
    <w:rPr>
      <w:rFonts w:ascii="Times New Roman" w:eastAsia="Times New Roman" w:hAnsi="Times New Roman" w:cs="Times New Roman"/>
      <w:b/>
      <w:bCs/>
      <w:sz w:val="28"/>
      <w:szCs w:val="28"/>
    </w:rPr>
  </w:style>
  <w:style w:type="character" w:customStyle="1" w:styleId="50">
    <w:name w:val="Заголовок 5 Знак"/>
    <w:basedOn w:val="a1"/>
    <w:link w:val="5"/>
    <w:rsid w:val="007547AE"/>
    <w:rPr>
      <w:rFonts w:ascii="Calibri" w:eastAsia="Times New Roman" w:hAnsi="Calibri" w:cs="Times New Roman"/>
      <w:b/>
      <w:bCs/>
      <w:i/>
      <w:iCs/>
      <w:sz w:val="26"/>
      <w:szCs w:val="26"/>
    </w:rPr>
  </w:style>
  <w:style w:type="character" w:customStyle="1" w:styleId="60">
    <w:name w:val="Заголовок 6 Знак"/>
    <w:basedOn w:val="a1"/>
    <w:link w:val="6"/>
    <w:rsid w:val="007547AE"/>
    <w:rPr>
      <w:rFonts w:ascii="Calibri" w:eastAsia="Times New Roman" w:hAnsi="Calibri" w:cs="Times New Roman"/>
      <w:b/>
      <w:bCs/>
    </w:rPr>
  </w:style>
  <w:style w:type="character" w:customStyle="1" w:styleId="70">
    <w:name w:val="Заголовок 7 Знак"/>
    <w:basedOn w:val="a1"/>
    <w:link w:val="7"/>
    <w:rsid w:val="007547AE"/>
    <w:rPr>
      <w:rFonts w:ascii="Calibri" w:eastAsia="Times New Roman" w:hAnsi="Calibri" w:cs="Times New Roman"/>
      <w:sz w:val="24"/>
      <w:szCs w:val="24"/>
    </w:rPr>
  </w:style>
  <w:style w:type="character" w:customStyle="1" w:styleId="80">
    <w:name w:val="Заголовок 8 Знак"/>
    <w:basedOn w:val="a1"/>
    <w:link w:val="8"/>
    <w:rsid w:val="007547AE"/>
    <w:rPr>
      <w:rFonts w:ascii="Calibri" w:eastAsia="Times New Roman" w:hAnsi="Calibri" w:cs="Times New Roman"/>
      <w:i/>
      <w:iCs/>
      <w:sz w:val="24"/>
      <w:szCs w:val="24"/>
    </w:rPr>
  </w:style>
  <w:style w:type="character" w:customStyle="1" w:styleId="90">
    <w:name w:val="Заголовок 9 Знак"/>
    <w:basedOn w:val="a1"/>
    <w:link w:val="9"/>
    <w:rsid w:val="007547AE"/>
    <w:rPr>
      <w:rFonts w:ascii="Cambria" w:eastAsia="Times New Roman" w:hAnsi="Cambria" w:cs="Times New Roman"/>
    </w:rPr>
  </w:style>
  <w:style w:type="character" w:customStyle="1" w:styleId="lq">
    <w:name w:val="lq"/>
    <w:basedOn w:val="a1"/>
    <w:rsid w:val="007547AE"/>
  </w:style>
  <w:style w:type="character" w:styleId="a5">
    <w:name w:val="Hyperlink"/>
    <w:uiPriority w:val="99"/>
    <w:unhideWhenUsed/>
    <w:rsid w:val="007547AE"/>
    <w:rPr>
      <w:color w:val="0000FF"/>
      <w:u w:val="single"/>
    </w:rPr>
  </w:style>
  <w:style w:type="character" w:styleId="a6">
    <w:name w:val="Strong"/>
    <w:qFormat/>
    <w:rsid w:val="007547AE"/>
    <w:rPr>
      <w:b/>
      <w:bCs/>
    </w:rPr>
  </w:style>
  <w:style w:type="paragraph" w:customStyle="1" w:styleId="ConsPlusTitle">
    <w:name w:val="ConsPlusTitle"/>
    <w:rsid w:val="007547AE"/>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7">
    <w:name w:val="Body Text"/>
    <w:basedOn w:val="a0"/>
    <w:link w:val="a8"/>
    <w:rsid w:val="007547AE"/>
    <w:pPr>
      <w:spacing w:after="120" w:line="240" w:lineRule="auto"/>
    </w:pPr>
    <w:rPr>
      <w:rFonts w:ascii="Times New Roman" w:eastAsia="Times New Roman" w:hAnsi="Times New Roman" w:cs="Times New Roman"/>
      <w:sz w:val="24"/>
      <w:szCs w:val="24"/>
    </w:rPr>
  </w:style>
  <w:style w:type="character" w:customStyle="1" w:styleId="a8">
    <w:name w:val="Основной текст Знак"/>
    <w:basedOn w:val="a1"/>
    <w:link w:val="a7"/>
    <w:rsid w:val="007547AE"/>
    <w:rPr>
      <w:rFonts w:ascii="Times New Roman" w:eastAsia="Times New Roman" w:hAnsi="Times New Roman" w:cs="Times New Roman"/>
      <w:sz w:val="24"/>
      <w:szCs w:val="24"/>
    </w:rPr>
  </w:style>
  <w:style w:type="paragraph" w:styleId="HTML">
    <w:name w:val="HTML Preformatted"/>
    <w:basedOn w:val="a0"/>
    <w:link w:val="HTML0"/>
    <w:rsid w:val="00754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rsid w:val="007547AE"/>
    <w:rPr>
      <w:rFonts w:ascii="Courier New" w:eastAsia="Times New Roman" w:hAnsi="Courier New" w:cs="Courier New"/>
      <w:sz w:val="20"/>
      <w:szCs w:val="20"/>
    </w:rPr>
  </w:style>
  <w:style w:type="paragraph" w:styleId="a9">
    <w:name w:val="Body Text Indent"/>
    <w:basedOn w:val="a0"/>
    <w:link w:val="aa"/>
    <w:rsid w:val="007547AE"/>
    <w:pPr>
      <w:spacing w:after="120" w:line="240" w:lineRule="auto"/>
      <w:ind w:left="283"/>
    </w:pPr>
    <w:rPr>
      <w:rFonts w:ascii="Times New Roman" w:eastAsia="Times New Roman" w:hAnsi="Times New Roman" w:cs="Times New Roman"/>
      <w:sz w:val="24"/>
      <w:szCs w:val="24"/>
    </w:rPr>
  </w:style>
  <w:style w:type="character" w:customStyle="1" w:styleId="aa">
    <w:name w:val="Основной текст с отступом Знак"/>
    <w:basedOn w:val="a1"/>
    <w:link w:val="a9"/>
    <w:rsid w:val="007547AE"/>
    <w:rPr>
      <w:rFonts w:ascii="Times New Roman" w:eastAsia="Times New Roman" w:hAnsi="Times New Roman" w:cs="Times New Roman"/>
      <w:sz w:val="24"/>
      <w:szCs w:val="24"/>
    </w:rPr>
  </w:style>
  <w:style w:type="paragraph" w:customStyle="1" w:styleId="ConsNormal">
    <w:name w:val="ConsNormal"/>
    <w:rsid w:val="007547AE"/>
    <w:pPr>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b">
    <w:name w:val="МОЕ"/>
    <w:basedOn w:val="a0"/>
    <w:rsid w:val="007547AE"/>
    <w:pPr>
      <w:spacing w:after="0" w:line="240" w:lineRule="auto"/>
      <w:ind w:firstLine="709"/>
      <w:jc w:val="both"/>
    </w:pPr>
    <w:rPr>
      <w:rFonts w:ascii="Times New Roman" w:eastAsia="Times New Roman" w:hAnsi="Times New Roman" w:cs="Times New Roman"/>
      <w:spacing w:val="10"/>
      <w:sz w:val="28"/>
      <w:szCs w:val="28"/>
    </w:rPr>
  </w:style>
  <w:style w:type="paragraph" w:customStyle="1" w:styleId="ac">
    <w:name w:val="основной"/>
    <w:basedOn w:val="a0"/>
    <w:rsid w:val="007547AE"/>
    <w:pPr>
      <w:keepNext/>
      <w:suppressAutoHyphens/>
      <w:spacing w:after="0" w:line="240" w:lineRule="auto"/>
    </w:pPr>
    <w:rPr>
      <w:rFonts w:ascii="Arial" w:eastAsia="Lucida Sans Unicode" w:hAnsi="Arial" w:cs="Times New Roman"/>
      <w:kern w:val="1"/>
      <w:sz w:val="24"/>
      <w:szCs w:val="24"/>
    </w:rPr>
  </w:style>
  <w:style w:type="paragraph" w:customStyle="1" w:styleId="ad">
    <w:name w:val="Знак Знак Знак Знак Знак Знак"/>
    <w:basedOn w:val="a0"/>
    <w:rsid w:val="007547AE"/>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12">
    <w:name w:val="Стиль 12 пт"/>
    <w:rsid w:val="007547AE"/>
    <w:rPr>
      <w:sz w:val="24"/>
    </w:rPr>
  </w:style>
  <w:style w:type="paragraph" w:customStyle="1" w:styleId="Iauiue">
    <w:name w:val="Iau?iue"/>
    <w:rsid w:val="007547AE"/>
    <w:pPr>
      <w:widowControl w:val="0"/>
      <w:suppressAutoHyphens/>
      <w:spacing w:after="0" w:line="240" w:lineRule="auto"/>
    </w:pPr>
    <w:rPr>
      <w:rFonts w:ascii="Times New Roman" w:eastAsia="Arial" w:hAnsi="Times New Roman" w:cs="Times New Roman"/>
      <w:sz w:val="20"/>
      <w:szCs w:val="20"/>
      <w:lang w:eastAsia="ar-SA"/>
    </w:rPr>
  </w:style>
  <w:style w:type="paragraph" w:styleId="ae">
    <w:name w:val="Plain Text"/>
    <w:basedOn w:val="a0"/>
    <w:link w:val="af"/>
    <w:rsid w:val="007547AE"/>
    <w:pPr>
      <w:spacing w:after="0" w:line="240" w:lineRule="auto"/>
    </w:pPr>
    <w:rPr>
      <w:rFonts w:ascii="Courier New" w:eastAsia="Times New Roman" w:hAnsi="Courier New" w:cs="Courier New"/>
      <w:sz w:val="20"/>
      <w:szCs w:val="20"/>
    </w:rPr>
  </w:style>
  <w:style w:type="character" w:customStyle="1" w:styleId="af">
    <w:name w:val="Текст Знак"/>
    <w:basedOn w:val="a1"/>
    <w:link w:val="ae"/>
    <w:rsid w:val="007547AE"/>
    <w:rPr>
      <w:rFonts w:ascii="Courier New" w:eastAsia="Times New Roman" w:hAnsi="Courier New" w:cs="Courier New"/>
      <w:sz w:val="20"/>
      <w:szCs w:val="20"/>
    </w:rPr>
  </w:style>
  <w:style w:type="paragraph" w:customStyle="1" w:styleId="nienie">
    <w:name w:val="nienie"/>
    <w:basedOn w:val="Iauiue"/>
    <w:rsid w:val="007547AE"/>
    <w:pPr>
      <w:keepLines/>
      <w:suppressAutoHyphens w:val="0"/>
      <w:ind w:left="709" w:hanging="284"/>
      <w:jc w:val="both"/>
    </w:pPr>
    <w:rPr>
      <w:rFonts w:ascii="Peterburg" w:eastAsia="Times New Roman" w:hAnsi="Peterburg" w:cs="Peterburg"/>
      <w:sz w:val="24"/>
      <w:szCs w:val="24"/>
      <w:lang w:eastAsia="ru-RU"/>
    </w:rPr>
  </w:style>
  <w:style w:type="character" w:customStyle="1" w:styleId="af0">
    <w:name w:val="Цветовое выделение"/>
    <w:rsid w:val="007547AE"/>
    <w:rPr>
      <w:b/>
      <w:color w:val="000080"/>
    </w:rPr>
  </w:style>
  <w:style w:type="character" w:customStyle="1" w:styleId="af1">
    <w:name w:val="Гипертекстовая ссылка"/>
    <w:rsid w:val="007547AE"/>
    <w:rPr>
      <w:rFonts w:cs="Times New Roman"/>
      <w:b/>
      <w:color w:val="008000"/>
    </w:rPr>
  </w:style>
  <w:style w:type="paragraph" w:customStyle="1" w:styleId="af2">
    <w:name w:val="Заголовок статьи"/>
    <w:basedOn w:val="a0"/>
    <w:next w:val="a0"/>
    <w:rsid w:val="007547AE"/>
    <w:pPr>
      <w:widowControl w:val="0"/>
      <w:autoSpaceDE w:val="0"/>
      <w:autoSpaceDN w:val="0"/>
      <w:adjustRightInd w:val="0"/>
      <w:spacing w:after="0" w:line="240" w:lineRule="auto"/>
      <w:ind w:left="1612" w:hanging="892"/>
      <w:jc w:val="both"/>
    </w:pPr>
    <w:rPr>
      <w:rFonts w:ascii="Arial" w:eastAsia="Times New Roman" w:hAnsi="Arial" w:cs="Arial"/>
      <w:sz w:val="24"/>
      <w:szCs w:val="24"/>
    </w:rPr>
  </w:style>
  <w:style w:type="paragraph" w:styleId="af3">
    <w:name w:val="footer"/>
    <w:basedOn w:val="a0"/>
    <w:link w:val="af4"/>
    <w:uiPriority w:val="99"/>
    <w:rsid w:val="007547A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Нижний колонтитул Знак"/>
    <w:basedOn w:val="a1"/>
    <w:link w:val="af3"/>
    <w:uiPriority w:val="99"/>
    <w:rsid w:val="007547AE"/>
    <w:rPr>
      <w:rFonts w:ascii="Times New Roman" w:eastAsia="Times New Roman" w:hAnsi="Times New Roman" w:cs="Times New Roman"/>
      <w:sz w:val="24"/>
      <w:szCs w:val="24"/>
    </w:rPr>
  </w:style>
  <w:style w:type="character" w:styleId="af5">
    <w:name w:val="page number"/>
    <w:basedOn w:val="a1"/>
    <w:rsid w:val="007547AE"/>
  </w:style>
  <w:style w:type="paragraph" w:customStyle="1" w:styleId="af6">
    <w:name w:val="Зоны"/>
    <w:basedOn w:val="a0"/>
    <w:rsid w:val="007547AE"/>
    <w:pPr>
      <w:tabs>
        <w:tab w:val="left" w:pos="567"/>
      </w:tabs>
      <w:snapToGrid w:val="0"/>
      <w:spacing w:before="160" w:after="160" w:line="240" w:lineRule="auto"/>
      <w:ind w:left="567"/>
      <w:jc w:val="both"/>
    </w:pPr>
    <w:rPr>
      <w:rFonts w:ascii="Arial" w:eastAsia="Times New Roman" w:hAnsi="Arial" w:cs="Times New Roman"/>
      <w:b/>
      <w:sz w:val="24"/>
      <w:szCs w:val="20"/>
    </w:rPr>
  </w:style>
  <w:style w:type="paragraph" w:customStyle="1" w:styleId="a">
    <w:name w:val="ВидыДеятельности"/>
    <w:basedOn w:val="a0"/>
    <w:rsid w:val="007547AE"/>
    <w:pPr>
      <w:numPr>
        <w:numId w:val="5"/>
      </w:numPr>
      <w:tabs>
        <w:tab w:val="left" w:pos="851"/>
      </w:tabs>
      <w:spacing w:after="80" w:line="240" w:lineRule="auto"/>
      <w:jc w:val="both"/>
    </w:pPr>
    <w:rPr>
      <w:rFonts w:ascii="Arial" w:eastAsia="Times New Roman" w:hAnsi="Arial" w:cs="Times New Roman"/>
      <w:snapToGrid w:val="0"/>
      <w:szCs w:val="20"/>
    </w:rPr>
  </w:style>
  <w:style w:type="paragraph" w:customStyle="1" w:styleId="src">
    <w:name w:val="src"/>
    <w:basedOn w:val="a0"/>
    <w:rsid w:val="007547AE"/>
    <w:pPr>
      <w:spacing w:after="240" w:line="240" w:lineRule="auto"/>
    </w:pPr>
    <w:rPr>
      <w:rFonts w:ascii="Times New Roman" w:eastAsia="Times New Roman" w:hAnsi="Times New Roman" w:cs="Times New Roman"/>
      <w:i/>
      <w:iCs/>
      <w:color w:val="939756"/>
      <w:sz w:val="18"/>
      <w:szCs w:val="18"/>
    </w:rPr>
  </w:style>
  <w:style w:type="paragraph" w:styleId="af7">
    <w:name w:val="Title"/>
    <w:basedOn w:val="a0"/>
    <w:link w:val="af8"/>
    <w:qFormat/>
    <w:rsid w:val="007547AE"/>
    <w:pPr>
      <w:spacing w:after="0" w:line="240" w:lineRule="auto"/>
      <w:jc w:val="center"/>
    </w:pPr>
    <w:rPr>
      <w:rFonts w:ascii="Times New Roman" w:eastAsia="Times New Roman" w:hAnsi="Times New Roman" w:cs="Times New Roman"/>
      <w:sz w:val="28"/>
      <w:szCs w:val="28"/>
    </w:rPr>
  </w:style>
  <w:style w:type="character" w:customStyle="1" w:styleId="af8">
    <w:name w:val="Название Знак"/>
    <w:basedOn w:val="a1"/>
    <w:link w:val="af7"/>
    <w:rsid w:val="007547AE"/>
    <w:rPr>
      <w:rFonts w:ascii="Times New Roman" w:eastAsia="Times New Roman" w:hAnsi="Times New Roman" w:cs="Times New Roman"/>
      <w:sz w:val="28"/>
      <w:szCs w:val="28"/>
    </w:rPr>
  </w:style>
  <w:style w:type="paragraph" w:customStyle="1" w:styleId="af9">
    <w:name w:val="Раздел"/>
    <w:basedOn w:val="a0"/>
    <w:rsid w:val="007547AE"/>
    <w:pPr>
      <w:spacing w:after="0" w:line="240" w:lineRule="auto"/>
      <w:ind w:left="720"/>
    </w:pPr>
    <w:rPr>
      <w:rFonts w:ascii="Times New Roman" w:eastAsia="Times New Roman" w:hAnsi="Times New Roman" w:cs="Times New Roman"/>
      <w:b/>
      <w:sz w:val="24"/>
      <w:szCs w:val="24"/>
    </w:rPr>
  </w:style>
  <w:style w:type="character" w:customStyle="1" w:styleId="100">
    <w:name w:val="Знак Знак10"/>
    <w:rsid w:val="007547AE"/>
    <w:rPr>
      <w:rFonts w:ascii="Courier New" w:hAnsi="Courier New" w:cs="Courier New"/>
      <w:lang w:val="ru-RU" w:eastAsia="ru-RU" w:bidi="ar-SA"/>
    </w:rPr>
  </w:style>
  <w:style w:type="paragraph" w:customStyle="1" w:styleId="afa">
    <w:name w:val="Генплан"/>
    <w:basedOn w:val="a0"/>
    <w:rsid w:val="007547AE"/>
    <w:pPr>
      <w:tabs>
        <w:tab w:val="left" w:pos="7797"/>
      </w:tabs>
      <w:spacing w:after="0" w:line="360" w:lineRule="auto"/>
      <w:jc w:val="center"/>
    </w:pPr>
    <w:rPr>
      <w:rFonts w:ascii="Times New Roman" w:eastAsia="Times New Roman" w:hAnsi="Times New Roman" w:cs="Times New Roman"/>
      <w:b/>
      <w:sz w:val="32"/>
      <w:szCs w:val="28"/>
    </w:rPr>
  </w:style>
  <w:style w:type="paragraph" w:customStyle="1" w:styleId="S">
    <w:name w:val="S_Обычный в таблице"/>
    <w:basedOn w:val="a0"/>
    <w:rsid w:val="007547AE"/>
    <w:pPr>
      <w:spacing w:after="0" w:line="360" w:lineRule="auto"/>
      <w:jc w:val="center"/>
    </w:pPr>
    <w:rPr>
      <w:rFonts w:ascii="Times New Roman" w:eastAsia="Times New Roman" w:hAnsi="Times New Roman" w:cs="Times New Roman"/>
      <w:sz w:val="24"/>
      <w:szCs w:val="24"/>
    </w:rPr>
  </w:style>
  <w:style w:type="table" w:styleId="afb">
    <w:name w:val="Table Grid"/>
    <w:basedOn w:val="a2"/>
    <w:rsid w:val="007547A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header"/>
    <w:basedOn w:val="a0"/>
    <w:link w:val="afd"/>
    <w:uiPriority w:val="99"/>
    <w:rsid w:val="007547A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d">
    <w:name w:val="Верхний колонтитул Знак"/>
    <w:basedOn w:val="a1"/>
    <w:link w:val="afc"/>
    <w:uiPriority w:val="99"/>
    <w:rsid w:val="007547AE"/>
    <w:rPr>
      <w:rFonts w:ascii="Times New Roman" w:eastAsia="Times New Roman" w:hAnsi="Times New Roman" w:cs="Times New Roman"/>
      <w:sz w:val="24"/>
      <w:szCs w:val="24"/>
    </w:rPr>
  </w:style>
  <w:style w:type="paragraph" w:styleId="13">
    <w:name w:val="toc 1"/>
    <w:basedOn w:val="a0"/>
    <w:next w:val="a0"/>
    <w:autoRedefine/>
    <w:uiPriority w:val="39"/>
    <w:rsid w:val="007547AE"/>
    <w:pPr>
      <w:spacing w:after="0" w:line="240" w:lineRule="auto"/>
    </w:pPr>
    <w:rPr>
      <w:rFonts w:ascii="Times New Roman" w:eastAsia="Times New Roman" w:hAnsi="Times New Roman" w:cs="Times New Roman"/>
      <w:sz w:val="24"/>
      <w:szCs w:val="24"/>
    </w:rPr>
  </w:style>
  <w:style w:type="paragraph" w:styleId="21">
    <w:name w:val="toc 2"/>
    <w:basedOn w:val="a0"/>
    <w:next w:val="a0"/>
    <w:autoRedefine/>
    <w:uiPriority w:val="39"/>
    <w:rsid w:val="007547AE"/>
    <w:pPr>
      <w:spacing w:after="0" w:line="240" w:lineRule="auto"/>
    </w:pPr>
    <w:rPr>
      <w:rFonts w:ascii="Times New Roman" w:eastAsia="Times New Roman" w:hAnsi="Times New Roman" w:cs="Times New Roman"/>
      <w:sz w:val="24"/>
      <w:szCs w:val="24"/>
    </w:rPr>
  </w:style>
  <w:style w:type="paragraph" w:styleId="31">
    <w:name w:val="toc 3"/>
    <w:basedOn w:val="a0"/>
    <w:next w:val="a0"/>
    <w:autoRedefine/>
    <w:uiPriority w:val="39"/>
    <w:rsid w:val="007547AE"/>
    <w:pPr>
      <w:spacing w:after="0" w:line="240" w:lineRule="auto"/>
    </w:pPr>
    <w:rPr>
      <w:rFonts w:ascii="Times New Roman" w:eastAsia="Times New Roman" w:hAnsi="Times New Roman" w:cs="Times New Roman"/>
      <w:sz w:val="24"/>
      <w:szCs w:val="24"/>
    </w:rPr>
  </w:style>
  <w:style w:type="paragraph" w:styleId="41">
    <w:name w:val="toc 4"/>
    <w:basedOn w:val="a0"/>
    <w:next w:val="a0"/>
    <w:autoRedefine/>
    <w:uiPriority w:val="39"/>
    <w:rsid w:val="007547AE"/>
    <w:pPr>
      <w:spacing w:after="0" w:line="240" w:lineRule="auto"/>
      <w:ind w:left="851"/>
    </w:pPr>
    <w:rPr>
      <w:rFonts w:ascii="Times New Roman" w:eastAsia="Times New Roman" w:hAnsi="Times New Roman" w:cs="Times New Roman"/>
      <w:sz w:val="24"/>
      <w:szCs w:val="24"/>
    </w:rPr>
  </w:style>
  <w:style w:type="paragraph" w:styleId="afe">
    <w:name w:val="Balloon Text"/>
    <w:basedOn w:val="a0"/>
    <w:link w:val="aff"/>
    <w:rsid w:val="007547AE"/>
    <w:pPr>
      <w:spacing w:after="0" w:line="240" w:lineRule="auto"/>
    </w:pPr>
    <w:rPr>
      <w:rFonts w:ascii="Tahoma" w:eastAsia="Times New Roman" w:hAnsi="Tahoma" w:cs="Times New Roman"/>
      <w:sz w:val="16"/>
      <w:szCs w:val="16"/>
    </w:rPr>
  </w:style>
  <w:style w:type="character" w:customStyle="1" w:styleId="aff">
    <w:name w:val="Текст выноски Знак"/>
    <w:basedOn w:val="a1"/>
    <w:link w:val="afe"/>
    <w:rsid w:val="007547AE"/>
    <w:rPr>
      <w:rFonts w:ascii="Tahoma" w:eastAsia="Times New Roman" w:hAnsi="Tahoma" w:cs="Times New Roman"/>
      <w:sz w:val="16"/>
      <w:szCs w:val="16"/>
    </w:rPr>
  </w:style>
  <w:style w:type="paragraph" w:customStyle="1" w:styleId="81">
    <w:name w:val="Стиль8"/>
    <w:basedOn w:val="a0"/>
    <w:qFormat/>
    <w:rsid w:val="007547AE"/>
    <w:pPr>
      <w:spacing w:after="0" w:line="240" w:lineRule="auto"/>
      <w:ind w:firstLine="567"/>
      <w:jc w:val="both"/>
    </w:pPr>
    <w:rPr>
      <w:rFonts w:ascii="Calibri" w:eastAsia="Times New Roman" w:hAnsi="Calibri" w:cs="Times New Roman"/>
      <w:sz w:val="24"/>
      <w:szCs w:val="24"/>
    </w:rPr>
  </w:style>
  <w:style w:type="paragraph" w:customStyle="1" w:styleId="S0">
    <w:name w:val="S_Обычный"/>
    <w:basedOn w:val="a0"/>
    <w:link w:val="S1"/>
    <w:rsid w:val="007547AE"/>
    <w:pPr>
      <w:spacing w:after="0" w:line="360" w:lineRule="auto"/>
      <w:ind w:firstLine="709"/>
      <w:jc w:val="both"/>
    </w:pPr>
    <w:rPr>
      <w:rFonts w:ascii="Times New Roman" w:eastAsia="Times New Roman" w:hAnsi="Times New Roman" w:cs="Times New Roman"/>
      <w:sz w:val="24"/>
      <w:szCs w:val="24"/>
    </w:rPr>
  </w:style>
  <w:style w:type="character" w:customStyle="1" w:styleId="S1">
    <w:name w:val="S_Обычный Знак"/>
    <w:link w:val="S0"/>
    <w:rsid w:val="007547AE"/>
    <w:rPr>
      <w:rFonts w:ascii="Times New Roman" w:eastAsia="Times New Roman" w:hAnsi="Times New Roman" w:cs="Times New Roman"/>
      <w:sz w:val="24"/>
      <w:szCs w:val="24"/>
    </w:rPr>
  </w:style>
  <w:style w:type="paragraph" w:styleId="aff0">
    <w:name w:val="No Spacing"/>
    <w:link w:val="aff1"/>
    <w:qFormat/>
    <w:rsid w:val="007547AE"/>
    <w:pPr>
      <w:spacing w:after="0" w:line="240" w:lineRule="auto"/>
    </w:pPr>
    <w:rPr>
      <w:rFonts w:ascii="Times New Roman" w:eastAsia="Calibri" w:hAnsi="Times New Roman" w:cs="Times New Roman"/>
      <w:sz w:val="24"/>
      <w:szCs w:val="20"/>
      <w:lang w:eastAsia="en-US"/>
    </w:rPr>
  </w:style>
  <w:style w:type="character" w:customStyle="1" w:styleId="aff1">
    <w:name w:val="Без интервала Знак"/>
    <w:link w:val="aff0"/>
    <w:rsid w:val="007547AE"/>
    <w:rPr>
      <w:rFonts w:ascii="Times New Roman" w:eastAsia="Calibri" w:hAnsi="Times New Roman" w:cs="Times New Roman"/>
      <w:sz w:val="24"/>
      <w:szCs w:val="20"/>
      <w:lang w:eastAsia="en-US"/>
    </w:rPr>
  </w:style>
  <w:style w:type="paragraph" w:customStyle="1" w:styleId="15">
    <w:name w:val="Обычный1"/>
    <w:rsid w:val="007547AE"/>
    <w:pPr>
      <w:spacing w:after="0" w:line="240" w:lineRule="auto"/>
    </w:pPr>
    <w:rPr>
      <w:rFonts w:ascii="Times New Roman" w:eastAsia="Times New Roman" w:hAnsi="Times New Roman" w:cs="Times New Roman"/>
      <w:sz w:val="24"/>
      <w:szCs w:val="24"/>
    </w:rPr>
  </w:style>
  <w:style w:type="character" w:customStyle="1" w:styleId="11">
    <w:name w:val="Заголовок 1 Знак1"/>
    <w:link w:val="1"/>
    <w:rsid w:val="007547AE"/>
    <w:rPr>
      <w:rFonts w:ascii="Times New Roman" w:eastAsia="Times New Roman" w:hAnsi="Times New Roman" w:cs="Times New Roman"/>
      <w:b/>
      <w:bCs/>
      <w:caps/>
      <w:kern w:val="32"/>
      <w:sz w:val="28"/>
      <w:szCs w:val="28"/>
    </w:rPr>
  </w:style>
  <w:style w:type="paragraph" w:customStyle="1" w:styleId="ConsNonformat">
    <w:name w:val="ConsNonformat"/>
    <w:rsid w:val="007547AE"/>
    <w:pPr>
      <w:widowControl w:val="0"/>
      <w:autoSpaceDE w:val="0"/>
      <w:autoSpaceDN w:val="0"/>
      <w:adjustRightInd w:val="0"/>
      <w:spacing w:after="0" w:line="240" w:lineRule="auto"/>
      <w:ind w:right="19772"/>
    </w:pPr>
    <w:rPr>
      <w:rFonts w:ascii="Courier New" w:eastAsia="SimSun" w:hAnsi="Courier New" w:cs="Courier New"/>
      <w:sz w:val="20"/>
      <w:szCs w:val="20"/>
      <w:lang w:eastAsia="zh-CN"/>
    </w:rPr>
  </w:style>
  <w:style w:type="paragraph" w:customStyle="1" w:styleId="ConsTitle">
    <w:name w:val="ConsTitle"/>
    <w:rsid w:val="007547AE"/>
    <w:pPr>
      <w:widowControl w:val="0"/>
      <w:autoSpaceDE w:val="0"/>
      <w:autoSpaceDN w:val="0"/>
      <w:adjustRightInd w:val="0"/>
      <w:spacing w:after="0" w:line="240" w:lineRule="auto"/>
      <w:ind w:right="19772"/>
    </w:pPr>
    <w:rPr>
      <w:rFonts w:ascii="Arial" w:eastAsia="SimSun" w:hAnsi="Arial" w:cs="Arial"/>
      <w:b/>
      <w:bCs/>
      <w:sz w:val="16"/>
      <w:szCs w:val="16"/>
      <w:lang w:eastAsia="zh-CN"/>
    </w:rPr>
  </w:style>
  <w:style w:type="paragraph" w:customStyle="1" w:styleId="ConsCell">
    <w:name w:val="ConsCell"/>
    <w:rsid w:val="007547AE"/>
    <w:pPr>
      <w:widowControl w:val="0"/>
      <w:autoSpaceDE w:val="0"/>
      <w:autoSpaceDN w:val="0"/>
      <w:adjustRightInd w:val="0"/>
      <w:spacing w:after="0" w:line="240" w:lineRule="auto"/>
      <w:ind w:right="19772"/>
    </w:pPr>
    <w:rPr>
      <w:rFonts w:ascii="Arial" w:eastAsia="SimSun" w:hAnsi="Arial" w:cs="Arial"/>
      <w:sz w:val="20"/>
      <w:szCs w:val="20"/>
      <w:lang w:eastAsia="zh-CN"/>
    </w:rPr>
  </w:style>
  <w:style w:type="paragraph" w:customStyle="1" w:styleId="ConsDocList">
    <w:name w:val="ConsDocList"/>
    <w:rsid w:val="007547AE"/>
    <w:pPr>
      <w:widowControl w:val="0"/>
      <w:autoSpaceDE w:val="0"/>
      <w:autoSpaceDN w:val="0"/>
      <w:adjustRightInd w:val="0"/>
      <w:spacing w:after="0" w:line="240" w:lineRule="auto"/>
      <w:ind w:right="19772"/>
    </w:pPr>
    <w:rPr>
      <w:rFonts w:ascii="Courier New" w:eastAsia="SimSun" w:hAnsi="Courier New" w:cs="Courier New"/>
      <w:sz w:val="20"/>
      <w:szCs w:val="20"/>
      <w:lang w:eastAsia="zh-CN"/>
    </w:rPr>
  </w:style>
  <w:style w:type="paragraph" w:customStyle="1" w:styleId="--">
    <w:name w:val="- СТРАНИЦА -"/>
    <w:rsid w:val="007547AE"/>
    <w:pPr>
      <w:spacing w:after="0" w:line="240" w:lineRule="auto"/>
    </w:pPr>
    <w:rPr>
      <w:rFonts w:ascii="Times New Roman" w:eastAsia="Times New Roman" w:hAnsi="Times New Roman" w:cs="Times New Roman"/>
      <w:sz w:val="20"/>
      <w:szCs w:val="20"/>
    </w:rPr>
  </w:style>
  <w:style w:type="paragraph" w:customStyle="1" w:styleId="aff2">
    <w:name w:val="Îáû÷íûé"/>
    <w:rsid w:val="007547AE"/>
    <w:pPr>
      <w:spacing w:after="0" w:line="240" w:lineRule="auto"/>
    </w:pPr>
    <w:rPr>
      <w:rFonts w:ascii="Times New Roman" w:eastAsia="Times New Roman" w:hAnsi="Times New Roman" w:cs="Times New Roman"/>
      <w:sz w:val="20"/>
      <w:szCs w:val="20"/>
      <w:lang w:val="en-US"/>
    </w:rPr>
  </w:style>
  <w:style w:type="paragraph" w:styleId="aff3">
    <w:name w:val="Block Text"/>
    <w:basedOn w:val="a0"/>
    <w:rsid w:val="007547AE"/>
    <w:pPr>
      <w:tabs>
        <w:tab w:val="left" w:pos="10440"/>
      </w:tabs>
      <w:spacing w:before="120" w:after="0" w:line="240" w:lineRule="auto"/>
      <w:ind w:left="360" w:right="333"/>
      <w:jc w:val="both"/>
    </w:pPr>
    <w:rPr>
      <w:rFonts w:ascii="Times New Roman" w:eastAsia="Times New Roman" w:hAnsi="Times New Roman" w:cs="Times New Roman"/>
      <w:b/>
      <w:bCs/>
      <w:sz w:val="24"/>
      <w:szCs w:val="24"/>
    </w:rPr>
  </w:style>
  <w:style w:type="paragraph" w:styleId="22">
    <w:name w:val="Body Text Indent 2"/>
    <w:basedOn w:val="a0"/>
    <w:link w:val="23"/>
    <w:rsid w:val="007547AE"/>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1"/>
    <w:link w:val="22"/>
    <w:rsid w:val="007547AE"/>
    <w:rPr>
      <w:rFonts w:ascii="Times New Roman" w:eastAsia="Times New Roman" w:hAnsi="Times New Roman" w:cs="Times New Roman"/>
      <w:sz w:val="24"/>
      <w:szCs w:val="24"/>
    </w:rPr>
  </w:style>
  <w:style w:type="paragraph" w:styleId="24">
    <w:name w:val="Body Text 2"/>
    <w:basedOn w:val="a0"/>
    <w:link w:val="25"/>
    <w:rsid w:val="007547AE"/>
    <w:pPr>
      <w:widowControl w:val="0"/>
      <w:autoSpaceDE w:val="0"/>
      <w:autoSpaceDN w:val="0"/>
      <w:adjustRightInd w:val="0"/>
      <w:spacing w:after="0" w:line="240" w:lineRule="auto"/>
      <w:ind w:left="540" w:firstLine="720"/>
      <w:jc w:val="both"/>
    </w:pPr>
    <w:rPr>
      <w:rFonts w:ascii="Times New Roman" w:eastAsia="Times New Roman" w:hAnsi="Times New Roman" w:cs="Times New Roman"/>
      <w:color w:val="FF0000"/>
      <w:sz w:val="20"/>
      <w:szCs w:val="20"/>
    </w:rPr>
  </w:style>
  <w:style w:type="character" w:customStyle="1" w:styleId="25">
    <w:name w:val="Основной текст 2 Знак"/>
    <w:basedOn w:val="a1"/>
    <w:link w:val="24"/>
    <w:rsid w:val="007547AE"/>
    <w:rPr>
      <w:rFonts w:ascii="Times New Roman" w:eastAsia="Times New Roman" w:hAnsi="Times New Roman" w:cs="Times New Roman"/>
      <w:color w:val="FF0000"/>
      <w:sz w:val="20"/>
      <w:szCs w:val="20"/>
    </w:rPr>
  </w:style>
  <w:style w:type="paragraph" w:styleId="32">
    <w:name w:val="Body Text Indent 3"/>
    <w:basedOn w:val="a0"/>
    <w:link w:val="33"/>
    <w:rsid w:val="007547AE"/>
    <w:pPr>
      <w:spacing w:after="0" w:line="240" w:lineRule="auto"/>
      <w:ind w:left="540" w:firstLine="720"/>
      <w:jc w:val="both"/>
    </w:pPr>
    <w:rPr>
      <w:rFonts w:ascii="Times New Roman" w:eastAsia="Times New Roman" w:hAnsi="Times New Roman" w:cs="Times New Roman"/>
      <w:sz w:val="20"/>
      <w:szCs w:val="20"/>
    </w:rPr>
  </w:style>
  <w:style w:type="character" w:customStyle="1" w:styleId="33">
    <w:name w:val="Основной текст с отступом 3 Знак"/>
    <w:basedOn w:val="a1"/>
    <w:link w:val="32"/>
    <w:rsid w:val="007547AE"/>
    <w:rPr>
      <w:rFonts w:ascii="Times New Roman" w:eastAsia="Times New Roman" w:hAnsi="Times New Roman" w:cs="Times New Roman"/>
      <w:sz w:val="20"/>
      <w:szCs w:val="20"/>
    </w:rPr>
  </w:style>
  <w:style w:type="character" w:customStyle="1" w:styleId="16">
    <w:name w:val="Заголовок 1 Знак Знак"/>
    <w:rsid w:val="007547AE"/>
    <w:rPr>
      <w:b/>
      <w:bCs/>
      <w:sz w:val="28"/>
      <w:szCs w:val="28"/>
      <w:lang w:val="ru-RU" w:eastAsia="ru-RU" w:bidi="ar-SA"/>
    </w:rPr>
  </w:style>
  <w:style w:type="character" w:styleId="aff4">
    <w:name w:val="Emphasis"/>
    <w:qFormat/>
    <w:rsid w:val="007547AE"/>
    <w:rPr>
      <w:i/>
      <w:iCs/>
    </w:rPr>
  </w:style>
  <w:style w:type="paragraph" w:customStyle="1" w:styleId="ConsPlusNonformat">
    <w:name w:val="ConsPlusNonformat"/>
    <w:uiPriority w:val="99"/>
    <w:rsid w:val="007547AE"/>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17">
    <w:name w:val="текст 1"/>
    <w:basedOn w:val="a0"/>
    <w:next w:val="a0"/>
    <w:rsid w:val="007547AE"/>
    <w:pPr>
      <w:spacing w:after="0" w:line="240" w:lineRule="auto"/>
      <w:ind w:firstLine="540"/>
      <w:jc w:val="both"/>
    </w:pPr>
    <w:rPr>
      <w:rFonts w:ascii="Times New Roman" w:eastAsia="Times New Roman" w:hAnsi="Times New Roman" w:cs="Times New Roman"/>
      <w:sz w:val="20"/>
      <w:szCs w:val="24"/>
    </w:rPr>
  </w:style>
  <w:style w:type="paragraph" w:customStyle="1" w:styleId="S2">
    <w:name w:val="S_Титульный"/>
    <w:basedOn w:val="a0"/>
    <w:rsid w:val="007547AE"/>
    <w:pPr>
      <w:spacing w:after="0" w:line="360" w:lineRule="auto"/>
      <w:ind w:left="3060"/>
      <w:jc w:val="right"/>
    </w:pPr>
    <w:rPr>
      <w:rFonts w:ascii="Times New Roman" w:eastAsia="Times New Roman" w:hAnsi="Times New Roman" w:cs="Times New Roman"/>
      <w:b/>
      <w:caps/>
      <w:sz w:val="24"/>
      <w:szCs w:val="24"/>
    </w:rPr>
  </w:style>
  <w:style w:type="paragraph" w:customStyle="1" w:styleId="aff5">
    <w:name w:val="Таблица"/>
    <w:basedOn w:val="a0"/>
    <w:rsid w:val="007547AE"/>
    <w:pPr>
      <w:spacing w:after="0" w:line="240" w:lineRule="auto"/>
      <w:jc w:val="both"/>
    </w:pPr>
    <w:rPr>
      <w:rFonts w:ascii="Times New Roman" w:eastAsia="Times New Roman" w:hAnsi="Times New Roman" w:cs="Times New Roman"/>
      <w:sz w:val="24"/>
      <w:szCs w:val="24"/>
    </w:rPr>
  </w:style>
  <w:style w:type="paragraph" w:styleId="aff6">
    <w:name w:val="footnote text"/>
    <w:basedOn w:val="a0"/>
    <w:link w:val="aff7"/>
    <w:rsid w:val="007547AE"/>
    <w:pPr>
      <w:spacing w:after="0" w:line="240" w:lineRule="auto"/>
    </w:pPr>
    <w:rPr>
      <w:rFonts w:ascii="Times New Roman" w:eastAsia="Times New Roman" w:hAnsi="Times New Roman" w:cs="Times New Roman"/>
      <w:sz w:val="20"/>
      <w:szCs w:val="20"/>
    </w:rPr>
  </w:style>
  <w:style w:type="character" w:customStyle="1" w:styleId="aff7">
    <w:name w:val="Текст сноски Знак"/>
    <w:basedOn w:val="a1"/>
    <w:link w:val="aff6"/>
    <w:rsid w:val="007547AE"/>
    <w:rPr>
      <w:rFonts w:ascii="Times New Roman" w:eastAsia="Times New Roman" w:hAnsi="Times New Roman" w:cs="Times New Roman"/>
      <w:sz w:val="20"/>
      <w:szCs w:val="20"/>
    </w:rPr>
  </w:style>
  <w:style w:type="paragraph" w:styleId="aff8">
    <w:name w:val="List Paragraph"/>
    <w:basedOn w:val="a0"/>
    <w:uiPriority w:val="34"/>
    <w:qFormat/>
    <w:rsid w:val="007547AE"/>
    <w:pPr>
      <w:ind w:left="708"/>
    </w:pPr>
    <w:rPr>
      <w:rFonts w:ascii="Calibri" w:eastAsia="Calibri" w:hAnsi="Calibri" w:cs="Times New Roman"/>
      <w:lang w:eastAsia="en-US"/>
    </w:rPr>
  </w:style>
  <w:style w:type="character" w:customStyle="1" w:styleId="aff9">
    <w:name w:val="Стиль полужирный"/>
    <w:rsid w:val="007547AE"/>
    <w:rPr>
      <w:b/>
      <w:bCs/>
    </w:rPr>
  </w:style>
  <w:style w:type="paragraph" w:customStyle="1" w:styleId="34">
    <w:name w:val="Стиль Заголовок 3 + Черный"/>
    <w:basedOn w:val="3"/>
    <w:link w:val="35"/>
    <w:autoRedefine/>
    <w:rsid w:val="007547AE"/>
    <w:pPr>
      <w:numPr>
        <w:ilvl w:val="0"/>
        <w:numId w:val="0"/>
      </w:numPr>
      <w:spacing w:after="0"/>
      <w:ind w:firstLine="709"/>
      <w:jc w:val="center"/>
    </w:pPr>
    <w:rPr>
      <w:rFonts w:eastAsia="SimSun"/>
      <w:caps/>
      <w:color w:val="000000"/>
      <w:u w:val="single"/>
      <w:lang w:eastAsia="zh-CN"/>
    </w:rPr>
  </w:style>
  <w:style w:type="character" w:customStyle="1" w:styleId="35">
    <w:name w:val="Стиль Заголовок 3 + Черный Знак"/>
    <w:link w:val="34"/>
    <w:rsid w:val="007547AE"/>
    <w:rPr>
      <w:rFonts w:ascii="Times New Roman" w:eastAsia="SimSun" w:hAnsi="Times New Roman" w:cs="Times New Roman"/>
      <w:b/>
      <w:bCs/>
      <w:caps/>
      <w:color w:val="000000"/>
      <w:sz w:val="24"/>
      <w:szCs w:val="24"/>
      <w:u w:val="single"/>
      <w:lang w:eastAsia="zh-CN"/>
    </w:rPr>
  </w:style>
  <w:style w:type="paragraph" w:customStyle="1" w:styleId="18">
    <w:name w:val="Основной текст с отступом1"/>
    <w:basedOn w:val="a0"/>
    <w:rsid w:val="007547AE"/>
    <w:pPr>
      <w:widowControl w:val="0"/>
      <w:tabs>
        <w:tab w:val="left" w:pos="3600"/>
      </w:tabs>
      <w:suppressAutoHyphens/>
      <w:overflowPunct w:val="0"/>
      <w:autoSpaceDE w:val="0"/>
      <w:spacing w:after="0" w:line="240" w:lineRule="auto"/>
      <w:ind w:left="3600" w:hanging="2700"/>
    </w:pPr>
    <w:rPr>
      <w:rFonts w:ascii="Times New Roman" w:eastAsia="Times New Roman" w:hAnsi="Times New Roman" w:cs="Times New Roman"/>
      <w:sz w:val="28"/>
      <w:szCs w:val="20"/>
      <w:lang w:eastAsia="ar-SA"/>
    </w:rPr>
  </w:style>
  <w:style w:type="paragraph" w:styleId="51">
    <w:name w:val="toc 5"/>
    <w:basedOn w:val="a0"/>
    <w:next w:val="a0"/>
    <w:autoRedefine/>
    <w:uiPriority w:val="39"/>
    <w:rsid w:val="007547AE"/>
    <w:pPr>
      <w:spacing w:after="0" w:line="240" w:lineRule="auto"/>
      <w:ind w:left="960"/>
    </w:pPr>
    <w:rPr>
      <w:rFonts w:ascii="Times New Roman" w:eastAsia="SimSun" w:hAnsi="Times New Roman" w:cs="Times New Roman"/>
      <w:sz w:val="18"/>
      <w:szCs w:val="18"/>
      <w:lang w:eastAsia="zh-CN"/>
    </w:rPr>
  </w:style>
  <w:style w:type="paragraph" w:styleId="61">
    <w:name w:val="toc 6"/>
    <w:basedOn w:val="a0"/>
    <w:next w:val="a0"/>
    <w:autoRedefine/>
    <w:uiPriority w:val="39"/>
    <w:rsid w:val="007547AE"/>
    <w:pPr>
      <w:spacing w:after="0" w:line="240" w:lineRule="auto"/>
      <w:ind w:left="1200"/>
    </w:pPr>
    <w:rPr>
      <w:rFonts w:ascii="Times New Roman" w:eastAsia="SimSun" w:hAnsi="Times New Roman" w:cs="Times New Roman"/>
      <w:sz w:val="18"/>
      <w:szCs w:val="18"/>
      <w:lang w:eastAsia="zh-CN"/>
    </w:rPr>
  </w:style>
  <w:style w:type="paragraph" w:styleId="71">
    <w:name w:val="toc 7"/>
    <w:basedOn w:val="a0"/>
    <w:next w:val="a0"/>
    <w:autoRedefine/>
    <w:uiPriority w:val="39"/>
    <w:rsid w:val="007547AE"/>
    <w:pPr>
      <w:spacing w:after="0" w:line="240" w:lineRule="auto"/>
      <w:ind w:left="1440"/>
    </w:pPr>
    <w:rPr>
      <w:rFonts w:ascii="Times New Roman" w:eastAsia="SimSun" w:hAnsi="Times New Roman" w:cs="Times New Roman"/>
      <w:sz w:val="18"/>
      <w:szCs w:val="18"/>
      <w:lang w:eastAsia="zh-CN"/>
    </w:rPr>
  </w:style>
  <w:style w:type="paragraph" w:styleId="82">
    <w:name w:val="toc 8"/>
    <w:basedOn w:val="a0"/>
    <w:next w:val="a0"/>
    <w:autoRedefine/>
    <w:uiPriority w:val="39"/>
    <w:rsid w:val="007547AE"/>
    <w:pPr>
      <w:spacing w:after="0" w:line="240" w:lineRule="auto"/>
      <w:ind w:left="1680"/>
    </w:pPr>
    <w:rPr>
      <w:rFonts w:ascii="Times New Roman" w:eastAsia="SimSun" w:hAnsi="Times New Roman" w:cs="Times New Roman"/>
      <w:sz w:val="18"/>
      <w:szCs w:val="18"/>
      <w:lang w:eastAsia="zh-CN"/>
    </w:rPr>
  </w:style>
  <w:style w:type="paragraph" w:styleId="91">
    <w:name w:val="toc 9"/>
    <w:basedOn w:val="a0"/>
    <w:next w:val="a0"/>
    <w:autoRedefine/>
    <w:uiPriority w:val="39"/>
    <w:rsid w:val="007547AE"/>
    <w:pPr>
      <w:spacing w:after="0" w:line="240" w:lineRule="auto"/>
      <w:ind w:left="1920"/>
    </w:pPr>
    <w:rPr>
      <w:rFonts w:ascii="Times New Roman" w:eastAsia="SimSun" w:hAnsi="Times New Roman" w:cs="Times New Roman"/>
      <w:sz w:val="18"/>
      <w:szCs w:val="18"/>
      <w:lang w:eastAsia="zh-CN"/>
    </w:rPr>
  </w:style>
  <w:style w:type="paragraph" w:customStyle="1" w:styleId="36">
    <w:name w:val="Стиль Заголовок 3 + подчеркивание"/>
    <w:basedOn w:val="3"/>
    <w:rsid w:val="007547AE"/>
    <w:pPr>
      <w:numPr>
        <w:ilvl w:val="0"/>
        <w:numId w:val="0"/>
      </w:numPr>
      <w:spacing w:after="0"/>
      <w:ind w:firstLine="709"/>
      <w:jc w:val="center"/>
    </w:pPr>
    <w:rPr>
      <w:rFonts w:ascii="Calibri" w:eastAsia="SimSun" w:hAnsi="Calibri" w:cs="Arial"/>
      <w:u w:val="single"/>
      <w:lang w:eastAsia="zh-CN"/>
    </w:rPr>
  </w:style>
  <w:style w:type="character" w:styleId="affa">
    <w:name w:val="annotation reference"/>
    <w:uiPriority w:val="99"/>
    <w:unhideWhenUsed/>
    <w:rsid w:val="007547AE"/>
    <w:rPr>
      <w:sz w:val="16"/>
      <w:szCs w:val="16"/>
    </w:rPr>
  </w:style>
  <w:style w:type="paragraph" w:styleId="affb">
    <w:name w:val="annotation text"/>
    <w:basedOn w:val="a0"/>
    <w:link w:val="affc"/>
    <w:uiPriority w:val="99"/>
    <w:unhideWhenUsed/>
    <w:rsid w:val="007547AE"/>
    <w:pPr>
      <w:spacing w:after="0" w:line="240" w:lineRule="auto"/>
    </w:pPr>
    <w:rPr>
      <w:rFonts w:ascii="Times New Roman" w:eastAsia="SimSun" w:hAnsi="Times New Roman" w:cs="Times New Roman"/>
      <w:sz w:val="20"/>
      <w:szCs w:val="20"/>
      <w:lang w:eastAsia="zh-CN"/>
    </w:rPr>
  </w:style>
  <w:style w:type="character" w:customStyle="1" w:styleId="affc">
    <w:name w:val="Текст примечания Знак"/>
    <w:basedOn w:val="a1"/>
    <w:link w:val="affb"/>
    <w:uiPriority w:val="99"/>
    <w:rsid w:val="007547AE"/>
    <w:rPr>
      <w:rFonts w:ascii="Times New Roman" w:eastAsia="SimSun" w:hAnsi="Times New Roman" w:cs="Times New Roman"/>
      <w:sz w:val="20"/>
      <w:szCs w:val="20"/>
      <w:lang w:eastAsia="zh-CN"/>
    </w:rPr>
  </w:style>
  <w:style w:type="paragraph" w:styleId="affd">
    <w:name w:val="annotation subject"/>
    <w:basedOn w:val="affb"/>
    <w:next w:val="affb"/>
    <w:link w:val="affe"/>
    <w:uiPriority w:val="99"/>
    <w:unhideWhenUsed/>
    <w:rsid w:val="007547AE"/>
    <w:rPr>
      <w:b/>
      <w:bCs/>
    </w:rPr>
  </w:style>
  <w:style w:type="character" w:customStyle="1" w:styleId="affe">
    <w:name w:val="Тема примечания Знак"/>
    <w:basedOn w:val="affc"/>
    <w:link w:val="affd"/>
    <w:uiPriority w:val="99"/>
    <w:rsid w:val="007547AE"/>
    <w:rPr>
      <w:b/>
      <w:bCs/>
    </w:rPr>
  </w:style>
  <w:style w:type="paragraph" w:styleId="afff">
    <w:name w:val="Subtitle"/>
    <w:basedOn w:val="a0"/>
    <w:next w:val="a0"/>
    <w:link w:val="afff0"/>
    <w:uiPriority w:val="11"/>
    <w:qFormat/>
    <w:rsid w:val="007547AE"/>
    <w:pPr>
      <w:spacing w:after="60" w:line="240" w:lineRule="auto"/>
      <w:jc w:val="center"/>
      <w:outlineLvl w:val="1"/>
    </w:pPr>
    <w:rPr>
      <w:rFonts w:ascii="Cambria" w:eastAsia="Times New Roman" w:hAnsi="Cambria" w:cs="Times New Roman"/>
      <w:sz w:val="24"/>
      <w:szCs w:val="24"/>
      <w:lang w:eastAsia="zh-CN"/>
    </w:rPr>
  </w:style>
  <w:style w:type="character" w:customStyle="1" w:styleId="afff0">
    <w:name w:val="Подзаголовок Знак"/>
    <w:basedOn w:val="a1"/>
    <w:link w:val="afff"/>
    <w:uiPriority w:val="11"/>
    <w:rsid w:val="007547AE"/>
    <w:rPr>
      <w:rFonts w:ascii="Cambria" w:eastAsia="Times New Roman" w:hAnsi="Cambria" w:cs="Times New Roman"/>
      <w:sz w:val="24"/>
      <w:szCs w:val="24"/>
      <w:lang w:eastAsia="zh-CN"/>
    </w:rPr>
  </w:style>
  <w:style w:type="paragraph" w:customStyle="1" w:styleId="afff1">
    <w:name w:val="Прижатый влево"/>
    <w:basedOn w:val="a0"/>
    <w:next w:val="a0"/>
    <w:uiPriority w:val="99"/>
    <w:rsid w:val="007547AE"/>
    <w:pPr>
      <w:autoSpaceDE w:val="0"/>
      <w:autoSpaceDN w:val="0"/>
      <w:adjustRightInd w:val="0"/>
      <w:spacing w:after="0" w:line="240" w:lineRule="auto"/>
    </w:pPr>
    <w:rPr>
      <w:rFonts w:ascii="Arial" w:eastAsia="Calibri" w:hAnsi="Arial" w:cs="Arial"/>
      <w:sz w:val="24"/>
      <w:szCs w:val="24"/>
    </w:rPr>
  </w:style>
  <w:style w:type="paragraph" w:customStyle="1" w:styleId="afff2">
    <w:name w:val="Нормальный (таблица)"/>
    <w:basedOn w:val="a0"/>
    <w:next w:val="a0"/>
    <w:uiPriority w:val="99"/>
    <w:rsid w:val="007547AE"/>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afff3">
    <w:name w:val="Заголовок"/>
    <w:basedOn w:val="36"/>
    <w:qFormat/>
    <w:rsid w:val="007547AE"/>
    <w:rPr>
      <w:rFonts w:ascii="Times New Roman" w:hAnsi="Times New Roman" w:cs="Times New Roman"/>
    </w:rPr>
  </w:style>
  <w:style w:type="paragraph" w:customStyle="1" w:styleId="afff4">
    <w:name w:val="Заголовок группы контролов"/>
    <w:basedOn w:val="a0"/>
    <w:next w:val="a0"/>
    <w:uiPriority w:val="99"/>
    <w:rsid w:val="007547AE"/>
    <w:pPr>
      <w:widowControl w:val="0"/>
      <w:autoSpaceDE w:val="0"/>
      <w:autoSpaceDN w:val="0"/>
      <w:adjustRightInd w:val="0"/>
      <w:spacing w:after="0" w:line="240" w:lineRule="auto"/>
      <w:ind w:firstLine="720"/>
      <w:jc w:val="both"/>
    </w:pPr>
    <w:rPr>
      <w:rFonts w:ascii="Times New Roman" w:eastAsia="Times New Roman" w:hAnsi="Times New Roman" w:cs="Times New Roman"/>
      <w:b/>
      <w:bCs/>
      <w:color w:val="000000"/>
      <w:sz w:val="24"/>
      <w:szCs w:val="24"/>
    </w:rPr>
  </w:style>
  <w:style w:type="character" w:customStyle="1" w:styleId="apple-converted-space">
    <w:name w:val="apple-converted-space"/>
    <w:basedOn w:val="a1"/>
    <w:rsid w:val="007547AE"/>
  </w:style>
  <w:style w:type="paragraph" w:customStyle="1" w:styleId="afff5">
    <w:name w:val="Знак Знак Знак Знак Знак Знак"/>
    <w:basedOn w:val="a0"/>
    <w:rsid w:val="00D14A82"/>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101">
    <w:name w:val="Знак Знак10"/>
    <w:rsid w:val="00D14A82"/>
    <w:rPr>
      <w:rFonts w:ascii="Courier New" w:hAnsi="Courier New" w:cs="Courier New"/>
      <w:lang w:val="ru-RU" w:eastAsia="ru-RU" w:bidi="ar-SA"/>
    </w:rPr>
  </w:style>
  <w:style w:type="paragraph" w:customStyle="1" w:styleId="26">
    <w:name w:val="Обычный2"/>
    <w:rsid w:val="00D14A82"/>
    <w:pPr>
      <w:spacing w:after="0" w:line="240" w:lineRule="auto"/>
    </w:pPr>
    <w:rPr>
      <w:rFonts w:ascii="Times New Roman" w:eastAsia="Times New Roman" w:hAnsi="Times New Roman" w:cs="Times New Roman"/>
      <w:sz w:val="24"/>
      <w:szCs w:val="24"/>
    </w:rPr>
  </w:style>
  <w:style w:type="paragraph" w:customStyle="1" w:styleId="27">
    <w:name w:val="Основной текст с отступом2"/>
    <w:basedOn w:val="a0"/>
    <w:rsid w:val="00D14A82"/>
    <w:pPr>
      <w:widowControl w:val="0"/>
      <w:tabs>
        <w:tab w:val="left" w:pos="3600"/>
      </w:tabs>
      <w:suppressAutoHyphens/>
      <w:overflowPunct w:val="0"/>
      <w:autoSpaceDE w:val="0"/>
      <w:spacing w:after="0" w:line="240" w:lineRule="auto"/>
      <w:ind w:left="3600" w:hanging="2700"/>
    </w:pPr>
    <w:rPr>
      <w:rFonts w:ascii="Times New Roman" w:eastAsia="Times New Roman" w:hAnsi="Times New Roman" w:cs="Times New Roman"/>
      <w:sz w:val="28"/>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5E270CB94851EE4A58AE9275EC5EAD4F419E7EC32A490B539E76ABDBEA19A76497DD0F4D311F352b1x1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956ED-E60F-4EE0-A58D-CEFB3DD7C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58</Pages>
  <Words>25267</Words>
  <Characters>144027</Characters>
  <Application>Microsoft Office Word</Application>
  <DocSecurity>0</DocSecurity>
  <Lines>1200</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168957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Comp</cp:lastModifiedBy>
  <cp:revision>3</cp:revision>
  <dcterms:created xsi:type="dcterms:W3CDTF">2021-06-29T08:15:00Z</dcterms:created>
  <dcterms:modified xsi:type="dcterms:W3CDTF">2021-06-29T09:31:00Z</dcterms:modified>
</cp:coreProperties>
</file>