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F6" w:rsidRPr="001D6D75" w:rsidRDefault="002226F6" w:rsidP="001D6D75">
      <w:pPr>
        <w:shd w:val="clear" w:color="auto" w:fill="FFFFFF"/>
        <w:spacing w:after="0" w:line="240" w:lineRule="auto"/>
        <w:outlineLvl w:val="0"/>
        <w:rPr>
          <w:rFonts w:ascii="Times New Roman" w:hAnsi="Times New Roman" w:cs="Times New Roman"/>
          <w:b/>
          <w:sz w:val="40"/>
          <w:szCs w:val="40"/>
        </w:rPr>
      </w:pPr>
      <w:r w:rsidRPr="001D6D75">
        <w:rPr>
          <w:rFonts w:ascii="Times New Roman" w:hAnsi="Times New Roman" w:cs="Times New Roman"/>
          <w:b/>
          <w:sz w:val="40"/>
          <w:szCs w:val="40"/>
        </w:rPr>
        <w:t>Уголовная ответственность за незаконный оборот наркотических средств и психотропных веществ</w:t>
      </w:r>
    </w:p>
    <w:p w:rsidR="00F72C28" w:rsidRPr="001D6D75" w:rsidRDefault="00F72C28" w:rsidP="001D6D75">
      <w:pPr>
        <w:spacing w:after="0" w:line="240" w:lineRule="auto"/>
        <w:jc w:val="center"/>
        <w:rPr>
          <w:rFonts w:ascii="Times New Roman" w:hAnsi="Times New Roman" w:cs="Times New Roman"/>
          <w:b/>
          <w:sz w:val="40"/>
          <w:szCs w:val="40"/>
        </w:rPr>
      </w:pPr>
    </w:p>
    <w:p w:rsidR="00F72C28" w:rsidRDefault="00F72C28" w:rsidP="001D6D75">
      <w:pPr>
        <w:shd w:val="clear" w:color="auto" w:fill="FFFFFF"/>
        <w:spacing w:after="0" w:line="240" w:lineRule="auto"/>
        <w:ind w:firstLine="709"/>
        <w:jc w:val="both"/>
        <w:rPr>
          <w:rFonts w:ascii="Times New Roman" w:eastAsia="Times New Roman" w:hAnsi="Times New Roman" w:cs="Times New Roman"/>
          <w:sz w:val="28"/>
          <w:szCs w:val="28"/>
        </w:rPr>
      </w:pPr>
      <w:r w:rsidRPr="001D6D75">
        <w:rPr>
          <w:rFonts w:ascii="Times New Roman" w:eastAsia="Times New Roman" w:hAnsi="Times New Roman" w:cs="Times New Roman"/>
          <w:sz w:val="28"/>
          <w:szCs w:val="28"/>
        </w:rPr>
        <w:t xml:space="preserve">За хранение, потребление, оборот и другие правонарушения, которые, так или иначе, связаны с наркотиками, предусмотрена юридическая ответственность. Различают два вида ответственности, к которой можно привлечь виновное лицо – </w:t>
      </w:r>
      <w:r w:rsidRPr="001D6D75">
        <w:rPr>
          <w:rFonts w:ascii="Times New Roman" w:eastAsia="Times New Roman" w:hAnsi="Times New Roman" w:cs="Times New Roman"/>
          <w:b/>
          <w:sz w:val="28"/>
          <w:szCs w:val="28"/>
        </w:rPr>
        <w:t>административная и уголовная</w:t>
      </w:r>
      <w:r w:rsidRPr="001D6D75">
        <w:rPr>
          <w:rFonts w:ascii="Times New Roman" w:eastAsia="Times New Roman" w:hAnsi="Times New Roman" w:cs="Times New Roman"/>
          <w:sz w:val="28"/>
          <w:szCs w:val="28"/>
        </w:rPr>
        <w:t>.</w:t>
      </w:r>
    </w:p>
    <w:p w:rsidR="00B1295A" w:rsidRPr="001D6D75" w:rsidRDefault="00B1295A" w:rsidP="001D6D75">
      <w:pPr>
        <w:shd w:val="clear" w:color="auto" w:fill="FFFFFF"/>
        <w:spacing w:after="0" w:line="240" w:lineRule="auto"/>
        <w:ind w:firstLine="709"/>
        <w:jc w:val="both"/>
        <w:rPr>
          <w:rFonts w:ascii="Times New Roman" w:eastAsia="Times New Roman" w:hAnsi="Times New Roman" w:cs="Times New Roman"/>
          <w:sz w:val="28"/>
          <w:szCs w:val="28"/>
        </w:rPr>
      </w:pPr>
    </w:p>
    <w:p w:rsidR="002226F6" w:rsidRPr="001D6D75" w:rsidRDefault="002226F6" w:rsidP="001D6D75">
      <w:pPr>
        <w:spacing w:after="0" w:line="240" w:lineRule="auto"/>
        <w:ind w:firstLine="709"/>
        <w:jc w:val="both"/>
        <w:rPr>
          <w:rFonts w:ascii="Times New Roman" w:eastAsia="Times New Roman" w:hAnsi="Times New Roman" w:cs="Times New Roman"/>
          <w:sz w:val="28"/>
          <w:szCs w:val="28"/>
        </w:rPr>
      </w:pPr>
      <w:r w:rsidRPr="001D6D75">
        <w:rPr>
          <w:rFonts w:ascii="Times New Roman" w:eastAsia="Times New Roman" w:hAnsi="Times New Roman" w:cs="Times New Roman"/>
          <w:b/>
          <w:sz w:val="28"/>
          <w:szCs w:val="28"/>
        </w:rPr>
        <w:t>Уголовная ответственность</w:t>
      </w:r>
      <w:r w:rsidRPr="001D6D75">
        <w:rPr>
          <w:rFonts w:ascii="Times New Roman" w:eastAsia="Times New Roman" w:hAnsi="Times New Roman" w:cs="Times New Roman"/>
          <w:sz w:val="28"/>
          <w:szCs w:val="28"/>
        </w:rPr>
        <w:t xml:space="preserve"> за незаконный оборот наркотических средств и психотропных веществ установлена в девяти статьях УК РФ.</w:t>
      </w:r>
    </w:p>
    <w:p w:rsidR="002226F6" w:rsidRPr="001D6D75" w:rsidRDefault="002226F6" w:rsidP="001D6D75">
      <w:pPr>
        <w:spacing w:after="0" w:line="240" w:lineRule="auto"/>
        <w:ind w:firstLine="709"/>
        <w:jc w:val="both"/>
        <w:rPr>
          <w:rFonts w:ascii="Times New Roman" w:eastAsia="Times New Roman" w:hAnsi="Times New Roman" w:cs="Times New Roman"/>
          <w:sz w:val="28"/>
          <w:szCs w:val="28"/>
        </w:rPr>
      </w:pPr>
    </w:p>
    <w:tbl>
      <w:tblPr>
        <w:tblStyle w:val="a3"/>
        <w:tblW w:w="0" w:type="auto"/>
        <w:tblLook w:val="04A0"/>
      </w:tblPr>
      <w:tblGrid>
        <w:gridCol w:w="4785"/>
        <w:gridCol w:w="4786"/>
      </w:tblGrid>
      <w:tr w:rsidR="002226F6" w:rsidRPr="0047158A" w:rsidTr="00B1295A">
        <w:trPr>
          <w:trHeight w:val="1702"/>
        </w:trPr>
        <w:tc>
          <w:tcPr>
            <w:tcW w:w="9571" w:type="dxa"/>
            <w:gridSpan w:val="2"/>
          </w:tcPr>
          <w:p w:rsidR="002226F6" w:rsidRPr="0047158A" w:rsidRDefault="002226F6" w:rsidP="0047158A">
            <w:pPr>
              <w:autoSpaceDE w:val="0"/>
              <w:autoSpaceDN w:val="0"/>
              <w:adjustRightInd w:val="0"/>
              <w:jc w:val="both"/>
              <w:outlineLvl w:val="0"/>
              <w:rPr>
                <w:rFonts w:ascii="Times New Roman" w:hAnsi="Times New Roman" w:cs="Times New Roman"/>
                <w:bCs/>
              </w:rPr>
            </w:pPr>
            <w:r w:rsidRPr="0047158A">
              <w:rPr>
                <w:rFonts w:ascii="Times New Roman" w:hAnsi="Times New Roman" w:cs="Times New Roman"/>
                <w:b/>
                <w:bCs/>
                <w:sz w:val="26"/>
                <w:szCs w:val="26"/>
              </w:rPr>
              <w:t>Статья 228.</w:t>
            </w:r>
            <w:r w:rsidRPr="0047158A">
              <w:rPr>
                <w:rFonts w:ascii="Times New Roman" w:hAnsi="Times New Roman" w:cs="Times New Roman"/>
                <w:b/>
                <w:bCs/>
              </w:rPr>
              <w:t xml:space="preserve"> </w:t>
            </w:r>
            <w:proofErr w:type="gramStart"/>
            <w:r w:rsidRPr="0047158A">
              <w:rPr>
                <w:rFonts w:ascii="Times New Roman" w:hAnsi="Times New Roman" w:cs="Times New Roman"/>
                <w:bCs/>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2226F6" w:rsidRPr="0047158A" w:rsidRDefault="002226F6" w:rsidP="001D6D75">
            <w:pPr>
              <w:jc w:val="both"/>
              <w:rPr>
                <w:rFonts w:ascii="Times New Roman" w:eastAsia="Times New Roman" w:hAnsi="Times New Roman" w:cs="Times New Roman"/>
              </w:rPr>
            </w:pPr>
          </w:p>
        </w:tc>
      </w:tr>
      <w:tr w:rsidR="002226F6" w:rsidRPr="0047158A" w:rsidTr="002226F6">
        <w:tc>
          <w:tcPr>
            <w:tcW w:w="4785" w:type="dxa"/>
          </w:tcPr>
          <w:p w:rsidR="002226F6" w:rsidRPr="0047158A" w:rsidRDefault="002226F6" w:rsidP="00B1295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1. Незаконные </w:t>
            </w:r>
            <w:hyperlink r:id="rId4" w:history="1">
              <w:r w:rsidRPr="0047158A">
                <w:rPr>
                  <w:rFonts w:ascii="Times New Roman" w:hAnsi="Times New Roman" w:cs="Times New Roman"/>
                </w:rPr>
                <w:t>приобретение</w:t>
              </w:r>
            </w:hyperlink>
            <w:r w:rsidRPr="0047158A">
              <w:rPr>
                <w:rFonts w:ascii="Times New Roman" w:hAnsi="Times New Roman" w:cs="Times New Roman"/>
              </w:rPr>
              <w:t xml:space="preserve">, </w:t>
            </w:r>
            <w:hyperlink r:id="rId5" w:history="1">
              <w:r w:rsidRPr="0047158A">
                <w:rPr>
                  <w:rFonts w:ascii="Times New Roman" w:hAnsi="Times New Roman" w:cs="Times New Roman"/>
                </w:rPr>
                <w:t>хранение</w:t>
              </w:r>
            </w:hyperlink>
            <w:r w:rsidRPr="0047158A">
              <w:rPr>
                <w:rFonts w:ascii="Times New Roman" w:hAnsi="Times New Roman" w:cs="Times New Roman"/>
              </w:rPr>
              <w:t xml:space="preserve">, </w:t>
            </w:r>
            <w:hyperlink r:id="rId6" w:history="1">
              <w:r w:rsidRPr="0047158A">
                <w:rPr>
                  <w:rFonts w:ascii="Times New Roman" w:hAnsi="Times New Roman" w:cs="Times New Roman"/>
                </w:rPr>
                <w:t>перевозка</w:t>
              </w:r>
            </w:hyperlink>
            <w:r w:rsidRPr="0047158A">
              <w:rPr>
                <w:rFonts w:ascii="Times New Roman" w:hAnsi="Times New Roman" w:cs="Times New Roman"/>
              </w:rPr>
              <w:t xml:space="preserve">, </w:t>
            </w:r>
            <w:hyperlink r:id="rId7" w:history="1">
              <w:r w:rsidRPr="0047158A">
                <w:rPr>
                  <w:rFonts w:ascii="Times New Roman" w:hAnsi="Times New Roman" w:cs="Times New Roman"/>
                </w:rPr>
                <w:t>изготовление</w:t>
              </w:r>
            </w:hyperlink>
            <w:r w:rsidRPr="0047158A">
              <w:rPr>
                <w:rFonts w:ascii="Times New Roman" w:hAnsi="Times New Roman" w:cs="Times New Roman"/>
              </w:rPr>
              <w:t xml:space="preserve">, переработка без цели сбыта наркотических средств, </w:t>
            </w:r>
            <w:hyperlink r:id="rId8" w:history="1">
              <w:r w:rsidRPr="0047158A">
                <w:rPr>
                  <w:rFonts w:ascii="Times New Roman" w:hAnsi="Times New Roman" w:cs="Times New Roman"/>
                </w:rPr>
                <w:t>психотропных веществ</w:t>
              </w:r>
            </w:hyperlink>
            <w:r w:rsidRPr="0047158A">
              <w:rPr>
                <w:rFonts w:ascii="Times New Roman" w:hAnsi="Times New Roman" w:cs="Times New Roman"/>
              </w:rPr>
              <w:t xml:space="preserve"> или их </w:t>
            </w:r>
            <w:hyperlink r:id="rId9" w:history="1">
              <w:r w:rsidRPr="0047158A">
                <w:rPr>
                  <w:rFonts w:ascii="Times New Roman" w:hAnsi="Times New Roman" w:cs="Times New Roman"/>
                </w:rPr>
                <w:t>аналогов</w:t>
              </w:r>
            </w:hyperlink>
            <w:r w:rsidRPr="0047158A">
              <w:rPr>
                <w:rFonts w:ascii="Times New Roman" w:hAnsi="Times New Roman" w:cs="Times New Roman"/>
              </w:rPr>
              <w:t xml:space="preserve"> в значительном размере, а также незаконные приобретение, хранение, перевозка без цели сбыта </w:t>
            </w:r>
            <w:hyperlink r:id="rId10" w:history="1">
              <w:r w:rsidRPr="0047158A">
                <w:rPr>
                  <w:rFonts w:ascii="Times New Roman" w:hAnsi="Times New Roman" w:cs="Times New Roman"/>
                </w:rPr>
                <w:t>растений</w:t>
              </w:r>
            </w:hyperlink>
            <w:r w:rsidRPr="0047158A">
              <w:rPr>
                <w:rFonts w:ascii="Times New Roman" w:hAnsi="Times New Roman" w:cs="Times New Roman"/>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2226F6" w:rsidRPr="0047158A" w:rsidRDefault="002226F6" w:rsidP="001D6D75">
            <w:pPr>
              <w:jc w:val="both"/>
              <w:rPr>
                <w:rFonts w:ascii="Times New Roman" w:eastAsia="Times New Roman" w:hAnsi="Times New Roman" w:cs="Times New Roman"/>
              </w:rPr>
            </w:pPr>
          </w:p>
        </w:tc>
        <w:tc>
          <w:tcPr>
            <w:tcW w:w="4786" w:type="dxa"/>
          </w:tcPr>
          <w:p w:rsidR="002226F6" w:rsidRPr="0047158A" w:rsidRDefault="002226F6" w:rsidP="00B1295A">
            <w:pPr>
              <w:autoSpaceDE w:val="0"/>
              <w:autoSpaceDN w:val="0"/>
              <w:adjustRightInd w:val="0"/>
              <w:jc w:val="both"/>
              <w:rPr>
                <w:rFonts w:ascii="Times New Roman" w:hAnsi="Times New Roman" w:cs="Times New Roman"/>
                <w:i/>
              </w:rPr>
            </w:pPr>
            <w:proofErr w:type="gramStart"/>
            <w:r w:rsidRPr="0047158A">
              <w:rPr>
                <w:rFonts w:ascii="Times New Roman" w:hAnsi="Times New Roman" w:cs="Times New Roman"/>
                <w:b/>
                <w:i/>
              </w:rPr>
              <w:t>наказываются</w:t>
            </w:r>
            <w:r w:rsidRPr="0047158A">
              <w:rPr>
                <w:rFonts w:ascii="Times New Roman" w:hAnsi="Times New Roman" w:cs="Times New Roman"/>
                <w:i/>
              </w:rPr>
              <w:t xml:space="preserve">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2226F6" w:rsidRPr="0047158A" w:rsidRDefault="002226F6" w:rsidP="001D6D75">
            <w:pPr>
              <w:jc w:val="both"/>
              <w:rPr>
                <w:rFonts w:ascii="Times New Roman" w:eastAsia="Times New Roman" w:hAnsi="Times New Roman" w:cs="Times New Roman"/>
                <w:i/>
              </w:rPr>
            </w:pPr>
          </w:p>
        </w:tc>
      </w:tr>
      <w:tr w:rsidR="002226F6" w:rsidRPr="0047158A" w:rsidTr="00B1295A">
        <w:trPr>
          <w:trHeight w:val="2767"/>
        </w:trPr>
        <w:tc>
          <w:tcPr>
            <w:tcW w:w="4785" w:type="dxa"/>
          </w:tcPr>
          <w:p w:rsidR="002226F6" w:rsidRPr="0047158A" w:rsidRDefault="002226F6" w:rsidP="00B1295A">
            <w:pPr>
              <w:autoSpaceDE w:val="0"/>
              <w:autoSpaceDN w:val="0"/>
              <w:adjustRightInd w:val="0"/>
              <w:jc w:val="both"/>
              <w:rPr>
                <w:rFonts w:ascii="Times New Roman" w:hAnsi="Times New Roman" w:cs="Times New Roman"/>
              </w:rPr>
            </w:pPr>
            <w:r w:rsidRPr="0047158A">
              <w:rPr>
                <w:rFonts w:ascii="Times New Roman" w:hAnsi="Times New Roman" w:cs="Times New Roman"/>
              </w:rPr>
              <w:t>2. Те же деяния, совершенные в крупном размере, -</w:t>
            </w:r>
          </w:p>
          <w:p w:rsidR="002226F6" w:rsidRPr="0047158A" w:rsidRDefault="002226F6" w:rsidP="001D6D75">
            <w:pPr>
              <w:jc w:val="both"/>
              <w:rPr>
                <w:rFonts w:ascii="Times New Roman" w:eastAsia="Times New Roman" w:hAnsi="Times New Roman" w:cs="Times New Roman"/>
              </w:rPr>
            </w:pPr>
          </w:p>
        </w:tc>
        <w:tc>
          <w:tcPr>
            <w:tcW w:w="4786" w:type="dxa"/>
          </w:tcPr>
          <w:p w:rsidR="002226F6" w:rsidRPr="0047158A" w:rsidRDefault="002226F6" w:rsidP="00B1295A">
            <w:pPr>
              <w:autoSpaceDE w:val="0"/>
              <w:autoSpaceDN w:val="0"/>
              <w:adjustRightInd w:val="0"/>
              <w:jc w:val="both"/>
              <w:rPr>
                <w:rFonts w:ascii="Times New Roman" w:hAnsi="Times New Roman" w:cs="Times New Roman"/>
                <w:i/>
              </w:rPr>
            </w:pPr>
            <w:r w:rsidRPr="0047158A">
              <w:rPr>
                <w:rFonts w:ascii="Times New Roman" w:hAnsi="Times New Roman" w:cs="Times New Roman"/>
                <w:b/>
                <w:i/>
              </w:rPr>
              <w:t>наказываются</w:t>
            </w:r>
            <w:r w:rsidRPr="0047158A">
              <w:rPr>
                <w:rFonts w:ascii="Times New Roman" w:hAnsi="Times New Roman" w:cs="Times New Roman"/>
                <w:i/>
              </w:rPr>
              <w:t xml:space="preserve"> лишением свободы </w:t>
            </w:r>
            <w:proofErr w:type="gramStart"/>
            <w:r w:rsidRPr="0047158A">
              <w:rPr>
                <w:rFonts w:ascii="Times New Roman" w:hAnsi="Times New Roman" w:cs="Times New Roman"/>
                <w:i/>
              </w:rPr>
              <w:t>на срок от трех до десяти лет со штрафом в размере</w:t>
            </w:r>
            <w:proofErr w:type="gramEnd"/>
            <w:r w:rsidRPr="0047158A">
              <w:rPr>
                <w:rFonts w:ascii="Times New Roman" w:hAnsi="Times New Roman" w:cs="Times New Roman"/>
                <w:i/>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226F6" w:rsidRPr="0047158A" w:rsidRDefault="002226F6" w:rsidP="001D6D75">
            <w:pPr>
              <w:jc w:val="both"/>
              <w:rPr>
                <w:rFonts w:ascii="Times New Roman" w:eastAsia="Times New Roman" w:hAnsi="Times New Roman" w:cs="Times New Roman"/>
                <w:i/>
              </w:rPr>
            </w:pPr>
          </w:p>
        </w:tc>
      </w:tr>
      <w:tr w:rsidR="002226F6" w:rsidRPr="0047158A" w:rsidTr="002226F6">
        <w:tc>
          <w:tcPr>
            <w:tcW w:w="4785" w:type="dxa"/>
          </w:tcPr>
          <w:p w:rsidR="002226F6" w:rsidRPr="0047158A" w:rsidRDefault="002226F6" w:rsidP="00B1295A">
            <w:pPr>
              <w:autoSpaceDE w:val="0"/>
              <w:autoSpaceDN w:val="0"/>
              <w:adjustRightInd w:val="0"/>
              <w:jc w:val="both"/>
              <w:rPr>
                <w:rFonts w:ascii="Times New Roman" w:hAnsi="Times New Roman" w:cs="Times New Roman"/>
              </w:rPr>
            </w:pPr>
            <w:r w:rsidRPr="0047158A">
              <w:rPr>
                <w:rFonts w:ascii="Times New Roman" w:hAnsi="Times New Roman" w:cs="Times New Roman"/>
              </w:rPr>
              <w:t>3. Те же деяния, совершенные в особо крупном размере, -</w:t>
            </w:r>
          </w:p>
          <w:p w:rsidR="002226F6" w:rsidRPr="0047158A" w:rsidRDefault="002226F6" w:rsidP="001D6D75">
            <w:pPr>
              <w:jc w:val="both"/>
              <w:rPr>
                <w:rFonts w:ascii="Times New Roman" w:eastAsia="Times New Roman" w:hAnsi="Times New Roman" w:cs="Times New Roman"/>
              </w:rPr>
            </w:pPr>
          </w:p>
        </w:tc>
        <w:tc>
          <w:tcPr>
            <w:tcW w:w="4786" w:type="dxa"/>
          </w:tcPr>
          <w:p w:rsidR="002226F6" w:rsidRPr="0047158A" w:rsidRDefault="002226F6" w:rsidP="00B1295A">
            <w:pPr>
              <w:autoSpaceDE w:val="0"/>
              <w:autoSpaceDN w:val="0"/>
              <w:adjustRightInd w:val="0"/>
              <w:jc w:val="both"/>
              <w:rPr>
                <w:rFonts w:ascii="Times New Roman" w:hAnsi="Times New Roman" w:cs="Times New Roman"/>
                <w:i/>
              </w:rPr>
            </w:pPr>
            <w:r w:rsidRPr="0047158A">
              <w:rPr>
                <w:rFonts w:ascii="Times New Roman" w:hAnsi="Times New Roman" w:cs="Times New Roman"/>
                <w:b/>
                <w:i/>
              </w:rPr>
              <w:t>наказываются</w:t>
            </w:r>
            <w:r w:rsidRPr="0047158A">
              <w:rPr>
                <w:rFonts w:ascii="Times New Roman" w:hAnsi="Times New Roman" w:cs="Times New Roman"/>
                <w:i/>
              </w:rPr>
              <w:t xml:space="preserve"> лишением свободы </w:t>
            </w:r>
            <w:proofErr w:type="gramStart"/>
            <w:r w:rsidRPr="0047158A">
              <w:rPr>
                <w:rFonts w:ascii="Times New Roman" w:hAnsi="Times New Roman" w:cs="Times New Roman"/>
                <w:i/>
              </w:rPr>
              <w:t>на срок от десяти до пятнадцати лет со штрафом в размере</w:t>
            </w:r>
            <w:proofErr w:type="gramEnd"/>
            <w:r w:rsidRPr="0047158A">
              <w:rPr>
                <w:rFonts w:ascii="Times New Roman" w:hAnsi="Times New Roman" w:cs="Times New Roman"/>
                <w:i/>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w:t>
            </w:r>
            <w:r w:rsidR="00B1295A" w:rsidRPr="0047158A">
              <w:rPr>
                <w:rFonts w:ascii="Times New Roman" w:hAnsi="Times New Roman" w:cs="Times New Roman"/>
                <w:i/>
              </w:rPr>
              <w:t xml:space="preserve"> полутора лет либо без такового.</w:t>
            </w:r>
          </w:p>
          <w:p w:rsidR="002226F6" w:rsidRPr="0047158A" w:rsidRDefault="002226F6" w:rsidP="001D6D75">
            <w:pPr>
              <w:jc w:val="both"/>
              <w:rPr>
                <w:rFonts w:ascii="Times New Roman" w:eastAsia="Times New Roman" w:hAnsi="Times New Roman" w:cs="Times New Roman"/>
                <w:i/>
              </w:rPr>
            </w:pPr>
          </w:p>
        </w:tc>
      </w:tr>
      <w:tr w:rsidR="001D6D75" w:rsidRPr="0047158A" w:rsidTr="007227BF">
        <w:tc>
          <w:tcPr>
            <w:tcW w:w="9571" w:type="dxa"/>
            <w:gridSpan w:val="2"/>
          </w:tcPr>
          <w:p w:rsidR="00B1295A" w:rsidRPr="0047158A" w:rsidRDefault="001D6D75" w:rsidP="00B1295A">
            <w:pPr>
              <w:autoSpaceDE w:val="0"/>
              <w:autoSpaceDN w:val="0"/>
              <w:adjustRightInd w:val="0"/>
              <w:jc w:val="both"/>
              <w:rPr>
                <w:rFonts w:ascii="Times New Roman" w:hAnsi="Times New Roman" w:cs="Times New Roman"/>
              </w:rPr>
            </w:pPr>
            <w:r w:rsidRPr="0047158A">
              <w:rPr>
                <w:rFonts w:ascii="Times New Roman" w:hAnsi="Times New Roman" w:cs="Times New Roman"/>
                <w:b/>
              </w:rPr>
              <w:t>Примечания.</w:t>
            </w:r>
            <w:r w:rsidRPr="0047158A">
              <w:rPr>
                <w:rFonts w:ascii="Times New Roman" w:hAnsi="Times New Roman" w:cs="Times New Roman"/>
              </w:rPr>
              <w:t xml:space="preserve"> </w:t>
            </w:r>
          </w:p>
          <w:p w:rsidR="001D6D75" w:rsidRPr="0047158A" w:rsidRDefault="001D6D75" w:rsidP="00B1295A">
            <w:pPr>
              <w:autoSpaceDE w:val="0"/>
              <w:autoSpaceDN w:val="0"/>
              <w:adjustRightInd w:val="0"/>
              <w:jc w:val="both"/>
              <w:rPr>
                <w:rFonts w:ascii="Times New Roman" w:hAnsi="Times New Roman" w:cs="Times New Roman"/>
              </w:rPr>
            </w:pPr>
            <w:r w:rsidRPr="0047158A">
              <w:rPr>
                <w:rFonts w:ascii="Times New Roman" w:hAnsi="Times New Roman" w:cs="Times New Roman"/>
                <w:b/>
              </w:rPr>
              <w:t>1.</w:t>
            </w:r>
            <w:r w:rsidRPr="0047158A">
              <w:rPr>
                <w:rFonts w:ascii="Times New Roman" w:hAnsi="Times New Roman" w:cs="Times New Roman"/>
              </w:rPr>
              <w:t xml:space="preserve"> </w:t>
            </w:r>
            <w:proofErr w:type="gramStart"/>
            <w:r w:rsidRPr="0047158A">
              <w:rPr>
                <w:rFonts w:ascii="Times New Roman" w:hAnsi="Times New Roman" w:cs="Times New Roman"/>
              </w:rPr>
              <w:t xml:space="preserve">Лицо, совершившее предусмотренное настоящей статьей преступление, </w:t>
            </w:r>
            <w:hyperlink r:id="rId11" w:history="1">
              <w:r w:rsidRPr="0047158A">
                <w:rPr>
                  <w:rFonts w:ascii="Times New Roman" w:hAnsi="Times New Roman" w:cs="Times New Roman"/>
                </w:rPr>
                <w:t>добровольно</w:t>
              </w:r>
            </w:hyperlink>
            <w:r w:rsidRPr="0047158A">
              <w:rPr>
                <w:rFonts w:ascii="Times New Roman" w:hAnsi="Times New Roman" w:cs="Times New Roman"/>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w:t>
            </w:r>
            <w:r w:rsidRPr="0047158A">
              <w:rPr>
                <w:rFonts w:ascii="Times New Roman" w:hAnsi="Times New Roman" w:cs="Times New Roman"/>
              </w:rPr>
              <w:lastRenderedPageBreak/>
              <w:t>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47158A">
              <w:rPr>
                <w:rFonts w:ascii="Times New Roman" w:hAnsi="Times New Roman" w:cs="Times New Roman"/>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47158A">
              <w:rPr>
                <w:rFonts w:ascii="Times New Roman" w:hAnsi="Times New Roman" w:cs="Times New Roman"/>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47158A">
              <w:rPr>
                <w:rFonts w:ascii="Times New Roman" w:hAnsi="Times New Roman" w:cs="Times New Roman"/>
              </w:rPr>
              <w:t>, веществ или их аналогов, таких растений либо их частей, содержащих наркотические средства или психотропные вещества.</w:t>
            </w:r>
          </w:p>
          <w:p w:rsidR="001D6D75" w:rsidRPr="0047158A" w:rsidRDefault="001D6D75" w:rsidP="0047158A">
            <w:pPr>
              <w:autoSpaceDE w:val="0"/>
              <w:autoSpaceDN w:val="0"/>
              <w:adjustRightInd w:val="0"/>
              <w:jc w:val="both"/>
              <w:rPr>
                <w:rFonts w:ascii="Times New Roman" w:hAnsi="Times New Roman" w:cs="Times New Roman"/>
              </w:rPr>
            </w:pPr>
            <w:bookmarkStart w:id="0" w:name="Par9"/>
            <w:bookmarkEnd w:id="0"/>
            <w:r w:rsidRPr="0047158A">
              <w:rPr>
                <w:rFonts w:ascii="Times New Roman" w:hAnsi="Times New Roman" w:cs="Times New Roman"/>
                <w:b/>
              </w:rPr>
              <w:t>2.</w:t>
            </w:r>
            <w:r w:rsidRPr="0047158A">
              <w:rPr>
                <w:rFonts w:ascii="Times New Roman" w:hAnsi="Times New Roman" w:cs="Times New Roman"/>
              </w:rPr>
              <w:t xml:space="preserve"> </w:t>
            </w:r>
            <w:proofErr w:type="gramStart"/>
            <w:r w:rsidRPr="0047158A">
              <w:rPr>
                <w:rFonts w:ascii="Times New Roman" w:hAnsi="Times New Roman" w:cs="Times New Roman"/>
              </w:rPr>
              <w:t xml:space="preserve">Значительный, крупный и особо крупный </w:t>
            </w:r>
            <w:hyperlink r:id="rId12" w:history="1">
              <w:r w:rsidRPr="0047158A">
                <w:rPr>
                  <w:rFonts w:ascii="Times New Roman" w:hAnsi="Times New Roman" w:cs="Times New Roman"/>
                </w:rPr>
                <w:t>размеры</w:t>
              </w:r>
            </w:hyperlink>
            <w:r w:rsidRPr="0047158A">
              <w:rPr>
                <w:rFonts w:ascii="Times New Roman" w:hAnsi="Times New Roman" w:cs="Times New Roman"/>
              </w:rPr>
              <w:t xml:space="preserve"> наркотических средств и психотропных веществ, а также значительный, крупный и особо крупный </w:t>
            </w:r>
            <w:hyperlink r:id="rId13" w:history="1">
              <w:r w:rsidRPr="0047158A">
                <w:rPr>
                  <w:rFonts w:ascii="Times New Roman" w:hAnsi="Times New Roman" w:cs="Times New Roman"/>
                </w:rPr>
                <w:t>размеры</w:t>
              </w:r>
            </w:hyperlink>
            <w:r w:rsidRPr="0047158A">
              <w:rPr>
                <w:rFonts w:ascii="Times New Roman" w:hAnsi="Times New Roman" w:cs="Times New Roman"/>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12" w:history="1">
              <w:r w:rsidRPr="0047158A">
                <w:rPr>
                  <w:rFonts w:ascii="Times New Roman" w:hAnsi="Times New Roman" w:cs="Times New Roman"/>
                </w:rPr>
                <w:t>статей 228.1</w:t>
              </w:r>
            </w:hyperlink>
            <w:r w:rsidRPr="0047158A">
              <w:rPr>
                <w:rFonts w:ascii="Times New Roman" w:hAnsi="Times New Roman" w:cs="Times New Roman"/>
              </w:rPr>
              <w:t xml:space="preserve">, </w:t>
            </w:r>
            <w:hyperlink r:id="rId14" w:history="1">
              <w:r w:rsidRPr="0047158A">
                <w:rPr>
                  <w:rFonts w:ascii="Times New Roman" w:hAnsi="Times New Roman" w:cs="Times New Roman"/>
                </w:rPr>
                <w:t>229</w:t>
              </w:r>
            </w:hyperlink>
            <w:r w:rsidRPr="0047158A">
              <w:rPr>
                <w:rFonts w:ascii="Times New Roman" w:hAnsi="Times New Roman" w:cs="Times New Roman"/>
              </w:rPr>
              <w:t xml:space="preserve"> и </w:t>
            </w:r>
            <w:hyperlink r:id="rId15" w:history="1">
              <w:r w:rsidRPr="0047158A">
                <w:rPr>
                  <w:rFonts w:ascii="Times New Roman" w:hAnsi="Times New Roman" w:cs="Times New Roman"/>
                </w:rPr>
                <w:t>229.1</w:t>
              </w:r>
            </w:hyperlink>
            <w:r w:rsidRPr="0047158A">
              <w:rPr>
                <w:rFonts w:ascii="Times New Roman" w:hAnsi="Times New Roman" w:cs="Times New Roman"/>
              </w:rPr>
              <w:t xml:space="preserve"> настоящего Кодекса утверждаются Правительством Российской Федерации.</w:t>
            </w:r>
            <w:proofErr w:type="gramEnd"/>
          </w:p>
          <w:p w:rsidR="001D6D75" w:rsidRPr="0047158A" w:rsidRDefault="001D6D75" w:rsidP="001D6D75">
            <w:pPr>
              <w:jc w:val="both"/>
              <w:rPr>
                <w:rFonts w:ascii="Times New Roman" w:hAnsi="Times New Roman" w:cs="Times New Roman"/>
              </w:rPr>
            </w:pPr>
            <w:r w:rsidRPr="0047158A">
              <w:rPr>
                <w:rFonts w:ascii="Times New Roman" w:hAnsi="Times New Roman" w:cs="Times New Roman"/>
                <w:b/>
              </w:rPr>
              <w:t>3.</w:t>
            </w:r>
            <w:r w:rsidRPr="0047158A">
              <w:rPr>
                <w:rFonts w:ascii="Times New Roman" w:hAnsi="Times New Roman" w:cs="Times New Roman"/>
              </w:rPr>
              <w:t xml:space="preserve">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47158A" w:rsidRPr="0047158A" w:rsidRDefault="0047158A" w:rsidP="001D6D75">
            <w:pPr>
              <w:jc w:val="both"/>
              <w:rPr>
                <w:rFonts w:ascii="Times New Roman" w:eastAsia="Times New Roman" w:hAnsi="Times New Roman" w:cs="Times New Roman"/>
              </w:rPr>
            </w:pPr>
          </w:p>
        </w:tc>
      </w:tr>
      <w:tr w:rsidR="001D6D75" w:rsidRPr="0047158A" w:rsidTr="008C7438">
        <w:tc>
          <w:tcPr>
            <w:tcW w:w="9571" w:type="dxa"/>
            <w:gridSpan w:val="2"/>
          </w:tcPr>
          <w:p w:rsidR="001D6D75" w:rsidRPr="0047158A" w:rsidRDefault="001D6D75" w:rsidP="0047158A">
            <w:pPr>
              <w:autoSpaceDE w:val="0"/>
              <w:autoSpaceDN w:val="0"/>
              <w:adjustRightInd w:val="0"/>
              <w:jc w:val="both"/>
              <w:outlineLvl w:val="0"/>
              <w:rPr>
                <w:rFonts w:ascii="Times New Roman" w:hAnsi="Times New Roman" w:cs="Times New Roman"/>
                <w:bCs/>
              </w:rPr>
            </w:pPr>
            <w:r w:rsidRPr="0047158A">
              <w:rPr>
                <w:rFonts w:ascii="Times New Roman" w:hAnsi="Times New Roman" w:cs="Times New Roman"/>
                <w:b/>
                <w:bCs/>
                <w:sz w:val="26"/>
                <w:szCs w:val="26"/>
              </w:rPr>
              <w:lastRenderedPageBreak/>
              <w:t>Статья 228.1.</w:t>
            </w:r>
            <w:r w:rsidRPr="0047158A">
              <w:rPr>
                <w:rFonts w:ascii="Times New Roman" w:hAnsi="Times New Roman" w:cs="Times New Roman"/>
                <w:b/>
                <w:bCs/>
              </w:rPr>
              <w:t xml:space="preserve"> </w:t>
            </w:r>
            <w:proofErr w:type="gramStart"/>
            <w:r w:rsidRPr="0047158A">
              <w:rPr>
                <w:rFonts w:ascii="Times New Roman" w:hAnsi="Times New Roman" w:cs="Times New Roman"/>
                <w:bCs/>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1D6D75" w:rsidRPr="0047158A" w:rsidRDefault="001D6D75" w:rsidP="001D6D75">
            <w:pPr>
              <w:jc w:val="both"/>
              <w:rPr>
                <w:rFonts w:ascii="Times New Roman" w:eastAsia="Times New Roman" w:hAnsi="Times New Roman" w:cs="Times New Roman"/>
              </w:rPr>
            </w:pPr>
          </w:p>
        </w:tc>
      </w:tr>
      <w:tr w:rsidR="002226F6" w:rsidRPr="0047158A" w:rsidTr="002226F6">
        <w:tc>
          <w:tcPr>
            <w:tcW w:w="4785" w:type="dxa"/>
          </w:tcPr>
          <w:p w:rsidR="002226F6"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1. </w:t>
            </w:r>
            <w:proofErr w:type="gramStart"/>
            <w:r w:rsidRPr="0047158A">
              <w:rPr>
                <w:rFonts w:ascii="Times New Roman" w:hAnsi="Times New Roman" w:cs="Times New Roman"/>
              </w:rPr>
              <w:t xml:space="preserve">Незаконные </w:t>
            </w:r>
            <w:hyperlink r:id="rId16" w:history="1">
              <w:r w:rsidRPr="0047158A">
                <w:rPr>
                  <w:rFonts w:ascii="Times New Roman" w:hAnsi="Times New Roman" w:cs="Times New Roman"/>
                </w:rPr>
                <w:t>производство</w:t>
              </w:r>
            </w:hyperlink>
            <w:r w:rsidRPr="0047158A">
              <w:rPr>
                <w:rFonts w:ascii="Times New Roman" w:hAnsi="Times New Roman" w:cs="Times New Roman"/>
              </w:rPr>
              <w:t xml:space="preserve">, сбыт или </w:t>
            </w:r>
            <w:hyperlink r:id="rId17" w:history="1">
              <w:r w:rsidRPr="0047158A">
                <w:rPr>
                  <w:rFonts w:ascii="Times New Roman" w:hAnsi="Times New Roman" w:cs="Times New Roman"/>
                </w:rPr>
                <w:t>пересылка</w:t>
              </w:r>
            </w:hyperlink>
            <w:r w:rsidRPr="0047158A">
              <w:rPr>
                <w:rFonts w:ascii="Times New Roman" w:hAnsi="Times New Roman" w:cs="Times New Roman"/>
              </w:rPr>
              <w:t xml:space="preserve"> наркотических средств, </w:t>
            </w:r>
            <w:hyperlink r:id="rId18" w:history="1">
              <w:r w:rsidRPr="0047158A">
                <w:rPr>
                  <w:rFonts w:ascii="Times New Roman" w:hAnsi="Times New Roman" w:cs="Times New Roman"/>
                </w:rPr>
                <w:t>психотропных веществ</w:t>
              </w:r>
            </w:hyperlink>
            <w:r w:rsidRPr="0047158A">
              <w:rPr>
                <w:rFonts w:ascii="Times New Roman" w:hAnsi="Times New Roman" w:cs="Times New Roman"/>
              </w:rPr>
              <w:t xml:space="preserve"> или их </w:t>
            </w:r>
            <w:hyperlink r:id="rId19" w:history="1">
              <w:r w:rsidRPr="0047158A">
                <w:rPr>
                  <w:rFonts w:ascii="Times New Roman" w:hAnsi="Times New Roman" w:cs="Times New Roman"/>
                </w:rPr>
                <w:t>аналогов</w:t>
              </w:r>
            </w:hyperlink>
            <w:r w:rsidRPr="0047158A">
              <w:rPr>
                <w:rFonts w:ascii="Times New Roman" w:hAnsi="Times New Roman" w:cs="Times New Roman"/>
              </w:rPr>
              <w:t xml:space="preserve">, а также незаконные сбыт или пересылка </w:t>
            </w:r>
            <w:hyperlink r:id="rId20" w:history="1">
              <w:r w:rsidRPr="0047158A">
                <w:rPr>
                  <w:rFonts w:ascii="Times New Roman" w:hAnsi="Times New Roman" w:cs="Times New Roman"/>
                </w:rPr>
                <w:t>растений</w:t>
              </w:r>
            </w:hyperlink>
            <w:r w:rsidRPr="0047158A">
              <w:rPr>
                <w:rFonts w:ascii="Times New Roman" w:hAnsi="Times New Roman" w:cs="Times New Roman"/>
              </w:rPr>
              <w:t>,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tc>
        <w:tc>
          <w:tcPr>
            <w:tcW w:w="4786" w:type="dxa"/>
          </w:tcPr>
          <w:p w:rsidR="001D6D75" w:rsidRPr="0047158A" w:rsidRDefault="001D6D75" w:rsidP="0047158A">
            <w:pPr>
              <w:autoSpaceDE w:val="0"/>
              <w:autoSpaceDN w:val="0"/>
              <w:adjustRightInd w:val="0"/>
              <w:jc w:val="both"/>
              <w:rPr>
                <w:rFonts w:ascii="Times New Roman" w:hAnsi="Times New Roman" w:cs="Times New Roman"/>
                <w:i/>
              </w:rPr>
            </w:pPr>
            <w:r w:rsidRPr="0047158A">
              <w:rPr>
                <w:rFonts w:ascii="Times New Roman" w:hAnsi="Times New Roman" w:cs="Times New Roman"/>
                <w:b/>
                <w:i/>
              </w:rPr>
              <w:t>наказываются</w:t>
            </w:r>
            <w:r w:rsidRPr="0047158A">
              <w:rPr>
                <w:rFonts w:ascii="Times New Roman" w:hAnsi="Times New Roman" w:cs="Times New Roman"/>
                <w:i/>
              </w:rPr>
              <w:t xml:space="preserve"> лишением свободы </w:t>
            </w:r>
            <w:proofErr w:type="gramStart"/>
            <w:r w:rsidRPr="0047158A">
              <w:rPr>
                <w:rFonts w:ascii="Times New Roman" w:hAnsi="Times New Roman" w:cs="Times New Roman"/>
                <w:i/>
              </w:rPr>
              <w:t>на срок от четырех до восьми лет с ограничением свободы на срок</w:t>
            </w:r>
            <w:proofErr w:type="gramEnd"/>
            <w:r w:rsidRPr="0047158A">
              <w:rPr>
                <w:rFonts w:ascii="Times New Roman" w:hAnsi="Times New Roman" w:cs="Times New Roman"/>
                <w:i/>
              </w:rPr>
              <w:t xml:space="preserve"> до одного года либо без такового.</w:t>
            </w:r>
          </w:p>
          <w:p w:rsidR="002226F6" w:rsidRPr="0047158A" w:rsidRDefault="002226F6" w:rsidP="001D6D75">
            <w:pPr>
              <w:jc w:val="both"/>
              <w:rPr>
                <w:rFonts w:ascii="Times New Roman" w:eastAsia="Times New Roman" w:hAnsi="Times New Roman" w:cs="Times New Roman"/>
                <w:i/>
              </w:rPr>
            </w:pPr>
          </w:p>
        </w:tc>
      </w:tr>
      <w:tr w:rsidR="002226F6" w:rsidRPr="0047158A" w:rsidTr="002226F6">
        <w:tc>
          <w:tcPr>
            <w:tcW w:w="4785" w:type="dxa"/>
          </w:tcPr>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2. Сбыт наркотических средств, психотропных веществ или их аналогов, совершенный: </w:t>
            </w:r>
          </w:p>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2226F6"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б) с использованием средств массовой информации либо электронных или информационно-телекоммуникационных сетей (включая сеть "Интернет"), -</w:t>
            </w:r>
          </w:p>
        </w:tc>
        <w:tc>
          <w:tcPr>
            <w:tcW w:w="4786" w:type="dxa"/>
          </w:tcPr>
          <w:p w:rsidR="001D6D75" w:rsidRPr="0047158A" w:rsidRDefault="001D6D75" w:rsidP="0047158A">
            <w:pPr>
              <w:autoSpaceDE w:val="0"/>
              <w:autoSpaceDN w:val="0"/>
              <w:adjustRightInd w:val="0"/>
              <w:jc w:val="both"/>
              <w:rPr>
                <w:rFonts w:ascii="Times New Roman" w:hAnsi="Times New Roman" w:cs="Times New Roman"/>
                <w:i/>
              </w:rPr>
            </w:pPr>
            <w:r w:rsidRPr="0047158A">
              <w:rPr>
                <w:rFonts w:ascii="Times New Roman" w:hAnsi="Times New Roman" w:cs="Times New Roman"/>
                <w:b/>
                <w:i/>
              </w:rPr>
              <w:t>наказывается</w:t>
            </w:r>
            <w:r w:rsidRPr="0047158A">
              <w:rPr>
                <w:rFonts w:ascii="Times New Roman" w:hAnsi="Times New Roman" w:cs="Times New Roman"/>
                <w:i/>
              </w:rPr>
              <w:t xml:space="preserve"> лишением свободы </w:t>
            </w:r>
            <w:proofErr w:type="gramStart"/>
            <w:r w:rsidRPr="0047158A">
              <w:rPr>
                <w:rFonts w:ascii="Times New Roman" w:hAnsi="Times New Roman" w:cs="Times New Roman"/>
                <w:i/>
              </w:rPr>
              <w:t>на срок от пяти до двенадцати лет со штрафом в размере</w:t>
            </w:r>
            <w:proofErr w:type="gramEnd"/>
            <w:r w:rsidRPr="0047158A">
              <w:rPr>
                <w:rFonts w:ascii="Times New Roman" w:hAnsi="Times New Roman" w:cs="Times New Roman"/>
                <w:i/>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226F6" w:rsidRPr="0047158A" w:rsidRDefault="002226F6" w:rsidP="001D6D75">
            <w:pPr>
              <w:jc w:val="both"/>
              <w:rPr>
                <w:rFonts w:ascii="Times New Roman" w:eastAsia="Times New Roman" w:hAnsi="Times New Roman" w:cs="Times New Roman"/>
                <w:i/>
              </w:rPr>
            </w:pPr>
          </w:p>
        </w:tc>
      </w:tr>
      <w:tr w:rsidR="001D6D75" w:rsidRPr="0047158A" w:rsidTr="002226F6">
        <w:tc>
          <w:tcPr>
            <w:tcW w:w="4785" w:type="dxa"/>
          </w:tcPr>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3. Деяния, предусмотренные </w:t>
            </w:r>
            <w:hyperlink w:anchor="Par14" w:history="1">
              <w:r w:rsidRPr="0047158A">
                <w:rPr>
                  <w:rFonts w:ascii="Times New Roman" w:hAnsi="Times New Roman" w:cs="Times New Roman"/>
                </w:rPr>
                <w:t>частями первой</w:t>
              </w:r>
            </w:hyperlink>
            <w:r w:rsidRPr="0047158A">
              <w:rPr>
                <w:rFonts w:ascii="Times New Roman" w:hAnsi="Times New Roman" w:cs="Times New Roman"/>
              </w:rPr>
              <w:t xml:space="preserve"> или </w:t>
            </w:r>
            <w:hyperlink w:anchor="Par16" w:history="1">
              <w:r w:rsidRPr="0047158A">
                <w:rPr>
                  <w:rFonts w:ascii="Times New Roman" w:hAnsi="Times New Roman" w:cs="Times New Roman"/>
                </w:rPr>
                <w:t>второй</w:t>
              </w:r>
            </w:hyperlink>
            <w:r w:rsidRPr="0047158A">
              <w:rPr>
                <w:rFonts w:ascii="Times New Roman" w:hAnsi="Times New Roman" w:cs="Times New Roman"/>
              </w:rPr>
              <w:t xml:space="preserve"> настоящей статьи, совершенные:</w:t>
            </w:r>
          </w:p>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а) группой лиц по предварительному сговору;</w:t>
            </w:r>
          </w:p>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б) в </w:t>
            </w:r>
            <w:hyperlink w:anchor="Par9" w:history="1">
              <w:r w:rsidRPr="0047158A">
                <w:rPr>
                  <w:rFonts w:ascii="Times New Roman" w:hAnsi="Times New Roman" w:cs="Times New Roman"/>
                </w:rPr>
                <w:t>значительном размере</w:t>
              </w:r>
            </w:hyperlink>
            <w:r w:rsidRPr="0047158A">
              <w:rPr>
                <w:rFonts w:ascii="Times New Roman" w:hAnsi="Times New Roman" w:cs="Times New Roman"/>
              </w:rPr>
              <w:t>,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47158A" w:rsidRDefault="001D6D75" w:rsidP="0047158A">
            <w:pPr>
              <w:autoSpaceDE w:val="0"/>
              <w:autoSpaceDN w:val="0"/>
              <w:adjustRightInd w:val="0"/>
              <w:jc w:val="both"/>
              <w:rPr>
                <w:rFonts w:ascii="Times New Roman" w:hAnsi="Times New Roman" w:cs="Times New Roman"/>
                <w:i/>
              </w:rPr>
            </w:pPr>
            <w:r w:rsidRPr="0047158A">
              <w:rPr>
                <w:rFonts w:ascii="Times New Roman" w:hAnsi="Times New Roman" w:cs="Times New Roman"/>
                <w:b/>
                <w:i/>
              </w:rPr>
              <w:t>наказываются</w:t>
            </w:r>
            <w:r w:rsidRPr="0047158A">
              <w:rPr>
                <w:rFonts w:ascii="Times New Roman" w:hAnsi="Times New Roman" w:cs="Times New Roman"/>
                <w:i/>
              </w:rPr>
              <w:t xml:space="preserve"> лишением свободы </w:t>
            </w:r>
            <w:proofErr w:type="gramStart"/>
            <w:r w:rsidRPr="0047158A">
              <w:rPr>
                <w:rFonts w:ascii="Times New Roman" w:hAnsi="Times New Roman" w:cs="Times New Roman"/>
                <w:i/>
              </w:rPr>
              <w:t>на срок от восьми до пятнадцати лет со штрафом в размере</w:t>
            </w:r>
            <w:proofErr w:type="gramEnd"/>
            <w:r w:rsidRPr="0047158A">
              <w:rPr>
                <w:rFonts w:ascii="Times New Roman" w:hAnsi="Times New Roman" w:cs="Times New Roman"/>
                <w:i/>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r w:rsidR="001D6D75" w:rsidRPr="0047158A" w:rsidTr="0047158A">
        <w:trPr>
          <w:trHeight w:val="2683"/>
        </w:trPr>
        <w:tc>
          <w:tcPr>
            <w:tcW w:w="4785" w:type="dxa"/>
          </w:tcPr>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lastRenderedPageBreak/>
              <w:t xml:space="preserve">4. Деяния, предусмотренные </w:t>
            </w:r>
            <w:hyperlink w:anchor="Par14" w:history="1">
              <w:r w:rsidRPr="0047158A">
                <w:rPr>
                  <w:rFonts w:ascii="Times New Roman" w:hAnsi="Times New Roman" w:cs="Times New Roman"/>
                </w:rPr>
                <w:t>частями первой</w:t>
              </w:r>
            </w:hyperlink>
            <w:r w:rsidRPr="0047158A">
              <w:rPr>
                <w:rFonts w:ascii="Times New Roman" w:hAnsi="Times New Roman" w:cs="Times New Roman"/>
              </w:rPr>
              <w:t xml:space="preserve">, </w:t>
            </w:r>
            <w:hyperlink w:anchor="Par16" w:history="1">
              <w:r w:rsidRPr="0047158A">
                <w:rPr>
                  <w:rFonts w:ascii="Times New Roman" w:hAnsi="Times New Roman" w:cs="Times New Roman"/>
                </w:rPr>
                <w:t>второй</w:t>
              </w:r>
            </w:hyperlink>
            <w:r w:rsidRPr="0047158A">
              <w:rPr>
                <w:rFonts w:ascii="Times New Roman" w:hAnsi="Times New Roman" w:cs="Times New Roman"/>
              </w:rPr>
              <w:t xml:space="preserve"> или </w:t>
            </w:r>
            <w:hyperlink w:anchor="Par20" w:history="1">
              <w:r w:rsidRPr="0047158A">
                <w:rPr>
                  <w:rFonts w:ascii="Times New Roman" w:hAnsi="Times New Roman" w:cs="Times New Roman"/>
                </w:rPr>
                <w:t>третьей</w:t>
              </w:r>
            </w:hyperlink>
            <w:r w:rsidRPr="0047158A">
              <w:rPr>
                <w:rFonts w:ascii="Times New Roman" w:hAnsi="Times New Roman" w:cs="Times New Roman"/>
              </w:rPr>
              <w:t xml:space="preserve"> настоящей статьи, совершенные:</w:t>
            </w:r>
          </w:p>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а) организованной группой;</w:t>
            </w:r>
          </w:p>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б) лицом с использованием своего служебного положения;</w:t>
            </w:r>
          </w:p>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в) лицом, достигшим восемнадцатилетнего возраста, в отношении несовершеннолетнего;</w:t>
            </w:r>
          </w:p>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г) в </w:t>
            </w:r>
            <w:hyperlink w:anchor="Par9" w:history="1">
              <w:r w:rsidRPr="0047158A">
                <w:rPr>
                  <w:rFonts w:ascii="Times New Roman" w:hAnsi="Times New Roman" w:cs="Times New Roman"/>
                </w:rPr>
                <w:t>крупном размере</w:t>
              </w:r>
            </w:hyperlink>
            <w:r w:rsidRPr="0047158A">
              <w:rPr>
                <w:rFonts w:ascii="Times New Roman" w:hAnsi="Times New Roman" w:cs="Times New Roman"/>
              </w:rPr>
              <w:t>,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47158A" w:rsidRDefault="001D6D75" w:rsidP="0047158A">
            <w:pPr>
              <w:autoSpaceDE w:val="0"/>
              <w:autoSpaceDN w:val="0"/>
              <w:adjustRightInd w:val="0"/>
              <w:jc w:val="both"/>
              <w:rPr>
                <w:rFonts w:ascii="Times New Roman" w:hAnsi="Times New Roman" w:cs="Times New Roman"/>
                <w:i/>
              </w:rPr>
            </w:pPr>
            <w:proofErr w:type="gramStart"/>
            <w:r w:rsidRPr="0047158A">
              <w:rPr>
                <w:rFonts w:ascii="Times New Roman" w:hAnsi="Times New Roman" w:cs="Times New Roman"/>
                <w:b/>
                <w:i/>
              </w:rPr>
              <w:t>наказываются</w:t>
            </w:r>
            <w:r w:rsidRPr="0047158A">
              <w:rPr>
                <w:rFonts w:ascii="Times New Roman" w:hAnsi="Times New Roman" w:cs="Times New Roman"/>
                <w:i/>
              </w:rPr>
              <w:t xml:space="preserve">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1D6D75" w:rsidRPr="0047158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47158A">
        <w:trPr>
          <w:trHeight w:val="2975"/>
        </w:trPr>
        <w:tc>
          <w:tcPr>
            <w:tcW w:w="4785" w:type="dxa"/>
          </w:tcPr>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5. Деяния, предусмотренные </w:t>
            </w:r>
            <w:hyperlink w:anchor="Par14" w:history="1">
              <w:r w:rsidRPr="0047158A">
                <w:rPr>
                  <w:rFonts w:ascii="Times New Roman" w:hAnsi="Times New Roman" w:cs="Times New Roman"/>
                </w:rPr>
                <w:t>частями первой</w:t>
              </w:r>
            </w:hyperlink>
            <w:r w:rsidRPr="0047158A">
              <w:rPr>
                <w:rFonts w:ascii="Times New Roman" w:hAnsi="Times New Roman" w:cs="Times New Roman"/>
              </w:rPr>
              <w:t xml:space="preserve">, </w:t>
            </w:r>
            <w:hyperlink w:anchor="Par16" w:history="1">
              <w:r w:rsidRPr="0047158A">
                <w:rPr>
                  <w:rFonts w:ascii="Times New Roman" w:hAnsi="Times New Roman" w:cs="Times New Roman"/>
                </w:rPr>
                <w:t>второй</w:t>
              </w:r>
            </w:hyperlink>
            <w:r w:rsidRPr="0047158A">
              <w:rPr>
                <w:rFonts w:ascii="Times New Roman" w:hAnsi="Times New Roman" w:cs="Times New Roman"/>
              </w:rPr>
              <w:t xml:space="preserve">, </w:t>
            </w:r>
            <w:hyperlink w:anchor="Par20" w:history="1">
              <w:r w:rsidRPr="0047158A">
                <w:rPr>
                  <w:rFonts w:ascii="Times New Roman" w:hAnsi="Times New Roman" w:cs="Times New Roman"/>
                </w:rPr>
                <w:t>третьей</w:t>
              </w:r>
            </w:hyperlink>
            <w:r w:rsidRPr="0047158A">
              <w:rPr>
                <w:rFonts w:ascii="Times New Roman" w:hAnsi="Times New Roman" w:cs="Times New Roman"/>
              </w:rPr>
              <w:t xml:space="preserve"> или </w:t>
            </w:r>
            <w:hyperlink w:anchor="Par24" w:history="1">
              <w:r w:rsidRPr="0047158A">
                <w:rPr>
                  <w:rFonts w:ascii="Times New Roman" w:hAnsi="Times New Roman" w:cs="Times New Roman"/>
                </w:rPr>
                <w:t>четвертой</w:t>
              </w:r>
            </w:hyperlink>
            <w:r w:rsidRPr="0047158A">
              <w:rPr>
                <w:rFonts w:ascii="Times New Roman" w:hAnsi="Times New Roman" w:cs="Times New Roman"/>
              </w:rPr>
              <w:t xml:space="preserve"> настоящей статьи, совершенные в особо </w:t>
            </w:r>
            <w:hyperlink w:anchor="Par9" w:history="1">
              <w:r w:rsidRPr="0047158A">
                <w:rPr>
                  <w:rFonts w:ascii="Times New Roman" w:hAnsi="Times New Roman" w:cs="Times New Roman"/>
                </w:rPr>
                <w:t>крупном размере</w:t>
              </w:r>
            </w:hyperlink>
            <w:r w:rsidRPr="0047158A">
              <w:rPr>
                <w:rFonts w:ascii="Times New Roman" w:hAnsi="Times New Roman" w:cs="Times New Roman"/>
              </w:rPr>
              <w:t>,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47158A" w:rsidRDefault="001D6D75" w:rsidP="0047158A">
            <w:pPr>
              <w:autoSpaceDE w:val="0"/>
              <w:autoSpaceDN w:val="0"/>
              <w:adjustRightInd w:val="0"/>
              <w:jc w:val="both"/>
              <w:rPr>
                <w:rFonts w:ascii="Times New Roman" w:hAnsi="Times New Roman" w:cs="Times New Roman"/>
                <w:i/>
              </w:rPr>
            </w:pPr>
            <w:proofErr w:type="gramStart"/>
            <w:r w:rsidRPr="0047158A">
              <w:rPr>
                <w:rFonts w:ascii="Times New Roman" w:hAnsi="Times New Roman" w:cs="Times New Roman"/>
                <w:b/>
                <w:i/>
              </w:rPr>
              <w:t>наказываются</w:t>
            </w:r>
            <w:r w:rsidRPr="0047158A">
              <w:rPr>
                <w:rFonts w:ascii="Times New Roman" w:hAnsi="Times New Roman" w:cs="Times New Roman"/>
                <w:i/>
              </w:rPr>
              <w:t xml:space="preserve">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1D6D75" w:rsidRPr="0047158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47158A">
        <w:trPr>
          <w:trHeight w:val="693"/>
        </w:trPr>
        <w:tc>
          <w:tcPr>
            <w:tcW w:w="9571" w:type="dxa"/>
            <w:gridSpan w:val="2"/>
          </w:tcPr>
          <w:p w:rsidR="001D6D75" w:rsidRPr="0047158A" w:rsidRDefault="001D6D75" w:rsidP="0047158A">
            <w:pPr>
              <w:autoSpaceDE w:val="0"/>
              <w:autoSpaceDN w:val="0"/>
              <w:adjustRightInd w:val="0"/>
              <w:jc w:val="both"/>
              <w:outlineLvl w:val="0"/>
              <w:rPr>
                <w:rFonts w:ascii="Times New Roman" w:hAnsi="Times New Roman" w:cs="Times New Roman"/>
                <w:b/>
                <w:bCs/>
              </w:rPr>
            </w:pPr>
            <w:r w:rsidRPr="007D20FA">
              <w:rPr>
                <w:rFonts w:ascii="Times New Roman" w:hAnsi="Times New Roman" w:cs="Times New Roman"/>
                <w:b/>
                <w:bCs/>
                <w:sz w:val="26"/>
                <w:szCs w:val="26"/>
              </w:rPr>
              <w:t>Статья 228.2.</w:t>
            </w:r>
            <w:r w:rsidRPr="0047158A">
              <w:rPr>
                <w:rFonts w:ascii="Times New Roman" w:hAnsi="Times New Roman" w:cs="Times New Roman"/>
                <w:b/>
                <w:bCs/>
              </w:rPr>
              <w:t xml:space="preserve"> </w:t>
            </w:r>
            <w:r w:rsidRPr="0047158A">
              <w:rPr>
                <w:rFonts w:ascii="Times New Roman" w:hAnsi="Times New Roman" w:cs="Times New Roman"/>
                <w:bCs/>
              </w:rPr>
              <w:t>Нарушение правил оборота наркотических средств или психотропных веществ</w:t>
            </w:r>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2226F6">
        <w:tc>
          <w:tcPr>
            <w:tcW w:w="4785" w:type="dxa"/>
          </w:tcPr>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1. </w:t>
            </w:r>
            <w:proofErr w:type="gramStart"/>
            <w:r w:rsidRPr="0047158A">
              <w:rPr>
                <w:rFonts w:ascii="Times New Roman" w:hAnsi="Times New Roman" w:cs="Times New Roman"/>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1" w:history="1">
              <w:r w:rsidRPr="0047158A">
                <w:rPr>
                  <w:rFonts w:ascii="Times New Roman" w:hAnsi="Times New Roman" w:cs="Times New Roman"/>
                </w:rPr>
                <w:t>психотропных веществ</w:t>
              </w:r>
            </w:hyperlink>
            <w:r w:rsidRPr="0047158A">
              <w:rPr>
                <w:rFonts w:ascii="Times New Roman" w:hAnsi="Times New Roman" w:cs="Times New Roman"/>
              </w:rPr>
              <w:t xml:space="preserve"> либо их </w:t>
            </w:r>
            <w:hyperlink r:id="rId22" w:history="1">
              <w:proofErr w:type="spellStart"/>
              <w:r w:rsidRPr="0047158A">
                <w:rPr>
                  <w:rFonts w:ascii="Times New Roman" w:hAnsi="Times New Roman" w:cs="Times New Roman"/>
                </w:rPr>
                <w:t>прекурсоров</w:t>
              </w:r>
              <w:proofErr w:type="spellEnd"/>
            </w:hyperlink>
            <w:r w:rsidRPr="0047158A">
              <w:rPr>
                <w:rFonts w:ascii="Times New Roman" w:hAnsi="Times New Roman" w:cs="Times New Roman"/>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3" w:history="1">
              <w:r w:rsidRPr="0047158A">
                <w:rPr>
                  <w:rFonts w:ascii="Times New Roman" w:hAnsi="Times New Roman" w:cs="Times New Roman"/>
                </w:rPr>
                <w:t>утрату</w:t>
              </w:r>
            </w:hyperlink>
            <w:r w:rsidRPr="0047158A">
              <w:rPr>
                <w:rFonts w:ascii="Times New Roman" w:hAnsi="Times New Roman" w:cs="Times New Roman"/>
              </w:rPr>
              <w:t xml:space="preserve">, нарушение правил культивирования растений, содержащих наркотические средства или психотропные вещества либо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для использования</w:t>
            </w:r>
            <w:proofErr w:type="gramEnd"/>
            <w:r w:rsidRPr="0047158A">
              <w:rPr>
                <w:rFonts w:ascii="Times New Roman" w:hAnsi="Times New Roman" w:cs="Times New Roman"/>
              </w:rPr>
              <w:t xml:space="preserve"> </w:t>
            </w:r>
            <w:proofErr w:type="gramStart"/>
            <w:r w:rsidRPr="0047158A">
              <w:rPr>
                <w:rFonts w:ascii="Times New Roman" w:hAnsi="Times New Roman" w:cs="Times New Roman"/>
              </w:rPr>
              <w:t xml:space="preserve">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и их частей, содержащих наркотические средства или психотропные вещества либо их</w:t>
            </w:r>
            <w:proofErr w:type="gramEnd"/>
            <w:r w:rsidRPr="0047158A">
              <w:rPr>
                <w:rFonts w:ascii="Times New Roman" w:hAnsi="Times New Roman" w:cs="Times New Roman"/>
              </w:rPr>
              <w:t xml:space="preserve">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повлекшее утрату таких растений или их частей, если это деяние совершено </w:t>
            </w:r>
            <w:hyperlink r:id="rId24" w:history="1">
              <w:r w:rsidRPr="0047158A">
                <w:rPr>
                  <w:rFonts w:ascii="Times New Roman" w:hAnsi="Times New Roman" w:cs="Times New Roman"/>
                </w:rPr>
                <w:t>лицом</w:t>
              </w:r>
            </w:hyperlink>
            <w:r w:rsidRPr="0047158A">
              <w:rPr>
                <w:rFonts w:ascii="Times New Roman" w:hAnsi="Times New Roman" w:cs="Times New Roman"/>
              </w:rPr>
              <w:t>, в обязанности которого входит соблюдение указанных правил,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47158A" w:rsidRDefault="001D6D75" w:rsidP="0047158A">
            <w:pPr>
              <w:autoSpaceDE w:val="0"/>
              <w:autoSpaceDN w:val="0"/>
              <w:adjustRightInd w:val="0"/>
              <w:jc w:val="both"/>
              <w:rPr>
                <w:rFonts w:ascii="Times New Roman" w:hAnsi="Times New Roman" w:cs="Times New Roman"/>
                <w:i/>
              </w:rPr>
            </w:pPr>
            <w:r w:rsidRPr="0047158A">
              <w:rPr>
                <w:rFonts w:ascii="Times New Roman" w:hAnsi="Times New Roman" w:cs="Times New Roman"/>
                <w:b/>
                <w:i/>
              </w:rPr>
              <w:t>наказывается</w:t>
            </w:r>
            <w:r w:rsidRPr="0047158A">
              <w:rPr>
                <w:rFonts w:ascii="Times New Roman" w:hAnsi="Times New Roman" w:cs="Times New Roman"/>
                <w:i/>
              </w:rPr>
              <w:t xml:space="preserve">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1D6D75" w:rsidRPr="0047158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47158A">
            <w:pPr>
              <w:autoSpaceDE w:val="0"/>
              <w:autoSpaceDN w:val="0"/>
              <w:adjustRightInd w:val="0"/>
              <w:jc w:val="both"/>
              <w:rPr>
                <w:rFonts w:ascii="Times New Roman" w:hAnsi="Times New Roman" w:cs="Times New Roman"/>
              </w:rPr>
            </w:pPr>
            <w:r w:rsidRPr="0047158A">
              <w:rPr>
                <w:rFonts w:ascii="Times New Roman" w:hAnsi="Times New Roman" w:cs="Times New Roman"/>
              </w:rPr>
              <w:lastRenderedPageBreak/>
              <w:t xml:space="preserve">2. То же деяние, совершенное из </w:t>
            </w:r>
            <w:hyperlink r:id="rId25" w:history="1">
              <w:r w:rsidRPr="0047158A">
                <w:rPr>
                  <w:rFonts w:ascii="Times New Roman" w:hAnsi="Times New Roman" w:cs="Times New Roman"/>
                </w:rPr>
                <w:t>корыстных побуждений</w:t>
              </w:r>
            </w:hyperlink>
            <w:r w:rsidRPr="0047158A">
              <w:rPr>
                <w:rFonts w:ascii="Times New Roman" w:hAnsi="Times New Roman" w:cs="Times New Roman"/>
              </w:rPr>
              <w:t xml:space="preserve"> либо повлекшее по неосторожности причинение </w:t>
            </w:r>
            <w:hyperlink r:id="rId26" w:history="1">
              <w:r w:rsidRPr="0047158A">
                <w:rPr>
                  <w:rFonts w:ascii="Times New Roman" w:hAnsi="Times New Roman" w:cs="Times New Roman"/>
                </w:rPr>
                <w:t>вреда здоровью</w:t>
              </w:r>
            </w:hyperlink>
            <w:r w:rsidRPr="0047158A">
              <w:rPr>
                <w:rFonts w:ascii="Times New Roman" w:hAnsi="Times New Roman" w:cs="Times New Roman"/>
              </w:rPr>
              <w:t xml:space="preserve"> человека или </w:t>
            </w:r>
            <w:hyperlink r:id="rId27" w:history="1">
              <w:r w:rsidRPr="0047158A">
                <w:rPr>
                  <w:rFonts w:ascii="Times New Roman" w:hAnsi="Times New Roman" w:cs="Times New Roman"/>
                </w:rPr>
                <w:t>иные</w:t>
              </w:r>
            </w:hyperlink>
            <w:r w:rsidRPr="0047158A">
              <w:rPr>
                <w:rFonts w:ascii="Times New Roman" w:hAnsi="Times New Roman" w:cs="Times New Roman"/>
              </w:rPr>
              <w:t xml:space="preserve"> тяжкие последствия,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47158A" w:rsidRDefault="001D6D75" w:rsidP="0047158A">
            <w:pPr>
              <w:autoSpaceDE w:val="0"/>
              <w:autoSpaceDN w:val="0"/>
              <w:adjustRightInd w:val="0"/>
              <w:jc w:val="both"/>
              <w:rPr>
                <w:rFonts w:ascii="Times New Roman" w:hAnsi="Times New Roman" w:cs="Times New Roman"/>
                <w:i/>
              </w:rPr>
            </w:pPr>
            <w:proofErr w:type="gramStart"/>
            <w:r w:rsidRPr="0047158A">
              <w:rPr>
                <w:rFonts w:ascii="Times New Roman" w:hAnsi="Times New Roman" w:cs="Times New Roman"/>
                <w:b/>
                <w:i/>
              </w:rPr>
              <w:t>наказывается</w:t>
            </w:r>
            <w:r w:rsidRPr="0047158A">
              <w:rPr>
                <w:rFonts w:ascii="Times New Roman" w:hAnsi="Times New Roman" w:cs="Times New Roman"/>
                <w:i/>
              </w:rPr>
              <w:t xml:space="preserve">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w:t>
            </w:r>
            <w:proofErr w:type="gramEnd"/>
            <w:r w:rsidRPr="0047158A">
              <w:rPr>
                <w:rFonts w:ascii="Times New Roman" w:hAnsi="Times New Roman" w:cs="Times New Roman"/>
                <w:i/>
              </w:rPr>
              <w:t xml:space="preserve"> определенной деятельностью на срок до трех лет.</w:t>
            </w:r>
          </w:p>
          <w:p w:rsidR="001D6D75" w:rsidRPr="0047158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645690">
        <w:tc>
          <w:tcPr>
            <w:tcW w:w="9571" w:type="dxa"/>
            <w:gridSpan w:val="2"/>
          </w:tcPr>
          <w:p w:rsidR="001D6D75" w:rsidRPr="000A28A9" w:rsidRDefault="001D6D75" w:rsidP="0047158A">
            <w:pPr>
              <w:autoSpaceDE w:val="0"/>
              <w:autoSpaceDN w:val="0"/>
              <w:adjustRightInd w:val="0"/>
              <w:jc w:val="both"/>
              <w:outlineLvl w:val="0"/>
              <w:rPr>
                <w:rFonts w:ascii="Times New Roman" w:hAnsi="Times New Roman" w:cs="Times New Roman"/>
                <w:bCs/>
              </w:rPr>
            </w:pPr>
            <w:r w:rsidRPr="007D20FA">
              <w:rPr>
                <w:rFonts w:ascii="Times New Roman" w:hAnsi="Times New Roman" w:cs="Times New Roman"/>
                <w:b/>
                <w:bCs/>
                <w:sz w:val="26"/>
                <w:szCs w:val="26"/>
              </w:rPr>
              <w:t>Статья 229.</w:t>
            </w:r>
            <w:r w:rsidRPr="0047158A">
              <w:rPr>
                <w:rFonts w:ascii="Times New Roman" w:hAnsi="Times New Roman" w:cs="Times New Roman"/>
                <w:b/>
                <w:bCs/>
              </w:rPr>
              <w:t xml:space="preserve"> </w:t>
            </w:r>
            <w:r w:rsidRPr="000A28A9">
              <w:rPr>
                <w:rFonts w:ascii="Times New Roman" w:hAnsi="Times New Roman" w:cs="Times New Roman"/>
                <w:bCs/>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2226F6">
        <w:tc>
          <w:tcPr>
            <w:tcW w:w="4785" w:type="dxa"/>
          </w:tcPr>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1. </w:t>
            </w:r>
            <w:hyperlink r:id="rId28" w:history="1">
              <w:r w:rsidRPr="0047158A">
                <w:rPr>
                  <w:rFonts w:ascii="Times New Roman" w:hAnsi="Times New Roman" w:cs="Times New Roman"/>
                </w:rPr>
                <w:t>Хищение</w:t>
              </w:r>
            </w:hyperlink>
            <w:r w:rsidRPr="0047158A">
              <w:rPr>
                <w:rFonts w:ascii="Times New Roman" w:hAnsi="Times New Roman" w:cs="Times New Roman"/>
              </w:rPr>
              <w:t xml:space="preserve"> либо вымогательство наркотических средств или </w:t>
            </w:r>
            <w:hyperlink r:id="rId29" w:history="1">
              <w:r w:rsidRPr="0047158A">
                <w:rPr>
                  <w:rFonts w:ascii="Times New Roman" w:hAnsi="Times New Roman" w:cs="Times New Roman"/>
                </w:rPr>
                <w:t>психотропных веществ</w:t>
              </w:r>
            </w:hyperlink>
            <w:r w:rsidRPr="0047158A">
              <w:rPr>
                <w:rFonts w:ascii="Times New Roman" w:hAnsi="Times New Roman" w:cs="Times New Roman"/>
              </w:rP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0A28A9" w:rsidRDefault="001D6D75" w:rsidP="000A28A9">
            <w:pPr>
              <w:autoSpaceDE w:val="0"/>
              <w:autoSpaceDN w:val="0"/>
              <w:adjustRightInd w:val="0"/>
              <w:jc w:val="both"/>
              <w:rPr>
                <w:rFonts w:ascii="Times New Roman" w:hAnsi="Times New Roman" w:cs="Times New Roman"/>
                <w:i/>
              </w:rPr>
            </w:pPr>
            <w:r w:rsidRPr="000A28A9">
              <w:rPr>
                <w:rFonts w:ascii="Times New Roman" w:hAnsi="Times New Roman" w:cs="Times New Roman"/>
                <w:b/>
                <w:i/>
              </w:rPr>
              <w:t>наказываются</w:t>
            </w:r>
            <w:r w:rsidRPr="000A28A9">
              <w:rPr>
                <w:rFonts w:ascii="Times New Roman" w:hAnsi="Times New Roman" w:cs="Times New Roman"/>
                <w:i/>
              </w:rPr>
              <w:t xml:space="preserve"> лишением свободы </w:t>
            </w:r>
            <w:proofErr w:type="gramStart"/>
            <w:r w:rsidRPr="000A28A9">
              <w:rPr>
                <w:rFonts w:ascii="Times New Roman" w:hAnsi="Times New Roman" w:cs="Times New Roman"/>
                <w:i/>
              </w:rPr>
              <w:t>на срок от трех до семи лет с ограничением свободы на срок</w:t>
            </w:r>
            <w:proofErr w:type="gramEnd"/>
            <w:r w:rsidRPr="000A28A9">
              <w:rPr>
                <w:rFonts w:ascii="Times New Roman" w:hAnsi="Times New Roman" w:cs="Times New Roman"/>
                <w:i/>
              </w:rPr>
              <w:t xml:space="preserve"> до одного года либо без такового.</w:t>
            </w:r>
          </w:p>
          <w:p w:rsidR="001D6D75" w:rsidRPr="000A28A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2. Те же деяния, совершенные:</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а) группой лиц по предварительному сговору;</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б) утратил силу. - Федеральный </w:t>
            </w:r>
            <w:hyperlink r:id="rId30" w:history="1">
              <w:r w:rsidRPr="0047158A">
                <w:rPr>
                  <w:rFonts w:ascii="Times New Roman" w:hAnsi="Times New Roman" w:cs="Times New Roman"/>
                </w:rPr>
                <w:t>закон</w:t>
              </w:r>
            </w:hyperlink>
            <w:r w:rsidRPr="0047158A">
              <w:rPr>
                <w:rFonts w:ascii="Times New Roman" w:hAnsi="Times New Roman" w:cs="Times New Roman"/>
              </w:rPr>
              <w:t xml:space="preserve"> от 08.12.2003 N 162-ФЗ;</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в) лицом с использованием своего </w:t>
            </w:r>
            <w:hyperlink r:id="rId31" w:history="1">
              <w:r w:rsidRPr="0047158A">
                <w:rPr>
                  <w:rFonts w:ascii="Times New Roman" w:hAnsi="Times New Roman" w:cs="Times New Roman"/>
                </w:rPr>
                <w:t>служебного положения</w:t>
              </w:r>
            </w:hyperlink>
            <w:r w:rsidRPr="0047158A">
              <w:rPr>
                <w:rFonts w:ascii="Times New Roman" w:hAnsi="Times New Roman" w:cs="Times New Roman"/>
              </w:rPr>
              <w:t>;</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г) с применением насилия, не опасного для жизни или здоровья, либо с угрозой применения такого насилия;</w:t>
            </w:r>
          </w:p>
          <w:p w:rsidR="001D6D75" w:rsidRPr="0047158A" w:rsidRDefault="001D6D75" w:rsidP="000A28A9">
            <w:pPr>
              <w:autoSpaceDE w:val="0"/>
              <w:autoSpaceDN w:val="0"/>
              <w:adjustRightInd w:val="0"/>
              <w:jc w:val="both"/>
              <w:rPr>
                <w:rFonts w:ascii="Times New Roman" w:hAnsi="Times New Roman" w:cs="Times New Roman"/>
              </w:rPr>
            </w:pPr>
            <w:proofErr w:type="spellStart"/>
            <w:r w:rsidRPr="0047158A">
              <w:rPr>
                <w:rFonts w:ascii="Times New Roman" w:hAnsi="Times New Roman" w:cs="Times New Roman"/>
              </w:rPr>
              <w:t>д</w:t>
            </w:r>
            <w:proofErr w:type="spellEnd"/>
            <w:r w:rsidRPr="0047158A">
              <w:rPr>
                <w:rFonts w:ascii="Times New Roman" w:hAnsi="Times New Roman" w:cs="Times New Roman"/>
              </w:rPr>
              <w:t>) в значительном размере,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0A28A9" w:rsidRDefault="001D6D75" w:rsidP="000A28A9">
            <w:pPr>
              <w:autoSpaceDE w:val="0"/>
              <w:autoSpaceDN w:val="0"/>
              <w:adjustRightInd w:val="0"/>
              <w:jc w:val="both"/>
              <w:rPr>
                <w:rFonts w:ascii="Times New Roman" w:hAnsi="Times New Roman" w:cs="Times New Roman"/>
                <w:i/>
              </w:rPr>
            </w:pPr>
            <w:r w:rsidRPr="000A28A9">
              <w:rPr>
                <w:rFonts w:ascii="Times New Roman" w:hAnsi="Times New Roman" w:cs="Times New Roman"/>
                <w:b/>
                <w:i/>
              </w:rPr>
              <w:t>наказываются</w:t>
            </w:r>
            <w:r w:rsidRPr="000A28A9">
              <w:rPr>
                <w:rFonts w:ascii="Times New Roman" w:hAnsi="Times New Roman" w:cs="Times New Roman"/>
                <w:i/>
              </w:rPr>
              <w:t xml:space="preserve"> лишением свободы </w:t>
            </w:r>
            <w:proofErr w:type="gramStart"/>
            <w:r w:rsidRPr="000A28A9">
              <w:rPr>
                <w:rFonts w:ascii="Times New Roman" w:hAnsi="Times New Roman" w:cs="Times New Roman"/>
                <w:i/>
              </w:rPr>
              <w:t>на срок от шести до десяти лет со штрафом в размере</w:t>
            </w:r>
            <w:proofErr w:type="gramEnd"/>
            <w:r w:rsidRPr="000A28A9">
              <w:rPr>
                <w:rFonts w:ascii="Times New Roman" w:hAnsi="Times New Roman" w:cs="Times New Roman"/>
                <w:i/>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D6D75" w:rsidRPr="000A28A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3. Деяния, предусмотренные </w:t>
            </w:r>
            <w:hyperlink w:anchor="Par2" w:history="1">
              <w:r w:rsidRPr="0047158A">
                <w:rPr>
                  <w:rFonts w:ascii="Times New Roman" w:hAnsi="Times New Roman" w:cs="Times New Roman"/>
                </w:rPr>
                <w:t>частями первой</w:t>
              </w:r>
            </w:hyperlink>
            <w:r w:rsidRPr="0047158A">
              <w:rPr>
                <w:rFonts w:ascii="Times New Roman" w:hAnsi="Times New Roman" w:cs="Times New Roman"/>
              </w:rPr>
              <w:t xml:space="preserve"> или </w:t>
            </w:r>
            <w:hyperlink w:anchor="Par4" w:history="1">
              <w:r w:rsidRPr="0047158A">
                <w:rPr>
                  <w:rFonts w:ascii="Times New Roman" w:hAnsi="Times New Roman" w:cs="Times New Roman"/>
                </w:rPr>
                <w:t>второй</w:t>
              </w:r>
            </w:hyperlink>
            <w:r w:rsidRPr="0047158A">
              <w:rPr>
                <w:rFonts w:ascii="Times New Roman" w:hAnsi="Times New Roman" w:cs="Times New Roman"/>
              </w:rPr>
              <w:t xml:space="preserve"> настоящей статьи, если они совершены:</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а) организованной группой;</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б) в </w:t>
            </w:r>
            <w:hyperlink r:id="rId32" w:history="1">
              <w:r w:rsidRPr="0047158A">
                <w:rPr>
                  <w:rFonts w:ascii="Times New Roman" w:hAnsi="Times New Roman" w:cs="Times New Roman"/>
                </w:rPr>
                <w:t>крупном размере</w:t>
              </w:r>
            </w:hyperlink>
            <w:r w:rsidRPr="0047158A">
              <w:rPr>
                <w:rFonts w:ascii="Times New Roman" w:hAnsi="Times New Roman" w:cs="Times New Roman"/>
              </w:rPr>
              <w:t>;</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в) с применением </w:t>
            </w:r>
            <w:hyperlink r:id="rId33" w:history="1">
              <w:r w:rsidRPr="0047158A">
                <w:rPr>
                  <w:rFonts w:ascii="Times New Roman" w:hAnsi="Times New Roman" w:cs="Times New Roman"/>
                </w:rPr>
                <w:t>насилия</w:t>
              </w:r>
            </w:hyperlink>
            <w:r w:rsidRPr="0047158A">
              <w:rPr>
                <w:rFonts w:ascii="Times New Roman" w:hAnsi="Times New Roman" w:cs="Times New Roman"/>
              </w:rPr>
              <w:t>, опасного для жизни или здоровья, либо с угрозой применения такого насилия,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0A28A9" w:rsidRDefault="001D6D75" w:rsidP="000A28A9">
            <w:pPr>
              <w:autoSpaceDE w:val="0"/>
              <w:autoSpaceDN w:val="0"/>
              <w:adjustRightInd w:val="0"/>
              <w:jc w:val="both"/>
              <w:rPr>
                <w:rFonts w:ascii="Times New Roman" w:hAnsi="Times New Roman" w:cs="Times New Roman"/>
                <w:i/>
              </w:rPr>
            </w:pPr>
            <w:r w:rsidRPr="000A28A9">
              <w:rPr>
                <w:rFonts w:ascii="Times New Roman" w:hAnsi="Times New Roman" w:cs="Times New Roman"/>
                <w:b/>
                <w:i/>
              </w:rPr>
              <w:t>наказываются</w:t>
            </w:r>
            <w:r w:rsidRPr="000A28A9">
              <w:rPr>
                <w:rFonts w:ascii="Times New Roman" w:hAnsi="Times New Roman" w:cs="Times New Roman"/>
                <w:i/>
              </w:rPr>
              <w:t xml:space="preserve"> лишением свободы </w:t>
            </w:r>
            <w:proofErr w:type="gramStart"/>
            <w:r w:rsidRPr="000A28A9">
              <w:rPr>
                <w:rFonts w:ascii="Times New Roman" w:hAnsi="Times New Roman" w:cs="Times New Roman"/>
                <w:i/>
              </w:rPr>
              <w:t>на срок от восьми до пятнадцати лет со штрафом в размере</w:t>
            </w:r>
            <w:proofErr w:type="gramEnd"/>
            <w:r w:rsidRPr="000A28A9">
              <w:rPr>
                <w:rFonts w:ascii="Times New Roman" w:hAnsi="Times New Roman" w:cs="Times New Roman"/>
                <w:i/>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6D75" w:rsidRPr="000A28A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4. Деяния, предусмотренные </w:t>
            </w:r>
            <w:hyperlink w:anchor="Par2" w:history="1">
              <w:r w:rsidRPr="0047158A">
                <w:rPr>
                  <w:rFonts w:ascii="Times New Roman" w:hAnsi="Times New Roman" w:cs="Times New Roman"/>
                </w:rPr>
                <w:t>частями первой</w:t>
              </w:r>
            </w:hyperlink>
            <w:r w:rsidRPr="0047158A">
              <w:rPr>
                <w:rFonts w:ascii="Times New Roman" w:hAnsi="Times New Roman" w:cs="Times New Roman"/>
              </w:rPr>
              <w:t xml:space="preserve">, </w:t>
            </w:r>
            <w:hyperlink w:anchor="Par4" w:history="1">
              <w:r w:rsidRPr="0047158A">
                <w:rPr>
                  <w:rFonts w:ascii="Times New Roman" w:hAnsi="Times New Roman" w:cs="Times New Roman"/>
                </w:rPr>
                <w:t>второй</w:t>
              </w:r>
            </w:hyperlink>
            <w:r w:rsidRPr="0047158A">
              <w:rPr>
                <w:rFonts w:ascii="Times New Roman" w:hAnsi="Times New Roman" w:cs="Times New Roman"/>
              </w:rPr>
              <w:t xml:space="preserve"> или </w:t>
            </w:r>
            <w:hyperlink w:anchor="Par11" w:history="1">
              <w:r w:rsidRPr="0047158A">
                <w:rPr>
                  <w:rFonts w:ascii="Times New Roman" w:hAnsi="Times New Roman" w:cs="Times New Roman"/>
                </w:rPr>
                <w:t>третьей</w:t>
              </w:r>
            </w:hyperlink>
            <w:r w:rsidRPr="0047158A">
              <w:rPr>
                <w:rFonts w:ascii="Times New Roman" w:hAnsi="Times New Roman" w:cs="Times New Roman"/>
              </w:rPr>
              <w:t xml:space="preserve"> настоящей статьи, если они совершены в особо крупном размере,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0A28A9" w:rsidRDefault="001D6D75" w:rsidP="000A28A9">
            <w:pPr>
              <w:autoSpaceDE w:val="0"/>
              <w:autoSpaceDN w:val="0"/>
              <w:adjustRightInd w:val="0"/>
              <w:jc w:val="both"/>
              <w:rPr>
                <w:rFonts w:ascii="Times New Roman" w:hAnsi="Times New Roman" w:cs="Times New Roman"/>
                <w:i/>
              </w:rPr>
            </w:pPr>
            <w:r w:rsidRPr="000A28A9">
              <w:rPr>
                <w:rFonts w:ascii="Times New Roman" w:hAnsi="Times New Roman" w:cs="Times New Roman"/>
                <w:b/>
                <w:i/>
              </w:rPr>
              <w:t>наказываются</w:t>
            </w:r>
            <w:r w:rsidRPr="000A28A9">
              <w:rPr>
                <w:rFonts w:ascii="Times New Roman" w:hAnsi="Times New Roman" w:cs="Times New Roman"/>
                <w:i/>
              </w:rPr>
              <w:t xml:space="preserve"> лишением свободы </w:t>
            </w:r>
            <w:proofErr w:type="gramStart"/>
            <w:r w:rsidRPr="000A28A9">
              <w:rPr>
                <w:rFonts w:ascii="Times New Roman" w:hAnsi="Times New Roman" w:cs="Times New Roman"/>
                <w:i/>
              </w:rPr>
              <w:t>на срок от пятнадцати до двадцати лет со штрафом в размере</w:t>
            </w:r>
            <w:proofErr w:type="gramEnd"/>
            <w:r w:rsidRPr="000A28A9">
              <w:rPr>
                <w:rFonts w:ascii="Times New Roman" w:hAnsi="Times New Roman" w:cs="Times New Roman"/>
                <w:i/>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6D75" w:rsidRPr="000A28A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E07D1B">
        <w:tc>
          <w:tcPr>
            <w:tcW w:w="9571" w:type="dxa"/>
            <w:gridSpan w:val="2"/>
          </w:tcPr>
          <w:p w:rsidR="001D6D75" w:rsidRPr="0047158A" w:rsidRDefault="001D6D75" w:rsidP="007D20FA">
            <w:pPr>
              <w:autoSpaceDE w:val="0"/>
              <w:autoSpaceDN w:val="0"/>
              <w:adjustRightInd w:val="0"/>
              <w:jc w:val="both"/>
              <w:outlineLvl w:val="0"/>
              <w:rPr>
                <w:rFonts w:ascii="Times New Roman" w:hAnsi="Times New Roman" w:cs="Times New Roman"/>
              </w:rPr>
            </w:pPr>
            <w:r w:rsidRPr="007D20FA">
              <w:rPr>
                <w:rFonts w:ascii="Times New Roman" w:hAnsi="Times New Roman" w:cs="Times New Roman"/>
                <w:b/>
                <w:bCs/>
                <w:sz w:val="26"/>
                <w:szCs w:val="26"/>
              </w:rPr>
              <w:t>Статья 229.1.</w:t>
            </w:r>
            <w:r w:rsidRPr="0047158A">
              <w:rPr>
                <w:rFonts w:ascii="Times New Roman" w:hAnsi="Times New Roman" w:cs="Times New Roman"/>
                <w:b/>
                <w:bCs/>
              </w:rPr>
              <w:t xml:space="preserve"> </w:t>
            </w:r>
            <w:r w:rsidRPr="000A28A9">
              <w:rPr>
                <w:rFonts w:ascii="Times New Roman" w:hAnsi="Times New Roman" w:cs="Times New Roman"/>
                <w:bCs/>
              </w:rPr>
              <w:t xml:space="preserve">Контрабанда наркотических средств, психотропных веществ, их </w:t>
            </w:r>
            <w:proofErr w:type="spellStart"/>
            <w:r w:rsidRPr="000A28A9">
              <w:rPr>
                <w:rFonts w:ascii="Times New Roman" w:hAnsi="Times New Roman" w:cs="Times New Roman"/>
                <w:bCs/>
              </w:rPr>
              <w:t>прекурсоров</w:t>
            </w:r>
            <w:proofErr w:type="spellEnd"/>
            <w:r w:rsidRPr="000A28A9">
              <w:rPr>
                <w:rFonts w:ascii="Times New Roman" w:hAnsi="Times New Roman" w:cs="Times New Roman"/>
                <w:bCs/>
              </w:rPr>
              <w:t xml:space="preserve"> или аналогов, растений, содержащих наркотические средства, психотропные вещества или их </w:t>
            </w:r>
            <w:proofErr w:type="spellStart"/>
            <w:r w:rsidRPr="000A28A9">
              <w:rPr>
                <w:rFonts w:ascii="Times New Roman" w:hAnsi="Times New Roman" w:cs="Times New Roman"/>
                <w:bCs/>
              </w:rPr>
              <w:t>прекурсоры</w:t>
            </w:r>
            <w:proofErr w:type="spellEnd"/>
            <w:r w:rsidRPr="000A28A9">
              <w:rPr>
                <w:rFonts w:ascii="Times New Roman" w:hAnsi="Times New Roman" w:cs="Times New Roman"/>
                <w:bCs/>
              </w:rPr>
              <w:t xml:space="preserve">, либо их частей, содержащих наркотические средства, психотропные вещества или их </w:t>
            </w:r>
            <w:proofErr w:type="spellStart"/>
            <w:r w:rsidRPr="000A28A9">
              <w:rPr>
                <w:rFonts w:ascii="Times New Roman" w:hAnsi="Times New Roman" w:cs="Times New Roman"/>
                <w:bCs/>
              </w:rPr>
              <w:t>прекурсоры</w:t>
            </w:r>
            <w:proofErr w:type="spellEnd"/>
            <w:r w:rsidRPr="000A28A9">
              <w:rPr>
                <w:rFonts w:ascii="Times New Roman" w:hAnsi="Times New Roman" w:cs="Times New Roman"/>
                <w:bCs/>
              </w:rPr>
              <w:t xml:space="preserve">, инструментов или оборудования, находящихся под специальным контролем и </w:t>
            </w:r>
            <w:r w:rsidRPr="000A28A9">
              <w:rPr>
                <w:rFonts w:ascii="Times New Roman" w:hAnsi="Times New Roman" w:cs="Times New Roman"/>
                <w:bCs/>
              </w:rPr>
              <w:lastRenderedPageBreak/>
              <w:t>используемых для изготовления наркотических средств или психотропных веществ</w:t>
            </w:r>
          </w:p>
        </w:tc>
      </w:tr>
      <w:tr w:rsidR="001D6D75" w:rsidRPr="0047158A" w:rsidTr="002226F6">
        <w:tc>
          <w:tcPr>
            <w:tcW w:w="4785" w:type="dxa"/>
          </w:tcPr>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lastRenderedPageBreak/>
              <w:t xml:space="preserve">1. </w:t>
            </w:r>
            <w:hyperlink r:id="rId34" w:history="1">
              <w:proofErr w:type="gramStart"/>
              <w:r w:rsidRPr="0047158A">
                <w:rPr>
                  <w:rFonts w:ascii="Times New Roman" w:hAnsi="Times New Roman" w:cs="Times New Roman"/>
                </w:rPr>
                <w:t>Незаконное</w:t>
              </w:r>
            </w:hyperlink>
            <w:r w:rsidRPr="0047158A">
              <w:rPr>
                <w:rFonts w:ascii="Times New Roman" w:hAnsi="Times New Roman" w:cs="Times New Roman"/>
              </w:rPr>
              <w:t xml:space="preserve"> перемещение через </w:t>
            </w:r>
            <w:hyperlink r:id="rId35" w:history="1">
              <w:r w:rsidRPr="0047158A">
                <w:rPr>
                  <w:rFonts w:ascii="Times New Roman" w:hAnsi="Times New Roman" w:cs="Times New Roman"/>
                </w:rPr>
                <w:t>таможенную границу</w:t>
              </w:r>
            </w:hyperlink>
            <w:r w:rsidRPr="0047158A">
              <w:rPr>
                <w:rFonts w:ascii="Times New Roman" w:hAnsi="Times New Roman" w:cs="Times New Roman"/>
              </w:rPr>
              <w:t xml:space="preserve"> Таможенного союза в рамках </w:t>
            </w:r>
            <w:proofErr w:type="spellStart"/>
            <w:r w:rsidRPr="0047158A">
              <w:rPr>
                <w:rFonts w:ascii="Times New Roman" w:hAnsi="Times New Roman" w:cs="Times New Roman"/>
              </w:rPr>
              <w:t>ЕврАзЭС</w:t>
            </w:r>
            <w:proofErr w:type="spellEnd"/>
            <w:r w:rsidRPr="0047158A">
              <w:rPr>
                <w:rFonts w:ascii="Times New Roman" w:hAnsi="Times New Roman" w:cs="Times New Roman"/>
              </w:rPr>
              <w:t xml:space="preserve"> либо Государственную границу Российской Федерации с государствами - членами Таможенного союза в рамках </w:t>
            </w:r>
            <w:proofErr w:type="spellStart"/>
            <w:r w:rsidRPr="0047158A">
              <w:rPr>
                <w:rFonts w:ascii="Times New Roman" w:hAnsi="Times New Roman" w:cs="Times New Roman"/>
              </w:rPr>
              <w:t>ЕврАзЭС</w:t>
            </w:r>
            <w:proofErr w:type="spellEnd"/>
            <w:r w:rsidRPr="0047158A">
              <w:rPr>
                <w:rFonts w:ascii="Times New Roman" w:hAnsi="Times New Roman" w:cs="Times New Roman"/>
              </w:rPr>
              <w:t xml:space="preserve"> наркотических средств, </w:t>
            </w:r>
            <w:hyperlink r:id="rId36" w:history="1">
              <w:r w:rsidRPr="0047158A">
                <w:rPr>
                  <w:rFonts w:ascii="Times New Roman" w:hAnsi="Times New Roman" w:cs="Times New Roman"/>
                </w:rPr>
                <w:t>психотропных веществ</w:t>
              </w:r>
            </w:hyperlink>
            <w:r w:rsidRPr="0047158A">
              <w:rPr>
                <w:rFonts w:ascii="Times New Roman" w:hAnsi="Times New Roman" w:cs="Times New Roman"/>
              </w:rPr>
              <w:t xml:space="preserve">, их </w:t>
            </w:r>
            <w:hyperlink r:id="rId37" w:history="1">
              <w:proofErr w:type="spellStart"/>
              <w:r w:rsidRPr="0047158A">
                <w:rPr>
                  <w:rFonts w:ascii="Times New Roman" w:hAnsi="Times New Roman" w:cs="Times New Roman"/>
                </w:rPr>
                <w:t>прекурсоров</w:t>
              </w:r>
              <w:proofErr w:type="spellEnd"/>
            </w:hyperlink>
            <w:r w:rsidRPr="0047158A">
              <w:rPr>
                <w:rFonts w:ascii="Times New Roman" w:hAnsi="Times New Roman" w:cs="Times New Roman"/>
              </w:rPr>
              <w:t xml:space="preserve"> или аналогов, растений, содержащих наркотические средства, психотропные вещества или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либо их частей, содержащих наркотические средства, психотропные вещества или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w:t>
            </w:r>
            <w:hyperlink r:id="rId38" w:history="1">
              <w:r w:rsidRPr="0047158A">
                <w:rPr>
                  <w:rFonts w:ascii="Times New Roman" w:hAnsi="Times New Roman" w:cs="Times New Roman"/>
                </w:rPr>
                <w:t>инструментов или оборудования</w:t>
              </w:r>
            </w:hyperlink>
            <w:r w:rsidRPr="0047158A">
              <w:rPr>
                <w:rFonts w:ascii="Times New Roman" w:hAnsi="Times New Roman" w:cs="Times New Roman"/>
              </w:rPr>
              <w:t>, находящихся под специальным контролем и используемых</w:t>
            </w:r>
            <w:proofErr w:type="gramEnd"/>
            <w:r w:rsidRPr="0047158A">
              <w:rPr>
                <w:rFonts w:ascii="Times New Roman" w:hAnsi="Times New Roman" w:cs="Times New Roman"/>
              </w:rPr>
              <w:t xml:space="preserve"> для изготовления наркотических средств или психотропных веществ,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0A28A9" w:rsidRDefault="001D6D75" w:rsidP="000A28A9">
            <w:pPr>
              <w:autoSpaceDE w:val="0"/>
              <w:autoSpaceDN w:val="0"/>
              <w:adjustRightInd w:val="0"/>
              <w:jc w:val="both"/>
              <w:rPr>
                <w:rFonts w:ascii="Times New Roman" w:hAnsi="Times New Roman" w:cs="Times New Roman"/>
                <w:i/>
              </w:rPr>
            </w:pPr>
            <w:r w:rsidRPr="000A28A9">
              <w:rPr>
                <w:rFonts w:ascii="Times New Roman" w:hAnsi="Times New Roman" w:cs="Times New Roman"/>
                <w:b/>
                <w:i/>
              </w:rPr>
              <w:t>наказывается</w:t>
            </w:r>
            <w:r w:rsidRPr="000A28A9">
              <w:rPr>
                <w:rFonts w:ascii="Times New Roman" w:hAnsi="Times New Roman" w:cs="Times New Roman"/>
                <w:i/>
              </w:rPr>
              <w:t xml:space="preserve"> лишением свободы </w:t>
            </w:r>
            <w:proofErr w:type="gramStart"/>
            <w:r w:rsidRPr="000A28A9">
              <w:rPr>
                <w:rFonts w:ascii="Times New Roman" w:hAnsi="Times New Roman" w:cs="Times New Roman"/>
                <w:i/>
              </w:rPr>
              <w:t>на срок от трех до семи лет со штрафом в размере</w:t>
            </w:r>
            <w:proofErr w:type="gramEnd"/>
            <w:r w:rsidRPr="000A28A9">
              <w:rPr>
                <w:rFonts w:ascii="Times New Roman" w:hAnsi="Times New Roman" w:cs="Times New Roman"/>
                <w:i/>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D6D75" w:rsidRPr="000A28A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837CC9">
        <w:trPr>
          <w:trHeight w:val="3165"/>
        </w:trPr>
        <w:tc>
          <w:tcPr>
            <w:tcW w:w="4785" w:type="dxa"/>
          </w:tcPr>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2. То же деяние, совершенное:</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а) группой лиц по предварительному сговору;</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б) должностным лицом с использованием своего служебного положения;</w:t>
            </w:r>
          </w:p>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0A28A9" w:rsidRDefault="001D6D75" w:rsidP="000A28A9">
            <w:pPr>
              <w:autoSpaceDE w:val="0"/>
              <w:autoSpaceDN w:val="0"/>
              <w:adjustRightInd w:val="0"/>
              <w:jc w:val="both"/>
              <w:rPr>
                <w:rFonts w:ascii="Times New Roman" w:hAnsi="Times New Roman" w:cs="Times New Roman"/>
                <w:i/>
              </w:rPr>
            </w:pPr>
            <w:r w:rsidRPr="000A28A9">
              <w:rPr>
                <w:rFonts w:ascii="Times New Roman" w:hAnsi="Times New Roman" w:cs="Times New Roman"/>
                <w:b/>
                <w:i/>
              </w:rPr>
              <w:t>наказывается</w:t>
            </w:r>
            <w:r w:rsidRPr="000A28A9">
              <w:rPr>
                <w:rFonts w:ascii="Times New Roman" w:hAnsi="Times New Roman" w:cs="Times New Roman"/>
                <w:i/>
              </w:rPr>
              <w:t xml:space="preserve"> лишением свободы </w:t>
            </w:r>
            <w:proofErr w:type="gramStart"/>
            <w:r w:rsidRPr="000A28A9">
              <w:rPr>
                <w:rFonts w:ascii="Times New Roman" w:hAnsi="Times New Roman" w:cs="Times New Roman"/>
                <w:i/>
              </w:rPr>
              <w:t>на срок от пяти до десяти лет со штрафом в размере</w:t>
            </w:r>
            <w:proofErr w:type="gramEnd"/>
            <w:r w:rsidRPr="000A28A9">
              <w:rPr>
                <w:rFonts w:ascii="Times New Roman" w:hAnsi="Times New Roman" w:cs="Times New Roman"/>
                <w:i/>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D6D75" w:rsidRPr="000A28A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837CC9">
        <w:trPr>
          <w:trHeight w:val="2953"/>
        </w:trPr>
        <w:tc>
          <w:tcPr>
            <w:tcW w:w="4785" w:type="dxa"/>
          </w:tcPr>
          <w:p w:rsidR="001D6D75" w:rsidRPr="0047158A" w:rsidRDefault="001D6D75" w:rsidP="000A28A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3. Деяния, предусмотренные </w:t>
            </w:r>
            <w:hyperlink w:anchor="Par22" w:history="1">
              <w:r w:rsidRPr="0047158A">
                <w:rPr>
                  <w:rFonts w:ascii="Times New Roman" w:hAnsi="Times New Roman" w:cs="Times New Roman"/>
                </w:rPr>
                <w:t>частями первой</w:t>
              </w:r>
            </w:hyperlink>
            <w:r w:rsidRPr="0047158A">
              <w:rPr>
                <w:rFonts w:ascii="Times New Roman" w:hAnsi="Times New Roman" w:cs="Times New Roman"/>
              </w:rPr>
              <w:t xml:space="preserve"> или </w:t>
            </w:r>
            <w:hyperlink w:anchor="Par24" w:history="1">
              <w:r w:rsidRPr="0047158A">
                <w:rPr>
                  <w:rFonts w:ascii="Times New Roman" w:hAnsi="Times New Roman" w:cs="Times New Roman"/>
                </w:rPr>
                <w:t>второй</w:t>
              </w:r>
            </w:hyperlink>
            <w:r w:rsidRPr="0047158A">
              <w:rPr>
                <w:rFonts w:ascii="Times New Roman" w:hAnsi="Times New Roman" w:cs="Times New Roman"/>
              </w:rPr>
              <w:t xml:space="preserve"> настоящей статьи, совершенные в отношении наркотических средств, психотропных веществ, их </w:t>
            </w:r>
            <w:proofErr w:type="spellStart"/>
            <w:r w:rsidRPr="0047158A">
              <w:rPr>
                <w:rFonts w:ascii="Times New Roman" w:hAnsi="Times New Roman" w:cs="Times New Roman"/>
              </w:rPr>
              <w:t>прекурсоров</w:t>
            </w:r>
            <w:proofErr w:type="spellEnd"/>
            <w:r w:rsidRPr="0047158A">
              <w:rPr>
                <w:rFonts w:ascii="Times New Roman" w:hAnsi="Times New Roman" w:cs="Times New Roman"/>
              </w:rPr>
              <w:t xml:space="preserve"> или аналогов, растений, содержащих наркотические средства, психотропные вещества или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либо их частей, содержащих наркотические средства, психотропные вещества или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в </w:t>
            </w:r>
            <w:hyperlink r:id="rId39" w:history="1">
              <w:r w:rsidRPr="0047158A">
                <w:rPr>
                  <w:rFonts w:ascii="Times New Roman" w:hAnsi="Times New Roman" w:cs="Times New Roman"/>
                </w:rPr>
                <w:t>крупном размере</w:t>
              </w:r>
            </w:hyperlink>
            <w:r w:rsidRPr="0047158A">
              <w:rPr>
                <w:rFonts w:ascii="Times New Roman" w:hAnsi="Times New Roman" w:cs="Times New Roman"/>
              </w:rPr>
              <w:t>,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0A28A9" w:rsidRDefault="001D6D75" w:rsidP="000A28A9">
            <w:pPr>
              <w:autoSpaceDE w:val="0"/>
              <w:autoSpaceDN w:val="0"/>
              <w:adjustRightInd w:val="0"/>
              <w:jc w:val="both"/>
              <w:rPr>
                <w:rFonts w:ascii="Times New Roman" w:hAnsi="Times New Roman" w:cs="Times New Roman"/>
                <w:i/>
              </w:rPr>
            </w:pPr>
            <w:r w:rsidRPr="000A28A9">
              <w:rPr>
                <w:rFonts w:ascii="Times New Roman" w:hAnsi="Times New Roman" w:cs="Times New Roman"/>
                <w:b/>
                <w:i/>
              </w:rPr>
              <w:t>наказываются</w:t>
            </w:r>
            <w:r w:rsidRPr="000A28A9">
              <w:rPr>
                <w:rFonts w:ascii="Times New Roman" w:hAnsi="Times New Roman" w:cs="Times New Roman"/>
                <w:i/>
              </w:rPr>
              <w:t xml:space="preserve"> лишением свободы </w:t>
            </w:r>
            <w:proofErr w:type="gramStart"/>
            <w:r w:rsidRPr="000A28A9">
              <w:rPr>
                <w:rFonts w:ascii="Times New Roman" w:hAnsi="Times New Roman" w:cs="Times New Roman"/>
                <w:i/>
              </w:rPr>
              <w:t>на срок от десяти до двадцати лет со штрафом в размере</w:t>
            </w:r>
            <w:proofErr w:type="gramEnd"/>
            <w:r w:rsidRPr="000A28A9">
              <w:rPr>
                <w:rFonts w:ascii="Times New Roman" w:hAnsi="Times New Roman" w:cs="Times New Roman"/>
                <w:i/>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D6D75" w:rsidRPr="000A28A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837CC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4. Деяния, предусмотренные </w:t>
            </w:r>
            <w:hyperlink w:anchor="Par22" w:history="1">
              <w:r w:rsidRPr="0047158A">
                <w:rPr>
                  <w:rFonts w:ascii="Times New Roman" w:hAnsi="Times New Roman" w:cs="Times New Roman"/>
                </w:rPr>
                <w:t>частями первой</w:t>
              </w:r>
            </w:hyperlink>
            <w:r w:rsidRPr="0047158A">
              <w:rPr>
                <w:rFonts w:ascii="Times New Roman" w:hAnsi="Times New Roman" w:cs="Times New Roman"/>
              </w:rPr>
              <w:t xml:space="preserve">, </w:t>
            </w:r>
            <w:hyperlink w:anchor="Par24" w:history="1">
              <w:r w:rsidRPr="0047158A">
                <w:rPr>
                  <w:rFonts w:ascii="Times New Roman" w:hAnsi="Times New Roman" w:cs="Times New Roman"/>
                </w:rPr>
                <w:t>второй</w:t>
              </w:r>
            </w:hyperlink>
            <w:r w:rsidRPr="0047158A">
              <w:rPr>
                <w:rFonts w:ascii="Times New Roman" w:hAnsi="Times New Roman" w:cs="Times New Roman"/>
              </w:rPr>
              <w:t xml:space="preserve"> или </w:t>
            </w:r>
            <w:hyperlink w:anchor="Par29" w:history="1">
              <w:r w:rsidRPr="0047158A">
                <w:rPr>
                  <w:rFonts w:ascii="Times New Roman" w:hAnsi="Times New Roman" w:cs="Times New Roman"/>
                </w:rPr>
                <w:t>третьей</w:t>
              </w:r>
            </w:hyperlink>
            <w:r w:rsidRPr="0047158A">
              <w:rPr>
                <w:rFonts w:ascii="Times New Roman" w:hAnsi="Times New Roman" w:cs="Times New Roman"/>
              </w:rPr>
              <w:t xml:space="preserve"> настоящей статьи, совершенные:</w:t>
            </w:r>
          </w:p>
          <w:p w:rsidR="001D6D75" w:rsidRPr="0047158A" w:rsidRDefault="001D6D75" w:rsidP="00837CC9">
            <w:pPr>
              <w:autoSpaceDE w:val="0"/>
              <w:autoSpaceDN w:val="0"/>
              <w:adjustRightInd w:val="0"/>
              <w:jc w:val="both"/>
              <w:rPr>
                <w:rFonts w:ascii="Times New Roman" w:hAnsi="Times New Roman" w:cs="Times New Roman"/>
              </w:rPr>
            </w:pPr>
            <w:r w:rsidRPr="0047158A">
              <w:rPr>
                <w:rFonts w:ascii="Times New Roman" w:hAnsi="Times New Roman" w:cs="Times New Roman"/>
              </w:rPr>
              <w:t>а) организованной группой;</w:t>
            </w:r>
          </w:p>
          <w:p w:rsidR="001D6D75" w:rsidRPr="0047158A" w:rsidRDefault="001D6D75" w:rsidP="00837CC9">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б) в отношении наркотических средств, психотропных веществ, их </w:t>
            </w:r>
            <w:proofErr w:type="spellStart"/>
            <w:r w:rsidRPr="0047158A">
              <w:rPr>
                <w:rFonts w:ascii="Times New Roman" w:hAnsi="Times New Roman" w:cs="Times New Roman"/>
              </w:rPr>
              <w:t>прекурсоров</w:t>
            </w:r>
            <w:proofErr w:type="spellEnd"/>
            <w:r w:rsidRPr="0047158A">
              <w:rPr>
                <w:rFonts w:ascii="Times New Roman" w:hAnsi="Times New Roman" w:cs="Times New Roman"/>
              </w:rPr>
              <w:t xml:space="preserve"> или аналогов, растений, содержащих наркотические средства, психотропные вещества или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либо их частей, содержащих наркотические средства, психотропные вещества или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в </w:t>
            </w:r>
            <w:hyperlink r:id="rId40" w:history="1">
              <w:r w:rsidRPr="0047158A">
                <w:rPr>
                  <w:rFonts w:ascii="Times New Roman" w:hAnsi="Times New Roman" w:cs="Times New Roman"/>
                </w:rPr>
                <w:t>особо крупном размере</w:t>
              </w:r>
            </w:hyperlink>
            <w:r w:rsidRPr="0047158A">
              <w:rPr>
                <w:rFonts w:ascii="Times New Roman" w:hAnsi="Times New Roman" w:cs="Times New Roman"/>
              </w:rPr>
              <w:t>;</w:t>
            </w:r>
          </w:p>
          <w:p w:rsidR="001D6D75" w:rsidRDefault="001D6D75" w:rsidP="00837CC9">
            <w:pPr>
              <w:autoSpaceDE w:val="0"/>
              <w:autoSpaceDN w:val="0"/>
              <w:adjustRightInd w:val="0"/>
              <w:jc w:val="both"/>
              <w:rPr>
                <w:rFonts w:ascii="Times New Roman" w:hAnsi="Times New Roman" w:cs="Times New Roman"/>
              </w:rPr>
            </w:pPr>
            <w:r w:rsidRPr="0047158A">
              <w:rPr>
                <w:rFonts w:ascii="Times New Roman" w:hAnsi="Times New Roman" w:cs="Times New Roman"/>
              </w:rPr>
              <w:t>в) с применением насилия к лицу, осуществляющему таможенный или пограничный контроль,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837CC9" w:rsidRDefault="001D6D75" w:rsidP="00837CC9">
            <w:pPr>
              <w:autoSpaceDE w:val="0"/>
              <w:autoSpaceDN w:val="0"/>
              <w:adjustRightInd w:val="0"/>
              <w:jc w:val="both"/>
              <w:rPr>
                <w:rFonts w:ascii="Times New Roman" w:hAnsi="Times New Roman" w:cs="Times New Roman"/>
                <w:i/>
              </w:rPr>
            </w:pPr>
            <w:proofErr w:type="gramStart"/>
            <w:r w:rsidRPr="00837CC9">
              <w:rPr>
                <w:rFonts w:ascii="Times New Roman" w:hAnsi="Times New Roman" w:cs="Times New Roman"/>
                <w:b/>
                <w:i/>
              </w:rPr>
              <w:t>наказываются</w:t>
            </w:r>
            <w:r w:rsidRPr="00837CC9">
              <w:rPr>
                <w:rFonts w:ascii="Times New Roman" w:hAnsi="Times New Roman" w:cs="Times New Roman"/>
                <w:i/>
              </w:rPr>
              <w:t xml:space="preserve">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roofErr w:type="gramEnd"/>
          </w:p>
          <w:p w:rsidR="001D6D75" w:rsidRPr="00837CC9"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B6EA9">
        <w:tc>
          <w:tcPr>
            <w:tcW w:w="9571" w:type="dxa"/>
            <w:gridSpan w:val="2"/>
          </w:tcPr>
          <w:p w:rsidR="001D6D75" w:rsidRPr="0047158A" w:rsidRDefault="001D6D75" w:rsidP="007D20FA">
            <w:pPr>
              <w:autoSpaceDE w:val="0"/>
              <w:autoSpaceDN w:val="0"/>
              <w:adjustRightInd w:val="0"/>
              <w:jc w:val="both"/>
              <w:rPr>
                <w:rFonts w:ascii="Times New Roman" w:hAnsi="Times New Roman" w:cs="Times New Roman"/>
              </w:rPr>
            </w:pPr>
            <w:r w:rsidRPr="007D20FA">
              <w:rPr>
                <w:rFonts w:ascii="Times New Roman" w:hAnsi="Times New Roman" w:cs="Times New Roman"/>
                <w:b/>
                <w:bCs/>
                <w:sz w:val="26"/>
                <w:szCs w:val="26"/>
              </w:rPr>
              <w:lastRenderedPageBreak/>
              <w:t>Статья 230.</w:t>
            </w:r>
            <w:r w:rsidRPr="0047158A">
              <w:rPr>
                <w:rFonts w:ascii="Times New Roman" w:hAnsi="Times New Roman" w:cs="Times New Roman"/>
                <w:b/>
                <w:bCs/>
              </w:rPr>
              <w:t xml:space="preserve"> </w:t>
            </w:r>
            <w:r w:rsidRPr="007D20FA">
              <w:rPr>
                <w:rFonts w:ascii="Times New Roman" w:hAnsi="Times New Roman" w:cs="Times New Roman"/>
                <w:bCs/>
              </w:rPr>
              <w:t>Склонение к потреблению наркотических средств, психотропных веществ или их аналогов</w:t>
            </w: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1. </w:t>
            </w:r>
            <w:hyperlink r:id="rId41" w:history="1">
              <w:r w:rsidRPr="0047158A">
                <w:rPr>
                  <w:rFonts w:ascii="Times New Roman" w:hAnsi="Times New Roman" w:cs="Times New Roman"/>
                </w:rPr>
                <w:t>Склонение</w:t>
              </w:r>
            </w:hyperlink>
            <w:r w:rsidRPr="0047158A">
              <w:rPr>
                <w:rFonts w:ascii="Times New Roman" w:hAnsi="Times New Roman" w:cs="Times New Roman"/>
              </w:rPr>
              <w:t xml:space="preserve"> к потреблению наркотических средств, </w:t>
            </w:r>
            <w:hyperlink r:id="rId42" w:history="1">
              <w:r w:rsidRPr="0047158A">
                <w:rPr>
                  <w:rFonts w:ascii="Times New Roman" w:hAnsi="Times New Roman" w:cs="Times New Roman"/>
                </w:rPr>
                <w:t>психотропных веществ</w:t>
              </w:r>
            </w:hyperlink>
            <w:r w:rsidRPr="0047158A">
              <w:rPr>
                <w:rFonts w:ascii="Times New Roman" w:hAnsi="Times New Roman" w:cs="Times New Roman"/>
              </w:rPr>
              <w:t xml:space="preserve"> или их </w:t>
            </w:r>
            <w:hyperlink r:id="rId43" w:history="1">
              <w:r w:rsidRPr="0047158A">
                <w:rPr>
                  <w:rFonts w:ascii="Times New Roman" w:hAnsi="Times New Roman" w:cs="Times New Roman"/>
                </w:rPr>
                <w:t>аналогов</w:t>
              </w:r>
            </w:hyperlink>
            <w:r w:rsidRPr="0047158A">
              <w:rPr>
                <w:rFonts w:ascii="Times New Roman" w:hAnsi="Times New Roman" w:cs="Times New Roman"/>
              </w:rPr>
              <w:t xml:space="preserve">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наказывается</w:t>
            </w:r>
            <w:r w:rsidRPr="007D20FA">
              <w:rPr>
                <w:rFonts w:ascii="Times New Roman" w:hAnsi="Times New Roman" w:cs="Times New Roman"/>
                <w:i/>
              </w:rPr>
              <w:t xml:space="preserve"> ограничением свободы на срок до трех лет, либо арестом на срок до шести месяцев, либо лишением свободы на срок от трех до пяти лет.</w:t>
            </w:r>
          </w:p>
          <w:p w:rsidR="001D6D75" w:rsidRPr="007D20F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2. То же деяние, совершенное:</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а) группой лиц по предварительному сговору или организованной группой;</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б) утратил силу. - Федеральный </w:t>
            </w:r>
            <w:hyperlink r:id="rId44" w:history="1">
              <w:r w:rsidRPr="0047158A">
                <w:rPr>
                  <w:rFonts w:ascii="Times New Roman" w:hAnsi="Times New Roman" w:cs="Times New Roman"/>
                </w:rPr>
                <w:t>закон</w:t>
              </w:r>
            </w:hyperlink>
            <w:r w:rsidRPr="0047158A">
              <w:rPr>
                <w:rFonts w:ascii="Times New Roman" w:hAnsi="Times New Roman" w:cs="Times New Roman"/>
              </w:rPr>
              <w:t xml:space="preserve"> от 08.12.2003 N 162-ФЗ;</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в) в отношении двух или более лиц;</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г) с применением насилия или с угрозой его применения;</w:t>
            </w:r>
          </w:p>
          <w:p w:rsidR="001D6D75" w:rsidRPr="0047158A" w:rsidRDefault="001D6D75" w:rsidP="007D20FA">
            <w:pPr>
              <w:autoSpaceDE w:val="0"/>
              <w:autoSpaceDN w:val="0"/>
              <w:adjustRightInd w:val="0"/>
              <w:jc w:val="both"/>
              <w:rPr>
                <w:rFonts w:ascii="Times New Roman" w:hAnsi="Times New Roman" w:cs="Times New Roman"/>
              </w:rPr>
            </w:pPr>
            <w:proofErr w:type="spellStart"/>
            <w:r w:rsidRPr="0047158A">
              <w:rPr>
                <w:rFonts w:ascii="Times New Roman" w:hAnsi="Times New Roman" w:cs="Times New Roman"/>
              </w:rPr>
              <w:t>д</w:t>
            </w:r>
            <w:proofErr w:type="spellEnd"/>
            <w:r w:rsidRPr="0047158A">
              <w:rPr>
                <w:rFonts w:ascii="Times New Roman" w:hAnsi="Times New Roman" w:cs="Times New Roman"/>
              </w:rPr>
              <w:t>) с использованием информационно-телекоммуникационных сетей (включая сеть "Интернет"),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наказывается</w:t>
            </w:r>
            <w:r w:rsidRPr="007D20FA">
              <w:rPr>
                <w:rFonts w:ascii="Times New Roman" w:hAnsi="Times New Roman" w:cs="Times New Roman"/>
                <w:i/>
              </w:rPr>
              <w:t xml:space="preserve"> лишением свободы </w:t>
            </w:r>
            <w:proofErr w:type="gramStart"/>
            <w:r w:rsidRPr="007D20FA">
              <w:rPr>
                <w:rFonts w:ascii="Times New Roman" w:hAnsi="Times New Roman" w:cs="Times New Roman"/>
                <w:i/>
              </w:rPr>
              <w:t>на срок от пяти до десяти лет с ограничением свободы на срок</w:t>
            </w:r>
            <w:proofErr w:type="gramEnd"/>
            <w:r w:rsidRPr="007D20FA">
              <w:rPr>
                <w:rFonts w:ascii="Times New Roman" w:hAnsi="Times New Roman" w:cs="Times New Roman"/>
                <w:i/>
              </w:rPr>
              <w:t xml:space="preserve"> до двух лет либо без такового;</w:t>
            </w:r>
          </w:p>
          <w:p w:rsidR="001D6D75" w:rsidRPr="007D20F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3. Деяния, предусмотренные </w:t>
            </w:r>
            <w:hyperlink w:anchor="Par40" w:history="1">
              <w:r w:rsidRPr="0047158A">
                <w:rPr>
                  <w:rFonts w:ascii="Times New Roman" w:hAnsi="Times New Roman" w:cs="Times New Roman"/>
                </w:rPr>
                <w:t>частями первой</w:t>
              </w:r>
            </w:hyperlink>
            <w:r w:rsidRPr="0047158A">
              <w:rPr>
                <w:rFonts w:ascii="Times New Roman" w:hAnsi="Times New Roman" w:cs="Times New Roman"/>
              </w:rPr>
              <w:t xml:space="preserve"> или </w:t>
            </w:r>
            <w:hyperlink w:anchor="Par42" w:history="1">
              <w:r w:rsidRPr="0047158A">
                <w:rPr>
                  <w:rFonts w:ascii="Times New Roman" w:hAnsi="Times New Roman" w:cs="Times New Roman"/>
                </w:rPr>
                <w:t>второй</w:t>
              </w:r>
            </w:hyperlink>
            <w:r w:rsidRPr="0047158A">
              <w:rPr>
                <w:rFonts w:ascii="Times New Roman" w:hAnsi="Times New Roman" w:cs="Times New Roman"/>
              </w:rPr>
              <w:t xml:space="preserve"> настоящей статьи, если они:</w:t>
            </w:r>
          </w:p>
          <w:p w:rsidR="001D6D75" w:rsidRPr="0047158A" w:rsidRDefault="001D6D75" w:rsidP="007D20FA">
            <w:pPr>
              <w:autoSpaceDE w:val="0"/>
              <w:autoSpaceDN w:val="0"/>
              <w:adjustRightInd w:val="0"/>
              <w:jc w:val="both"/>
              <w:rPr>
                <w:rFonts w:ascii="Times New Roman" w:hAnsi="Times New Roman" w:cs="Times New Roman"/>
              </w:rPr>
            </w:pPr>
            <w:bookmarkStart w:id="1" w:name="Par50"/>
            <w:bookmarkEnd w:id="1"/>
            <w:r w:rsidRPr="0047158A">
              <w:rPr>
                <w:rFonts w:ascii="Times New Roman" w:hAnsi="Times New Roman" w:cs="Times New Roman"/>
              </w:rPr>
              <w:t xml:space="preserve">а) </w:t>
            </w:r>
            <w:proofErr w:type="gramStart"/>
            <w:r w:rsidRPr="0047158A">
              <w:rPr>
                <w:rFonts w:ascii="Times New Roman" w:hAnsi="Times New Roman" w:cs="Times New Roman"/>
              </w:rPr>
              <w:t>совершены</w:t>
            </w:r>
            <w:proofErr w:type="gramEnd"/>
            <w:r w:rsidRPr="0047158A">
              <w:rPr>
                <w:rFonts w:ascii="Times New Roman" w:hAnsi="Times New Roman" w:cs="Times New Roman"/>
              </w:rPr>
              <w:t xml:space="preserve"> в отношении несовершеннолетнего;</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б) повлекли по неосторожности смерть потерпевшего или </w:t>
            </w:r>
            <w:hyperlink r:id="rId45" w:history="1">
              <w:r w:rsidRPr="0047158A">
                <w:rPr>
                  <w:rFonts w:ascii="Times New Roman" w:hAnsi="Times New Roman" w:cs="Times New Roman"/>
                </w:rPr>
                <w:t>иные</w:t>
              </w:r>
            </w:hyperlink>
            <w:r w:rsidRPr="0047158A">
              <w:rPr>
                <w:rFonts w:ascii="Times New Roman" w:hAnsi="Times New Roman" w:cs="Times New Roman"/>
              </w:rPr>
              <w:t xml:space="preserve"> тяжкие последствия,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наказываются</w:t>
            </w:r>
            <w:r w:rsidRPr="007D20FA">
              <w:rPr>
                <w:rFonts w:ascii="Times New Roman" w:hAnsi="Times New Roman" w:cs="Times New Roman"/>
                <w:i/>
              </w:rPr>
              <w:t xml:space="preserve">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4. Деяния, предусмотренные </w:t>
            </w:r>
            <w:hyperlink w:anchor="Par40" w:history="1">
              <w:r w:rsidRPr="0047158A">
                <w:rPr>
                  <w:rFonts w:ascii="Times New Roman" w:hAnsi="Times New Roman" w:cs="Times New Roman"/>
                </w:rPr>
                <w:t>частями первой</w:t>
              </w:r>
            </w:hyperlink>
            <w:r w:rsidRPr="0047158A">
              <w:rPr>
                <w:rFonts w:ascii="Times New Roman" w:hAnsi="Times New Roman" w:cs="Times New Roman"/>
              </w:rPr>
              <w:t xml:space="preserve">, </w:t>
            </w:r>
            <w:hyperlink w:anchor="Par42" w:history="1">
              <w:r w:rsidRPr="0047158A">
                <w:rPr>
                  <w:rFonts w:ascii="Times New Roman" w:hAnsi="Times New Roman" w:cs="Times New Roman"/>
                </w:rPr>
                <w:t>второй</w:t>
              </w:r>
            </w:hyperlink>
            <w:r w:rsidRPr="0047158A">
              <w:rPr>
                <w:rFonts w:ascii="Times New Roman" w:hAnsi="Times New Roman" w:cs="Times New Roman"/>
              </w:rPr>
              <w:t xml:space="preserve">, </w:t>
            </w:r>
            <w:hyperlink w:anchor="Par50" w:history="1">
              <w:r w:rsidRPr="0047158A">
                <w:rPr>
                  <w:rFonts w:ascii="Times New Roman" w:hAnsi="Times New Roman" w:cs="Times New Roman"/>
                </w:rPr>
                <w:t>пунктом "а" части третьей</w:t>
              </w:r>
            </w:hyperlink>
            <w:r w:rsidRPr="0047158A">
              <w:rPr>
                <w:rFonts w:ascii="Times New Roman" w:hAnsi="Times New Roman" w:cs="Times New Roman"/>
              </w:rPr>
              <w:t xml:space="preserve"> настоящей статьи, если они повлекли по неосторожности смерть двух или более потерпевших,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наказываются</w:t>
            </w:r>
            <w:r w:rsidRPr="007D20FA">
              <w:rPr>
                <w:rFonts w:ascii="Times New Roman" w:hAnsi="Times New Roman" w:cs="Times New Roman"/>
                <w:i/>
              </w:rPr>
              <w:t xml:space="preserve">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D6D75" w:rsidRPr="007D20F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900FFF">
        <w:tc>
          <w:tcPr>
            <w:tcW w:w="9571" w:type="dxa"/>
            <w:gridSpan w:val="2"/>
          </w:tcPr>
          <w:p w:rsidR="001D6D75" w:rsidRPr="0047158A" w:rsidRDefault="001D6D75" w:rsidP="007D20FA">
            <w:pPr>
              <w:autoSpaceDE w:val="0"/>
              <w:autoSpaceDN w:val="0"/>
              <w:adjustRightInd w:val="0"/>
              <w:jc w:val="both"/>
              <w:rPr>
                <w:rFonts w:ascii="Times New Roman" w:hAnsi="Times New Roman" w:cs="Times New Roman"/>
              </w:rPr>
            </w:pPr>
            <w:r w:rsidRPr="007D20FA">
              <w:rPr>
                <w:rFonts w:ascii="Times New Roman" w:hAnsi="Times New Roman" w:cs="Times New Roman"/>
                <w:b/>
              </w:rPr>
              <w:t>Примечание.</w:t>
            </w:r>
            <w:r w:rsidRPr="0047158A">
              <w:rPr>
                <w:rFonts w:ascii="Times New Roman" w:hAnsi="Times New Roman" w:cs="Times New Roman"/>
              </w:rPr>
              <w:t xml:space="preserve"> Действие настоящей статьи не распространяется на случаи пропаганды применения в целях профилактики </w:t>
            </w:r>
            <w:hyperlink r:id="rId46" w:history="1">
              <w:r w:rsidRPr="0047158A">
                <w:rPr>
                  <w:rFonts w:ascii="Times New Roman" w:hAnsi="Times New Roman" w:cs="Times New Roman"/>
                </w:rPr>
                <w:t>ВИЧ-инфекции</w:t>
              </w:r>
            </w:hyperlink>
            <w:r w:rsidRPr="0047158A">
              <w:rPr>
                <w:rFonts w:ascii="Times New Roman" w:hAnsi="Times New Roman" w:cs="Times New Roman"/>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B17541">
        <w:tc>
          <w:tcPr>
            <w:tcW w:w="9571" w:type="dxa"/>
            <w:gridSpan w:val="2"/>
          </w:tcPr>
          <w:p w:rsidR="001D6D75" w:rsidRPr="007D20FA" w:rsidRDefault="001D6D75" w:rsidP="007D20FA">
            <w:pPr>
              <w:autoSpaceDE w:val="0"/>
              <w:autoSpaceDN w:val="0"/>
              <w:adjustRightInd w:val="0"/>
              <w:jc w:val="both"/>
              <w:outlineLvl w:val="0"/>
              <w:rPr>
                <w:rFonts w:ascii="Times New Roman" w:hAnsi="Times New Roman" w:cs="Times New Roman"/>
                <w:bCs/>
              </w:rPr>
            </w:pPr>
            <w:r w:rsidRPr="007D20FA">
              <w:rPr>
                <w:rFonts w:ascii="Times New Roman" w:hAnsi="Times New Roman" w:cs="Times New Roman"/>
                <w:b/>
                <w:bCs/>
                <w:sz w:val="26"/>
                <w:szCs w:val="26"/>
              </w:rPr>
              <w:t>Статья 231</w:t>
            </w:r>
            <w:r w:rsidRPr="0047158A">
              <w:rPr>
                <w:rFonts w:ascii="Times New Roman" w:hAnsi="Times New Roman" w:cs="Times New Roman"/>
                <w:b/>
                <w:bCs/>
              </w:rPr>
              <w:t xml:space="preserve">. </w:t>
            </w:r>
            <w:r w:rsidRPr="007D20FA">
              <w:rPr>
                <w:rFonts w:ascii="Times New Roman" w:hAnsi="Times New Roman" w:cs="Times New Roman"/>
                <w:bCs/>
              </w:rPr>
              <w:t xml:space="preserve">Незаконное культивирование растений, содержащих наркотические средства или психотропные вещества либо их </w:t>
            </w:r>
            <w:proofErr w:type="spellStart"/>
            <w:r w:rsidRPr="007D20FA">
              <w:rPr>
                <w:rFonts w:ascii="Times New Roman" w:hAnsi="Times New Roman" w:cs="Times New Roman"/>
                <w:bCs/>
              </w:rPr>
              <w:t>прекурсоры</w:t>
            </w:r>
            <w:proofErr w:type="spellEnd"/>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1. Незаконное </w:t>
            </w:r>
            <w:hyperlink r:id="rId47" w:history="1">
              <w:r w:rsidRPr="0047158A">
                <w:rPr>
                  <w:rFonts w:ascii="Times New Roman" w:hAnsi="Times New Roman" w:cs="Times New Roman"/>
                </w:rPr>
                <w:t>культивирование</w:t>
              </w:r>
            </w:hyperlink>
            <w:r w:rsidRPr="0047158A">
              <w:rPr>
                <w:rFonts w:ascii="Times New Roman" w:hAnsi="Times New Roman" w:cs="Times New Roman"/>
              </w:rPr>
              <w:t xml:space="preserve"> в крупном размере растений, содержащих наркотические средства или психотропные вещества либо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5F582B">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наказывается</w:t>
            </w:r>
            <w:r w:rsidRPr="007D20FA">
              <w:rPr>
                <w:rFonts w:ascii="Times New Roman" w:hAnsi="Times New Roman" w:cs="Times New Roman"/>
                <w:i/>
              </w:rPr>
              <w:t xml:space="preserve">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2. Те же деяния, совершенные:</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а) группой лиц по предварительному сговору или организованной группой;</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б) утратил силу. - Федеральный </w:t>
            </w:r>
            <w:hyperlink r:id="rId48" w:history="1">
              <w:r w:rsidRPr="0047158A">
                <w:rPr>
                  <w:rFonts w:ascii="Times New Roman" w:hAnsi="Times New Roman" w:cs="Times New Roman"/>
                </w:rPr>
                <w:t>закон</w:t>
              </w:r>
            </w:hyperlink>
            <w:r w:rsidRPr="0047158A">
              <w:rPr>
                <w:rFonts w:ascii="Times New Roman" w:hAnsi="Times New Roman" w:cs="Times New Roman"/>
              </w:rPr>
              <w:t xml:space="preserve"> от 08.12.2003 N 162-ФЗ;</w:t>
            </w:r>
          </w:p>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в) в особо крупном размере, -</w:t>
            </w: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наказываются</w:t>
            </w:r>
            <w:r w:rsidRPr="007D20FA">
              <w:rPr>
                <w:rFonts w:ascii="Times New Roman" w:hAnsi="Times New Roman" w:cs="Times New Roman"/>
                <w:i/>
              </w:rPr>
              <w:t xml:space="preserve"> лишением свободы </w:t>
            </w:r>
            <w:proofErr w:type="gramStart"/>
            <w:r w:rsidRPr="007D20FA">
              <w:rPr>
                <w:rFonts w:ascii="Times New Roman" w:hAnsi="Times New Roman" w:cs="Times New Roman"/>
                <w:i/>
              </w:rPr>
              <w:t>на срок до восьми лет с ограничением свободы на срок до двух лет</w:t>
            </w:r>
            <w:proofErr w:type="gramEnd"/>
            <w:r w:rsidRPr="007D20FA">
              <w:rPr>
                <w:rFonts w:ascii="Times New Roman" w:hAnsi="Times New Roman" w:cs="Times New Roman"/>
                <w:i/>
              </w:rPr>
              <w:t xml:space="preserve"> либо без такового.</w:t>
            </w:r>
          </w:p>
          <w:p w:rsidR="001D6D75" w:rsidRPr="007D20F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923ECB">
        <w:tc>
          <w:tcPr>
            <w:tcW w:w="9571" w:type="dxa"/>
            <w:gridSpan w:val="2"/>
          </w:tcPr>
          <w:p w:rsidR="001D6D75" w:rsidRPr="0047158A" w:rsidRDefault="001D6D75" w:rsidP="007D20FA">
            <w:pPr>
              <w:autoSpaceDE w:val="0"/>
              <w:autoSpaceDN w:val="0"/>
              <w:adjustRightInd w:val="0"/>
              <w:jc w:val="both"/>
              <w:rPr>
                <w:rFonts w:ascii="Times New Roman" w:hAnsi="Times New Roman" w:cs="Times New Roman"/>
              </w:rPr>
            </w:pPr>
            <w:r w:rsidRPr="007D20FA">
              <w:rPr>
                <w:rFonts w:ascii="Times New Roman" w:hAnsi="Times New Roman" w:cs="Times New Roman"/>
                <w:b/>
              </w:rPr>
              <w:lastRenderedPageBreak/>
              <w:t>Примечание.</w:t>
            </w:r>
            <w:r w:rsidRPr="0047158A">
              <w:rPr>
                <w:rFonts w:ascii="Times New Roman" w:hAnsi="Times New Roman" w:cs="Times New Roman"/>
              </w:rPr>
              <w:t xml:space="preserve">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47158A">
              <w:rPr>
                <w:rFonts w:ascii="Times New Roman" w:hAnsi="Times New Roman" w:cs="Times New Roman"/>
              </w:rPr>
              <w:t>прекурсоры</w:t>
            </w:r>
            <w:proofErr w:type="spellEnd"/>
            <w:r w:rsidRPr="0047158A">
              <w:rPr>
                <w:rFonts w:ascii="Times New Roman" w:hAnsi="Times New Roman" w:cs="Times New Roman"/>
              </w:rPr>
              <w:t xml:space="preserve">, для целей настоящей статьи </w:t>
            </w:r>
            <w:hyperlink r:id="rId49" w:history="1">
              <w:r w:rsidRPr="0047158A">
                <w:rPr>
                  <w:rFonts w:ascii="Times New Roman" w:hAnsi="Times New Roman" w:cs="Times New Roman"/>
                </w:rPr>
                <w:t>утверждаются</w:t>
              </w:r>
            </w:hyperlink>
            <w:r w:rsidRPr="0047158A">
              <w:rPr>
                <w:rFonts w:ascii="Times New Roman" w:hAnsi="Times New Roman" w:cs="Times New Roman"/>
              </w:rPr>
              <w:t xml:space="preserve"> Правительством Российской Федерации.</w:t>
            </w:r>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2A74C0">
        <w:tc>
          <w:tcPr>
            <w:tcW w:w="9571" w:type="dxa"/>
            <w:gridSpan w:val="2"/>
          </w:tcPr>
          <w:p w:rsidR="001D6D75" w:rsidRPr="007D20FA" w:rsidRDefault="001D6D75" w:rsidP="007D20FA">
            <w:pPr>
              <w:autoSpaceDE w:val="0"/>
              <w:autoSpaceDN w:val="0"/>
              <w:adjustRightInd w:val="0"/>
              <w:jc w:val="both"/>
              <w:outlineLvl w:val="0"/>
              <w:rPr>
                <w:rFonts w:ascii="Times New Roman" w:hAnsi="Times New Roman" w:cs="Times New Roman"/>
                <w:bCs/>
              </w:rPr>
            </w:pPr>
            <w:r w:rsidRPr="007D20FA">
              <w:rPr>
                <w:rFonts w:ascii="Times New Roman" w:hAnsi="Times New Roman" w:cs="Times New Roman"/>
                <w:b/>
                <w:bCs/>
                <w:sz w:val="26"/>
                <w:szCs w:val="26"/>
              </w:rPr>
              <w:t>Статья 232.</w:t>
            </w:r>
            <w:r w:rsidRPr="0047158A">
              <w:rPr>
                <w:rFonts w:ascii="Times New Roman" w:hAnsi="Times New Roman" w:cs="Times New Roman"/>
                <w:b/>
                <w:bCs/>
              </w:rPr>
              <w:t xml:space="preserve"> </w:t>
            </w:r>
            <w:r w:rsidRPr="007D20FA">
              <w:rPr>
                <w:rFonts w:ascii="Times New Roman" w:hAnsi="Times New Roman" w:cs="Times New Roman"/>
                <w:bCs/>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bookmarkStart w:id="2" w:name="Par13"/>
            <w:bookmarkEnd w:id="2"/>
            <w:r w:rsidRPr="0047158A">
              <w:rPr>
                <w:rFonts w:ascii="Times New Roman" w:hAnsi="Times New Roman" w:cs="Times New Roman"/>
              </w:rPr>
              <w:t xml:space="preserve">1. </w:t>
            </w:r>
            <w:hyperlink r:id="rId50" w:history="1">
              <w:r w:rsidRPr="0047158A">
                <w:rPr>
                  <w:rFonts w:ascii="Times New Roman" w:hAnsi="Times New Roman" w:cs="Times New Roman"/>
                </w:rPr>
                <w:t>Организация</w:t>
              </w:r>
            </w:hyperlink>
            <w:r w:rsidRPr="0047158A">
              <w:rPr>
                <w:rFonts w:ascii="Times New Roman" w:hAnsi="Times New Roman" w:cs="Times New Roman"/>
              </w:rPr>
              <w:t xml:space="preserve"> либо </w:t>
            </w:r>
            <w:hyperlink r:id="rId51" w:history="1">
              <w:r w:rsidRPr="0047158A">
                <w:rPr>
                  <w:rFonts w:ascii="Times New Roman" w:hAnsi="Times New Roman" w:cs="Times New Roman"/>
                </w:rPr>
                <w:t>содержание</w:t>
              </w:r>
            </w:hyperlink>
            <w:r w:rsidRPr="0047158A">
              <w:rPr>
                <w:rFonts w:ascii="Times New Roman" w:hAnsi="Times New Roman" w:cs="Times New Roman"/>
              </w:rPr>
              <w:t xml:space="preserve"> притонов или систематическое предоставление помещений для потребления наркотических средств, </w:t>
            </w:r>
            <w:hyperlink r:id="rId52" w:history="1">
              <w:r w:rsidRPr="0047158A">
                <w:rPr>
                  <w:rFonts w:ascii="Times New Roman" w:hAnsi="Times New Roman" w:cs="Times New Roman"/>
                </w:rPr>
                <w:t>психотропных веществ</w:t>
              </w:r>
            </w:hyperlink>
            <w:r w:rsidRPr="0047158A">
              <w:rPr>
                <w:rFonts w:ascii="Times New Roman" w:hAnsi="Times New Roman" w:cs="Times New Roman"/>
              </w:rPr>
              <w:t xml:space="preserve"> или их </w:t>
            </w:r>
            <w:hyperlink r:id="rId53" w:history="1">
              <w:r w:rsidRPr="0047158A">
                <w:rPr>
                  <w:rFonts w:ascii="Times New Roman" w:hAnsi="Times New Roman" w:cs="Times New Roman"/>
                </w:rPr>
                <w:t>аналогов</w:t>
              </w:r>
            </w:hyperlink>
            <w:r w:rsidRPr="0047158A">
              <w:rPr>
                <w:rFonts w:ascii="Times New Roman" w:hAnsi="Times New Roman" w:cs="Times New Roman"/>
              </w:rPr>
              <w:t xml:space="preserve">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наказываются</w:t>
            </w:r>
            <w:r w:rsidRPr="007D20FA">
              <w:rPr>
                <w:rFonts w:ascii="Times New Roman" w:hAnsi="Times New Roman" w:cs="Times New Roman"/>
                <w:i/>
              </w:rPr>
              <w:t xml:space="preserve"> лишением свободы </w:t>
            </w:r>
            <w:proofErr w:type="gramStart"/>
            <w:r w:rsidRPr="007D20FA">
              <w:rPr>
                <w:rFonts w:ascii="Times New Roman" w:hAnsi="Times New Roman" w:cs="Times New Roman"/>
                <w:i/>
              </w:rPr>
              <w:t>на срок до четырех лет с ограничением свободы на срок до одного года</w:t>
            </w:r>
            <w:proofErr w:type="gramEnd"/>
            <w:r w:rsidRPr="007D20FA">
              <w:rPr>
                <w:rFonts w:ascii="Times New Roman" w:hAnsi="Times New Roman" w:cs="Times New Roman"/>
                <w:i/>
              </w:rPr>
              <w:t xml:space="preserve"> либо без такового.</w:t>
            </w:r>
          </w:p>
          <w:p w:rsidR="001D6D75" w:rsidRPr="007D20F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2. Те же деяния, совершенные группой лиц по предварительному сговору,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наказываются</w:t>
            </w:r>
            <w:r w:rsidRPr="007D20FA">
              <w:rPr>
                <w:rFonts w:ascii="Times New Roman" w:hAnsi="Times New Roman" w:cs="Times New Roman"/>
                <w:i/>
              </w:rPr>
              <w:t xml:space="preserve"> лишением свободы </w:t>
            </w:r>
            <w:proofErr w:type="gramStart"/>
            <w:r w:rsidRPr="007D20FA">
              <w:rPr>
                <w:rFonts w:ascii="Times New Roman" w:hAnsi="Times New Roman" w:cs="Times New Roman"/>
                <w:i/>
              </w:rPr>
              <w:t>на срок от двух до шести лет с ограничением свободы на срок</w:t>
            </w:r>
            <w:proofErr w:type="gramEnd"/>
            <w:r w:rsidRPr="007D20FA">
              <w:rPr>
                <w:rFonts w:ascii="Times New Roman" w:hAnsi="Times New Roman" w:cs="Times New Roman"/>
                <w:i/>
              </w:rPr>
              <w:t xml:space="preserve"> до двух лет либо без такового.</w:t>
            </w:r>
          </w:p>
          <w:p w:rsidR="001D6D75" w:rsidRPr="007D20F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3. Деяния, предусмотренные </w:t>
            </w:r>
            <w:hyperlink w:anchor="Par13" w:history="1">
              <w:r w:rsidRPr="0047158A">
                <w:rPr>
                  <w:rFonts w:ascii="Times New Roman" w:hAnsi="Times New Roman" w:cs="Times New Roman"/>
                </w:rPr>
                <w:t>частью первой</w:t>
              </w:r>
            </w:hyperlink>
            <w:r w:rsidRPr="0047158A">
              <w:rPr>
                <w:rFonts w:ascii="Times New Roman" w:hAnsi="Times New Roman" w:cs="Times New Roman"/>
              </w:rPr>
              <w:t xml:space="preserve"> настоящей статьи, совершенные организованной группой,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r w:rsidRPr="007D20FA">
              <w:rPr>
                <w:rFonts w:ascii="Times New Roman" w:hAnsi="Times New Roman" w:cs="Times New Roman"/>
                <w:b/>
                <w:i/>
              </w:rPr>
              <w:t>наказываются</w:t>
            </w:r>
            <w:r w:rsidRPr="007D20FA">
              <w:rPr>
                <w:rFonts w:ascii="Times New Roman" w:hAnsi="Times New Roman" w:cs="Times New Roman"/>
                <w:i/>
              </w:rPr>
              <w:t xml:space="preserve"> лишением свободы </w:t>
            </w:r>
            <w:proofErr w:type="gramStart"/>
            <w:r w:rsidRPr="007D20FA">
              <w:rPr>
                <w:rFonts w:ascii="Times New Roman" w:hAnsi="Times New Roman" w:cs="Times New Roman"/>
                <w:i/>
              </w:rPr>
              <w:t>на срок от трех до семи лет с ограничением свободы на срок</w:t>
            </w:r>
            <w:proofErr w:type="gramEnd"/>
            <w:r w:rsidRPr="007D20FA">
              <w:rPr>
                <w:rFonts w:ascii="Times New Roman" w:hAnsi="Times New Roman" w:cs="Times New Roman"/>
                <w:i/>
              </w:rPr>
              <w:t xml:space="preserve"> до двух лет либо без такового.</w:t>
            </w:r>
          </w:p>
          <w:p w:rsidR="001D6D75" w:rsidRPr="007D20FA" w:rsidRDefault="001D6D75" w:rsidP="001D6D75">
            <w:pPr>
              <w:autoSpaceDE w:val="0"/>
              <w:autoSpaceDN w:val="0"/>
              <w:adjustRightInd w:val="0"/>
              <w:ind w:firstLine="540"/>
              <w:jc w:val="both"/>
              <w:rPr>
                <w:rFonts w:ascii="Times New Roman" w:hAnsi="Times New Roman" w:cs="Times New Roman"/>
                <w:i/>
              </w:rPr>
            </w:pPr>
          </w:p>
        </w:tc>
      </w:tr>
      <w:tr w:rsidR="001D6D75" w:rsidRPr="0047158A" w:rsidTr="0014288F">
        <w:tc>
          <w:tcPr>
            <w:tcW w:w="9571" w:type="dxa"/>
            <w:gridSpan w:val="2"/>
          </w:tcPr>
          <w:p w:rsidR="001D6D75" w:rsidRPr="0047158A" w:rsidRDefault="001D6D75" w:rsidP="007D20FA">
            <w:pPr>
              <w:autoSpaceDE w:val="0"/>
              <w:autoSpaceDN w:val="0"/>
              <w:adjustRightInd w:val="0"/>
              <w:jc w:val="both"/>
              <w:rPr>
                <w:rFonts w:ascii="Times New Roman" w:hAnsi="Times New Roman" w:cs="Times New Roman"/>
              </w:rPr>
            </w:pPr>
            <w:r w:rsidRPr="007D20FA">
              <w:rPr>
                <w:rFonts w:ascii="Times New Roman" w:hAnsi="Times New Roman" w:cs="Times New Roman"/>
                <w:b/>
              </w:rPr>
              <w:t>Примечание.</w:t>
            </w:r>
            <w:r w:rsidRPr="0047158A">
              <w:rPr>
                <w:rFonts w:ascii="Times New Roman" w:hAnsi="Times New Roman" w:cs="Times New Roman"/>
              </w:rPr>
              <w:t xml:space="preserve"> Под систематическим предоставлением помещений в настоящей статье, а также в </w:t>
            </w:r>
            <w:hyperlink r:id="rId54" w:history="1">
              <w:r w:rsidRPr="0047158A">
                <w:rPr>
                  <w:rFonts w:ascii="Times New Roman" w:hAnsi="Times New Roman" w:cs="Times New Roman"/>
                </w:rPr>
                <w:t>статье 241</w:t>
              </w:r>
            </w:hyperlink>
            <w:r w:rsidRPr="0047158A">
              <w:rPr>
                <w:rFonts w:ascii="Times New Roman" w:hAnsi="Times New Roman" w:cs="Times New Roman"/>
              </w:rPr>
              <w:t xml:space="preserve"> настоящего Кодекса понимается предоставление помещений более двух раз.</w:t>
            </w:r>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7C0450">
        <w:tc>
          <w:tcPr>
            <w:tcW w:w="9571" w:type="dxa"/>
            <w:gridSpan w:val="2"/>
          </w:tcPr>
          <w:p w:rsidR="001D6D75" w:rsidRPr="007D20FA" w:rsidRDefault="001D6D75" w:rsidP="007D20FA">
            <w:pPr>
              <w:autoSpaceDE w:val="0"/>
              <w:autoSpaceDN w:val="0"/>
              <w:adjustRightInd w:val="0"/>
              <w:jc w:val="both"/>
              <w:outlineLvl w:val="0"/>
              <w:rPr>
                <w:rFonts w:ascii="Times New Roman" w:hAnsi="Times New Roman" w:cs="Times New Roman"/>
                <w:bCs/>
              </w:rPr>
            </w:pPr>
            <w:r w:rsidRPr="007D20FA">
              <w:rPr>
                <w:rFonts w:ascii="Times New Roman" w:hAnsi="Times New Roman" w:cs="Times New Roman"/>
                <w:b/>
                <w:bCs/>
                <w:sz w:val="26"/>
                <w:szCs w:val="26"/>
              </w:rPr>
              <w:t>Статья 233.</w:t>
            </w:r>
            <w:r w:rsidRPr="0047158A">
              <w:rPr>
                <w:rFonts w:ascii="Times New Roman" w:hAnsi="Times New Roman" w:cs="Times New Roman"/>
                <w:b/>
                <w:bCs/>
              </w:rPr>
              <w:t xml:space="preserve"> </w:t>
            </w:r>
            <w:r w:rsidRPr="007D20FA">
              <w:rPr>
                <w:rFonts w:ascii="Times New Roman" w:hAnsi="Times New Roman" w:cs="Times New Roman"/>
                <w:bCs/>
              </w:rPr>
              <w:t>Незаконная выдача либо подделка рецептов или иных документов, дающих право на получение наркотических средств или психотропных веществ</w:t>
            </w:r>
          </w:p>
          <w:p w:rsidR="001D6D75" w:rsidRPr="0047158A" w:rsidRDefault="001D6D75" w:rsidP="001D6D75">
            <w:pPr>
              <w:autoSpaceDE w:val="0"/>
              <w:autoSpaceDN w:val="0"/>
              <w:adjustRightInd w:val="0"/>
              <w:ind w:firstLine="540"/>
              <w:jc w:val="both"/>
              <w:rPr>
                <w:rFonts w:ascii="Times New Roman" w:hAnsi="Times New Roman" w:cs="Times New Roman"/>
              </w:rPr>
            </w:pPr>
          </w:p>
        </w:tc>
      </w:tr>
      <w:tr w:rsidR="001D6D75" w:rsidRPr="0047158A" w:rsidTr="002226F6">
        <w:tc>
          <w:tcPr>
            <w:tcW w:w="4785" w:type="dxa"/>
          </w:tcPr>
          <w:p w:rsidR="001D6D75" w:rsidRPr="0047158A" w:rsidRDefault="001D6D75" w:rsidP="007D20FA">
            <w:pPr>
              <w:autoSpaceDE w:val="0"/>
              <w:autoSpaceDN w:val="0"/>
              <w:adjustRightInd w:val="0"/>
              <w:jc w:val="both"/>
              <w:rPr>
                <w:rFonts w:ascii="Times New Roman" w:hAnsi="Times New Roman" w:cs="Times New Roman"/>
              </w:rPr>
            </w:pPr>
            <w:r w:rsidRPr="0047158A">
              <w:rPr>
                <w:rFonts w:ascii="Times New Roman" w:hAnsi="Times New Roman" w:cs="Times New Roman"/>
              </w:rPr>
              <w:t xml:space="preserve">Незаконная </w:t>
            </w:r>
            <w:hyperlink r:id="rId55" w:history="1">
              <w:r w:rsidRPr="0047158A">
                <w:rPr>
                  <w:rFonts w:ascii="Times New Roman" w:hAnsi="Times New Roman" w:cs="Times New Roman"/>
                </w:rPr>
                <w:t>выдача</w:t>
              </w:r>
            </w:hyperlink>
            <w:r w:rsidRPr="0047158A">
              <w:rPr>
                <w:rFonts w:ascii="Times New Roman" w:hAnsi="Times New Roman" w:cs="Times New Roman"/>
              </w:rPr>
              <w:t xml:space="preserve"> либо </w:t>
            </w:r>
            <w:hyperlink r:id="rId56" w:history="1">
              <w:r w:rsidRPr="0047158A">
                <w:rPr>
                  <w:rFonts w:ascii="Times New Roman" w:hAnsi="Times New Roman" w:cs="Times New Roman"/>
                </w:rPr>
                <w:t>подделка</w:t>
              </w:r>
            </w:hyperlink>
            <w:r w:rsidRPr="0047158A">
              <w:rPr>
                <w:rFonts w:ascii="Times New Roman" w:hAnsi="Times New Roman" w:cs="Times New Roman"/>
              </w:rPr>
              <w:t xml:space="preserve"> рецептов или </w:t>
            </w:r>
            <w:hyperlink r:id="rId57" w:history="1">
              <w:r w:rsidRPr="0047158A">
                <w:rPr>
                  <w:rFonts w:ascii="Times New Roman" w:hAnsi="Times New Roman" w:cs="Times New Roman"/>
                </w:rPr>
                <w:t>иных</w:t>
              </w:r>
            </w:hyperlink>
            <w:r w:rsidRPr="0047158A">
              <w:rPr>
                <w:rFonts w:ascii="Times New Roman" w:hAnsi="Times New Roman" w:cs="Times New Roman"/>
              </w:rPr>
              <w:t xml:space="preserve"> документов, дающих право на получение наркотических средств или </w:t>
            </w:r>
            <w:hyperlink r:id="rId58" w:history="1">
              <w:r w:rsidRPr="0047158A">
                <w:rPr>
                  <w:rFonts w:ascii="Times New Roman" w:hAnsi="Times New Roman" w:cs="Times New Roman"/>
                </w:rPr>
                <w:t>психотропных веществ</w:t>
              </w:r>
            </w:hyperlink>
            <w:r w:rsidRPr="0047158A">
              <w:rPr>
                <w:rFonts w:ascii="Times New Roman" w:hAnsi="Times New Roman" w:cs="Times New Roman"/>
              </w:rPr>
              <w:t>, -</w:t>
            </w:r>
          </w:p>
          <w:p w:rsidR="001D6D75" w:rsidRPr="0047158A" w:rsidRDefault="001D6D75" w:rsidP="001D6D75">
            <w:pPr>
              <w:autoSpaceDE w:val="0"/>
              <w:autoSpaceDN w:val="0"/>
              <w:adjustRightInd w:val="0"/>
              <w:ind w:firstLine="540"/>
              <w:jc w:val="both"/>
              <w:rPr>
                <w:rFonts w:ascii="Times New Roman" w:hAnsi="Times New Roman" w:cs="Times New Roman"/>
              </w:rPr>
            </w:pPr>
          </w:p>
        </w:tc>
        <w:tc>
          <w:tcPr>
            <w:tcW w:w="4786" w:type="dxa"/>
          </w:tcPr>
          <w:p w:rsidR="001D6D75" w:rsidRPr="007D20FA" w:rsidRDefault="001D6D75" w:rsidP="007D20FA">
            <w:pPr>
              <w:autoSpaceDE w:val="0"/>
              <w:autoSpaceDN w:val="0"/>
              <w:adjustRightInd w:val="0"/>
              <w:jc w:val="both"/>
              <w:rPr>
                <w:rFonts w:ascii="Times New Roman" w:hAnsi="Times New Roman" w:cs="Times New Roman"/>
                <w:i/>
              </w:rPr>
            </w:pPr>
            <w:proofErr w:type="gramStart"/>
            <w:r w:rsidRPr="007D20FA">
              <w:rPr>
                <w:rFonts w:ascii="Times New Roman" w:hAnsi="Times New Roman" w:cs="Times New Roman"/>
                <w:b/>
                <w:i/>
              </w:rPr>
              <w:t>наказываются</w:t>
            </w:r>
            <w:r w:rsidRPr="007D20FA">
              <w:rPr>
                <w:rFonts w:ascii="Times New Roman" w:hAnsi="Times New Roman" w:cs="Times New Roman"/>
                <w:i/>
              </w:rPr>
              <w:t xml:space="preserve">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sidRPr="007D20FA">
              <w:rPr>
                <w:rFonts w:ascii="Times New Roman" w:hAnsi="Times New Roman" w:cs="Times New Roman"/>
                <w:i/>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2226F6" w:rsidRPr="001D6D75" w:rsidRDefault="002226F6" w:rsidP="001D6D75">
      <w:pPr>
        <w:spacing w:after="0" w:line="240" w:lineRule="auto"/>
        <w:jc w:val="both"/>
        <w:rPr>
          <w:rFonts w:ascii="Times New Roman" w:hAnsi="Times New Roman" w:cs="Times New Roman"/>
          <w:sz w:val="28"/>
          <w:szCs w:val="28"/>
        </w:rPr>
      </w:pPr>
      <w:bookmarkStart w:id="3" w:name="Par12"/>
      <w:bookmarkStart w:id="4" w:name="Par14"/>
      <w:bookmarkStart w:id="5" w:name="Par16"/>
      <w:bookmarkStart w:id="6" w:name="Par20"/>
      <w:bookmarkStart w:id="7" w:name="Par24"/>
      <w:bookmarkStart w:id="8" w:name="Par2"/>
      <w:bookmarkStart w:id="9" w:name="Par4"/>
      <w:bookmarkStart w:id="10" w:name="Par11"/>
      <w:bookmarkStart w:id="11" w:name="Par22"/>
      <w:bookmarkStart w:id="12" w:name="Par29"/>
      <w:bookmarkStart w:id="13" w:name="Par40"/>
      <w:bookmarkStart w:id="14" w:name="Par42"/>
      <w:bookmarkEnd w:id="3"/>
      <w:bookmarkEnd w:id="4"/>
      <w:bookmarkEnd w:id="5"/>
      <w:bookmarkEnd w:id="6"/>
      <w:bookmarkEnd w:id="7"/>
      <w:bookmarkEnd w:id="8"/>
      <w:bookmarkEnd w:id="9"/>
      <w:bookmarkEnd w:id="10"/>
      <w:bookmarkEnd w:id="11"/>
      <w:bookmarkEnd w:id="12"/>
      <w:bookmarkEnd w:id="13"/>
      <w:bookmarkEnd w:id="14"/>
    </w:p>
    <w:sectPr w:rsidR="002226F6" w:rsidRPr="001D6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72C28"/>
    <w:rsid w:val="000A28A9"/>
    <w:rsid w:val="001D6D75"/>
    <w:rsid w:val="002226F6"/>
    <w:rsid w:val="0047158A"/>
    <w:rsid w:val="005F582B"/>
    <w:rsid w:val="007D20FA"/>
    <w:rsid w:val="00837CC9"/>
    <w:rsid w:val="00B1295A"/>
    <w:rsid w:val="00F72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4F9E7D86033A0A03B0C566CBD11ED513512C964396EB96B831EEBD2BB11F3600EB0E770727F4C18448967527B66FF5821D712050E9986An6X4D" TargetMode="External"/><Relationship Id="rId18" Type="http://schemas.openxmlformats.org/officeDocument/2006/relationships/hyperlink" Target="consultantplus://offline/ref=E84F9E7D86033A0A03B0C566CBD11ED5135325974097EB96B831EEBD2BB11F3600EB0E770727F7C78748967527B66FF5821D712050E9986An6X4D" TargetMode="External"/><Relationship Id="rId26" Type="http://schemas.openxmlformats.org/officeDocument/2006/relationships/hyperlink" Target="consultantplus://offline/ref=E84F9E7D86033A0A03B0C566CBD11ED51255239D439FEB96B831EEBD2BB11F3600EB0E770727F7C38248967527B66FF5821D712050E9986An6X4D" TargetMode="External"/><Relationship Id="rId39" Type="http://schemas.openxmlformats.org/officeDocument/2006/relationships/hyperlink" Target="consultantplus://offline/ref=3CE17F7FEA575445A041B1749C007A7A3833D6C7312FBD9B287D6C102DC424BA43DB25CC7A6C1766D713744EADE405E49B99254575QEYBD" TargetMode="External"/><Relationship Id="rId21" Type="http://schemas.openxmlformats.org/officeDocument/2006/relationships/hyperlink" Target="consultantplus://offline/ref=E84F9E7D86033A0A03B0C566CBD11ED5135325974097EB96B831EEBD2BB11F3600EB0E770727F7C78748967527B66FF5821D712050E9986An6X4D" TargetMode="External"/><Relationship Id="rId34" Type="http://schemas.openxmlformats.org/officeDocument/2006/relationships/hyperlink" Target="consultantplus://offline/ref=3CE17F7FEA575445A041B1749C007A7A383ED2C3322DBD9B287D6C102DC424BA43DB25C57C6D1C33815C7512E9B616E49A99274369E85D99Q0Y9D" TargetMode="External"/><Relationship Id="rId42" Type="http://schemas.openxmlformats.org/officeDocument/2006/relationships/hyperlink" Target="consultantplus://offline/ref=3CE17F7FEA575445A041B1749C007A7A383CD7C1322FBD9B287D6C102DC424BA43DB25C57C6D1C33855C7512E9B616E49A99274369E85D99Q0Y9D" TargetMode="External"/><Relationship Id="rId47" Type="http://schemas.openxmlformats.org/officeDocument/2006/relationships/hyperlink" Target="consultantplus://offline/ref=1AD863B23CA71C74BEFCDDD611E5F2359169C1B09E71BD5B1D1C8A297D97247E6D8B8D5742049774AA566B98E165BD083568CB749F7B37AEs7Y4D" TargetMode="External"/><Relationship Id="rId50" Type="http://schemas.openxmlformats.org/officeDocument/2006/relationships/hyperlink" Target="consultantplus://offline/ref=1AD863B23CA71C74BEFCDDD611E5F2359169C1B09E71BD5B1D1C8A297D97247E6D8B8D5742049670AA566B98E165BD083568CB749F7B37AEs7Y4D" TargetMode="External"/><Relationship Id="rId55" Type="http://schemas.openxmlformats.org/officeDocument/2006/relationships/hyperlink" Target="consultantplus://offline/ref=1AD863B23CA71C74BEFCDDD611E5F2359169C1B09E71BD5B1D1C8A297D97247E6D8B8D574204967FA0566B98E165BD083568CB749F7B37AEs7Y4D" TargetMode="External"/><Relationship Id="rId7" Type="http://schemas.openxmlformats.org/officeDocument/2006/relationships/hyperlink" Target="consultantplus://offline/ref=E84F9E7D86033A0A03B0C566CBD11ED51255239D439FEB96B831EEBD2BB11F3600EB0E770727F6C68D48967527B66FF5821D712050E9986An6X4D" TargetMode="External"/><Relationship Id="rId12" Type="http://schemas.openxmlformats.org/officeDocument/2006/relationships/hyperlink" Target="consultantplus://offline/ref=E84F9E7D86033A0A03B0C566CBD11ED513512C964396EB96B831EEBD2BB11F3600EB0E770727F7C58648967527B66FF5821D712050E9986An6X4D" TargetMode="External"/><Relationship Id="rId17" Type="http://schemas.openxmlformats.org/officeDocument/2006/relationships/hyperlink" Target="consultantplus://offline/ref=E84F9E7D86033A0A03B0C566CBD11ED51255239D439FEB96B831EEBD2BB11F3600EB0E770727F6C48648967527B66FF5821D712050E9986An6X4D" TargetMode="External"/><Relationship Id="rId25" Type="http://schemas.openxmlformats.org/officeDocument/2006/relationships/hyperlink" Target="consultantplus://offline/ref=E84F9E7D86033A0A03B0C566CBD11ED51255239D439FEB96B831EEBD2BB11F3600EB0E770727F7C38148967527B66FF5821D712050E9986An6X4D" TargetMode="External"/><Relationship Id="rId33" Type="http://schemas.openxmlformats.org/officeDocument/2006/relationships/hyperlink" Target="consultantplus://offline/ref=3CE17F7FEA575445A041B1749C007A7A393AD1CB3127BD9B287D6C102DC424BA43DB25C57C6D1D31835C7512E9B616E49A99274369E85D99Q0Y9D" TargetMode="External"/><Relationship Id="rId38" Type="http://schemas.openxmlformats.org/officeDocument/2006/relationships/hyperlink" Target="consultantplus://offline/ref=3CE17F7FEA575445A041B1749C007A7A393AD3C3362BBD9B287D6C102DC424BA43DB25C57C6D1C33855C7512E9B616E49A99274369E85D99Q0Y9D" TargetMode="External"/><Relationship Id="rId46" Type="http://schemas.openxmlformats.org/officeDocument/2006/relationships/hyperlink" Target="consultantplus://offline/ref=3CE17F7FEA575445A041B1749C007A7A383CD7C03026BD9B287D6C102DC424BA43DB25C57C6D1D308E5C7512E9B616E49A99274369E85D99Q0Y9D"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84F9E7D86033A0A03B0C566CBD11ED51255239D439FEB96B831EEBD2BB11F3600EB0E770727F7C48D48967527B66FF5821D712050E9986An6X4D" TargetMode="External"/><Relationship Id="rId20" Type="http://schemas.openxmlformats.org/officeDocument/2006/relationships/hyperlink" Target="consultantplus://offline/ref=E84F9E7D86033A0A03B0C566CBD11ED513512C954697EB96B831EEBD2BB11F3600EB0E770727F7C78048967527B66FF5821D712050E9986An6X4D" TargetMode="External"/><Relationship Id="rId29" Type="http://schemas.openxmlformats.org/officeDocument/2006/relationships/hyperlink" Target="consultantplus://offline/ref=3CE17F7FEA575445A041B1749C007A7A383CD7C1322FBD9B287D6C102DC424BA43DB25C57C6D1C33855C7512E9B616E49A99274369E85D99Q0Y9D" TargetMode="External"/><Relationship Id="rId41" Type="http://schemas.openxmlformats.org/officeDocument/2006/relationships/hyperlink" Target="consultantplus://offline/ref=3CE17F7FEA575445A041B1749C007A7A393AD1CB3127BD9B287D6C102DC424BA43DB25C57C6D1C348E5C7512E9B616E49A99274369E85D99Q0Y9D" TargetMode="External"/><Relationship Id="rId54" Type="http://schemas.openxmlformats.org/officeDocument/2006/relationships/hyperlink" Target="consultantplus://offline/ref=1AD863B23CA71C74BEFCDDD611E5F2359060C6BC9E79BD5B1D1C8A297D97247E6D8B8D5742069F73A0566B98E165BD083568CB749F7B37AEs7Y4D" TargetMode="External"/><Relationship Id="rId1" Type="http://schemas.openxmlformats.org/officeDocument/2006/relationships/styles" Target="styles.xml"/><Relationship Id="rId6" Type="http://schemas.openxmlformats.org/officeDocument/2006/relationships/hyperlink" Target="consultantplus://offline/ref=E84F9E7D86033A0A03B0C566CBD11ED51255239D439FEB96B831EEBD2BB11F3600EB0E770727F6C68248967527B66FF5821D712050E9986An6X4D" TargetMode="External"/><Relationship Id="rId11" Type="http://schemas.openxmlformats.org/officeDocument/2006/relationships/hyperlink" Target="consultantplus://offline/ref=E84F9E7D86033A0A03B0C566CBD11ED51255239D439FEB96B831EEBD2BB11F3600EB0E770727F6C48748967527B66FF5821D712050E9986An6X4D" TargetMode="External"/><Relationship Id="rId24" Type="http://schemas.openxmlformats.org/officeDocument/2006/relationships/hyperlink" Target="consultantplus://offline/ref=E84F9E7D86033A0A03B0C566CBD11ED51255239D439FEB96B831EEBD2BB11F3600EB0E770727F7C38448967527B66FF5821D712050E9986An6X4D" TargetMode="External"/><Relationship Id="rId32" Type="http://schemas.openxmlformats.org/officeDocument/2006/relationships/hyperlink" Target="consultantplus://offline/ref=3CE17F7FEA575445A041B1749C007A7A3833D6C7312FBD9B287D6C102DC424BA43DB25CC7A6C1766D713744EADE405E49B99254575QEYBD" TargetMode="External"/><Relationship Id="rId37" Type="http://schemas.openxmlformats.org/officeDocument/2006/relationships/hyperlink" Target="consultantplus://offline/ref=3CE17F7FEA575445A041B1749C007A7A383CD7C1322FBD9B287D6C102DC424BA43DB25C57C6D1C33825C7512E9B616E49A99274369E85D99Q0Y9D" TargetMode="External"/><Relationship Id="rId40" Type="http://schemas.openxmlformats.org/officeDocument/2006/relationships/hyperlink" Target="consultantplus://offline/ref=3CE17F7FEA575445A041B1749C007A7A3833D6C7312FBD9B287D6C102DC424BA43DB25CC7A6C1766D713744EADE405E49B99254575QEYBD" TargetMode="External"/><Relationship Id="rId45" Type="http://schemas.openxmlformats.org/officeDocument/2006/relationships/hyperlink" Target="consultantplus://offline/ref=3CE17F7FEA575445A041B1749C007A7A393AD1CB3127BD9B287D6C102DC424BA43DB25C57C6D1C35875C7512E9B616E49A99274369E85D99Q0Y9D" TargetMode="External"/><Relationship Id="rId53" Type="http://schemas.openxmlformats.org/officeDocument/2006/relationships/hyperlink" Target="consultantplus://offline/ref=1AD863B23CA71C74BEFCDDD611E5F235906FC7BA9D79BD5B1D1C8A297D97247E6D8B8D5742049676A7566B98E165BD083568CB749F7B37AEs7Y4D" TargetMode="External"/><Relationship Id="rId58" Type="http://schemas.openxmlformats.org/officeDocument/2006/relationships/hyperlink" Target="consultantplus://offline/ref=1AD863B23CA71C74BEFCDDD611E5F235906FC7BA9D79BD5B1D1C8A297D97247E6D8B8D5742049676A1566B98E165BD083568CB749F7B37AEs7Y4D" TargetMode="External"/><Relationship Id="rId5" Type="http://schemas.openxmlformats.org/officeDocument/2006/relationships/hyperlink" Target="consultantplus://offline/ref=E84F9E7D86033A0A03B0C566CBD11ED51255239D439FEB96B831EEBD2BB11F3600EB0E770727F6C68148967527B66FF5821D712050E9986An6X4D" TargetMode="External"/><Relationship Id="rId15" Type="http://schemas.openxmlformats.org/officeDocument/2006/relationships/hyperlink" Target="consultantplus://offline/ref=E84F9E7D86033A0A03B0C566CBD11ED5135C24914397EB96B831EEBD2BB11F3600EB0E7E0123FC92D507972963E47CF5831D73264CnEXAD" TargetMode="External"/><Relationship Id="rId23" Type="http://schemas.openxmlformats.org/officeDocument/2006/relationships/hyperlink" Target="consultantplus://offline/ref=E84F9E7D86033A0A03B0C566CBD11ED51255239D439FEB96B831EEBD2BB11F3600EB0E770727F7C38648967527B66FF5821D712050E9986An6X4D" TargetMode="External"/><Relationship Id="rId28" Type="http://schemas.openxmlformats.org/officeDocument/2006/relationships/hyperlink" Target="consultantplus://offline/ref=3CE17F7FEA575445A041B1749C007A7A393AD1CB3127BD9B287D6C102DC424BA43DB25C57C6D1D31865C7512E9B616E49A99274369E85D99Q0Y9D" TargetMode="External"/><Relationship Id="rId36" Type="http://schemas.openxmlformats.org/officeDocument/2006/relationships/hyperlink" Target="consultantplus://offline/ref=3CE17F7FEA575445A041B1749C007A7A383CD7C1322FBD9B287D6C102DC424BA43DB25C57C6D1C33855C7512E9B616E49A99274369E85D99Q0Y9D" TargetMode="External"/><Relationship Id="rId49" Type="http://schemas.openxmlformats.org/officeDocument/2006/relationships/hyperlink" Target="consultantplus://offline/ref=1AD863B23CA71C74BEFCDDD611E5F235906DCEB89B79BD5B1D1C8A297D97247E6D8B8D5742049675A4566B98E165BD083568CB749F7B37AEs7Y4D" TargetMode="External"/><Relationship Id="rId57" Type="http://schemas.openxmlformats.org/officeDocument/2006/relationships/hyperlink" Target="consultantplus://offline/ref=1AD863B23CA71C74BEFCDDD611E5F2359169C1B09E71BD5B1D1C8A297D97247E6D8B8D574204967FA1566B98E165BD083568CB749F7B37AEs7Y4D" TargetMode="External"/><Relationship Id="rId10" Type="http://schemas.openxmlformats.org/officeDocument/2006/relationships/hyperlink" Target="consultantplus://offline/ref=E84F9E7D86033A0A03B0C566CBD11ED513512C954697EB96B831EEBD2BB11F3600EB0E770727F7C78048967527B66FF5821D712050E9986An6X4D" TargetMode="External"/><Relationship Id="rId19" Type="http://schemas.openxmlformats.org/officeDocument/2006/relationships/hyperlink" Target="consultantplus://offline/ref=E84F9E7D86033A0A03B0C566CBD11ED5135325974097EB96B831EEBD2BB11F3600EB0E770727F7C78148967527B66FF5821D712050E9986An6X4D" TargetMode="External"/><Relationship Id="rId31" Type="http://schemas.openxmlformats.org/officeDocument/2006/relationships/hyperlink" Target="consultantplus://offline/ref=3CE17F7FEA575445A041B1749C007A7A393AD1CB3127BD9B287D6C102DC424BA43DB25C57C6D1D31875C7512E9B616E49A99274369E85D99Q0Y9D" TargetMode="External"/><Relationship Id="rId44" Type="http://schemas.openxmlformats.org/officeDocument/2006/relationships/hyperlink" Target="consultantplus://offline/ref=3CE17F7FEA575445A041B1749C007A7A3A39D5CB382DBD9B287D6C102DC424BA43DB25C57C6D1A3B815C7512E9B616E49A99274369E85D99Q0Y9D" TargetMode="External"/><Relationship Id="rId52" Type="http://schemas.openxmlformats.org/officeDocument/2006/relationships/hyperlink" Target="consultantplus://offline/ref=1AD863B23CA71C74BEFCDDD611E5F235906FC7BA9D79BD5B1D1C8A297D97247E6D8B8D5742049676A1566B98E165BD083568CB749F7B37AEs7Y4D" TargetMode="External"/><Relationship Id="rId60" Type="http://schemas.openxmlformats.org/officeDocument/2006/relationships/theme" Target="theme/theme1.xml"/><Relationship Id="rId4" Type="http://schemas.openxmlformats.org/officeDocument/2006/relationships/hyperlink" Target="consultantplus://offline/ref=E84F9E7D86033A0A03B0C566CBD11ED51255239D439FEB96B831EEBD2BB11F3600EB0E770727F6C68048967527B66FF5821D712050E9986An6X4D" TargetMode="External"/><Relationship Id="rId9" Type="http://schemas.openxmlformats.org/officeDocument/2006/relationships/hyperlink" Target="consultantplus://offline/ref=E84F9E7D86033A0A03B0C566CBD11ED5135325974097EB96B831EEBD2BB11F3600EB0E770727F7C78148967527B66FF5821D712050E9986An6X4D" TargetMode="External"/><Relationship Id="rId14" Type="http://schemas.openxmlformats.org/officeDocument/2006/relationships/hyperlink" Target="consultantplus://offline/ref=E84F9E7D86033A0A03B0C566CBD11ED5135C24914397EB96B831EEBD2BB11F3600EB0E770220FC92D507972963E47CF5831D73264CnEXAD" TargetMode="External"/><Relationship Id="rId22" Type="http://schemas.openxmlformats.org/officeDocument/2006/relationships/hyperlink" Target="consultantplus://offline/ref=E84F9E7D86033A0A03B0C566CBD11ED5135325974097EB96B831EEBD2BB11F3600EB0E770727F7C78048967527B66FF5821D712050E9986An6X4D" TargetMode="External"/><Relationship Id="rId27" Type="http://schemas.openxmlformats.org/officeDocument/2006/relationships/hyperlink" Target="consultantplus://offline/ref=E84F9E7D86033A0A03B0C566CBD11ED51255239D439FEB96B831EEBD2BB11F3600EB0E770727F7C38348967527B66FF5821D712050E9986An6X4D" TargetMode="External"/><Relationship Id="rId30" Type="http://schemas.openxmlformats.org/officeDocument/2006/relationships/hyperlink" Target="consultantplus://offline/ref=3CE17F7FEA575445A041B1749C007A7A3A39D5CB382DBD9B287D6C102DC424BA43DB25C57C6D1A3A8F5C7512E9B616E49A99274369E85D99Q0Y9D" TargetMode="External"/><Relationship Id="rId35" Type="http://schemas.openxmlformats.org/officeDocument/2006/relationships/hyperlink" Target="consultantplus://offline/ref=3CE17F7FEA575445A041B1749C007A7A383ED2C3322DBD9B287D6C102DC424BA43DB25C57C6D1C328E5C7512E9B616E49A99274369E85D99Q0Y9D" TargetMode="External"/><Relationship Id="rId43" Type="http://schemas.openxmlformats.org/officeDocument/2006/relationships/hyperlink" Target="consultantplus://offline/ref=3CE17F7FEA575445A041B1749C007A7A383CD7C1322FBD9B287D6C102DC424BA43DB25C57C6D1C33835C7512E9B616E49A99274369E85D99Q0Y9D" TargetMode="External"/><Relationship Id="rId48" Type="http://schemas.openxmlformats.org/officeDocument/2006/relationships/hyperlink" Target="consultantplus://offline/ref=1AD863B23CA71C74BEFCDDD611E5F235926AC5B0977BBD5B1D1C8A297D97247E6D8B8D5742049177A0566B98E165BD083568CB749F7B37AEs7Y4D" TargetMode="External"/><Relationship Id="rId56" Type="http://schemas.openxmlformats.org/officeDocument/2006/relationships/hyperlink" Target="consultantplus://offline/ref=1AD863B23CA71C74BEFCDDD611E5F2359169C1B09E71BD5B1D1C8A297D97247E6D8B8D574204967FA6566B98E165BD083568CB749F7B37AEs7Y4D" TargetMode="External"/><Relationship Id="rId8" Type="http://schemas.openxmlformats.org/officeDocument/2006/relationships/hyperlink" Target="consultantplus://offline/ref=E84F9E7D86033A0A03B0C566CBD11ED5135325974097EB96B831EEBD2BB11F3600EB0E770727F7C78748967527B66FF5821D712050E9986An6X4D" TargetMode="External"/><Relationship Id="rId51" Type="http://schemas.openxmlformats.org/officeDocument/2006/relationships/hyperlink" Target="consultantplus://offline/ref=1AD863B23CA71C74BEFCDDD611E5F2359169C1B09E71BD5B1D1C8A297D97247E6D8B8D5742049670AB566B98E165BD083568CB749F7B37AEs7Y4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2021-06-07T03:16:00Z</dcterms:created>
  <dcterms:modified xsi:type="dcterms:W3CDTF">2021-06-07T03:58:00Z</dcterms:modified>
</cp:coreProperties>
</file>