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E6" w:rsidRDefault="00E16DE6" w:rsidP="00E16DE6">
      <w:pPr>
        <w:widowControl w:val="0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СОВЕТ НАРОДНЫХ ДЕПУТАТОВ</w:t>
      </w:r>
    </w:p>
    <w:p w:rsidR="00E16DE6" w:rsidRDefault="00E16DE6" w:rsidP="00E16DE6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УСТЬ-ВОЛЧИХИНСКОГО СЕЛЬСОВЕТА </w:t>
      </w:r>
    </w:p>
    <w:p w:rsidR="00E16DE6" w:rsidRDefault="00E16DE6" w:rsidP="00E16DE6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АЛТАЙСКОГО КРАЯ</w:t>
      </w:r>
    </w:p>
    <w:p w:rsidR="00E16DE6" w:rsidRDefault="00E16DE6" w:rsidP="00E16DE6">
      <w:pPr>
        <w:widowControl w:val="0"/>
        <w:ind w:left="3600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</w:t>
      </w:r>
    </w:p>
    <w:p w:rsidR="00E16DE6" w:rsidRDefault="00E16DE6" w:rsidP="00E16DE6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РЕШЕНИЕ </w:t>
      </w:r>
    </w:p>
    <w:p w:rsidR="00E16DE6" w:rsidRDefault="00E16DE6" w:rsidP="00E16DE6">
      <w:pPr>
        <w:widowControl w:val="0"/>
        <w:rPr>
          <w:b/>
          <w:sz w:val="28"/>
          <w:szCs w:val="20"/>
        </w:rPr>
      </w:pPr>
    </w:p>
    <w:p w:rsidR="00E16DE6" w:rsidRDefault="00E16DE6" w:rsidP="00E16DE6">
      <w:pPr>
        <w:widowControl w:val="0"/>
        <w:rPr>
          <w:sz w:val="28"/>
          <w:szCs w:val="20"/>
        </w:rPr>
      </w:pPr>
      <w:r>
        <w:rPr>
          <w:sz w:val="28"/>
          <w:szCs w:val="20"/>
        </w:rPr>
        <w:t>14.04. 2021 года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     № 6                           </w:t>
      </w:r>
      <w:proofErr w:type="spellStart"/>
      <w:r>
        <w:rPr>
          <w:sz w:val="28"/>
          <w:szCs w:val="20"/>
        </w:rPr>
        <w:t>с</w:t>
      </w:r>
      <w:proofErr w:type="gramStart"/>
      <w:r>
        <w:rPr>
          <w:sz w:val="28"/>
          <w:szCs w:val="20"/>
        </w:rPr>
        <w:t>.У</w:t>
      </w:r>
      <w:proofErr w:type="gramEnd"/>
      <w:r>
        <w:rPr>
          <w:sz w:val="28"/>
          <w:szCs w:val="20"/>
        </w:rPr>
        <w:t>сть-Волчиха</w:t>
      </w:r>
      <w:proofErr w:type="spellEnd"/>
    </w:p>
    <w:p w:rsidR="00E16DE6" w:rsidRDefault="00E16DE6" w:rsidP="00E16DE6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E16DE6" w:rsidRDefault="00E16DE6" w:rsidP="00E16DE6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E16DE6" w:rsidRDefault="00E16DE6" w:rsidP="00E16DE6">
      <w:pPr>
        <w:widowControl w:val="0"/>
        <w:tabs>
          <w:tab w:val="left" w:pos="5103"/>
        </w:tabs>
        <w:spacing w:line="240" w:lineRule="exact"/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сообщения лицами, замещающими муниципальные должности в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E16DE6" w:rsidRDefault="00E16DE6" w:rsidP="00E16DE6">
      <w:pPr>
        <w:widowControl w:val="0"/>
        <w:tabs>
          <w:tab w:val="left" w:pos="5103"/>
        </w:tabs>
        <w:spacing w:line="240" w:lineRule="exact"/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     </w:t>
      </w:r>
    </w:p>
    <w:p w:rsidR="00E16DE6" w:rsidRDefault="00E16DE6" w:rsidP="00E16DE6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12.1 Федерального закона от 25.12.2008             № 273-ФЗ «О противодействии коррупции»,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sz w:val="28"/>
          <w:szCs w:val="28"/>
        </w:rPr>
        <w:t xml:space="preserve">законом Алтайского края от 03.06.2010 № 46-ЗС «О противодействии коррупции в Алтайском крае», руководствуясь Уставом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E16DE6" w:rsidRDefault="00E16DE6" w:rsidP="00E16DE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E16DE6" w:rsidRDefault="00E16DE6" w:rsidP="00E16DE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E16DE6" w:rsidRDefault="00E16DE6" w:rsidP="00E16DE6">
      <w:pPr>
        <w:widowControl w:val="0"/>
        <w:tabs>
          <w:tab w:val="left" w:pos="9356"/>
        </w:tabs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1. Утвердить Порядок</w:t>
      </w:r>
      <w:r>
        <w:t xml:space="preserve"> </w:t>
      </w:r>
      <w:r>
        <w:rPr>
          <w:sz w:val="28"/>
          <w:szCs w:val="28"/>
        </w:rPr>
        <w:t xml:space="preserve">сообщения лицами, замещающими муниципальные должности в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E16DE6" w:rsidRDefault="00E16DE6" w:rsidP="00E16DE6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на сайте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  <w:hyperlink r:id="rId4" w:history="1">
        <w:r>
          <w:rPr>
            <w:rStyle w:val="a3"/>
            <w:rFonts w:ascii="Arial" w:hAnsi="Arial" w:cs="Arial"/>
            <w:lang w:val="en-US"/>
          </w:rPr>
          <w:t>volchiha</w:t>
        </w:r>
        <w:r>
          <w:rPr>
            <w:rStyle w:val="a3"/>
            <w:rFonts w:ascii="Arial" w:hAnsi="Arial" w:cs="Arial"/>
          </w:rPr>
          <w:t>@</w:t>
        </w:r>
        <w:r>
          <w:rPr>
            <w:rStyle w:val="a3"/>
            <w:rFonts w:ascii="Arial" w:hAnsi="Arial" w:cs="Arial"/>
            <w:lang w:val="en-US"/>
          </w:rPr>
          <w:t>mail</w:t>
        </w:r>
        <w:r>
          <w:rPr>
            <w:rStyle w:val="a3"/>
            <w:rFonts w:ascii="Arial" w:hAnsi="Arial" w:cs="Arial"/>
          </w:rPr>
          <w:t>.</w:t>
        </w:r>
        <w:r>
          <w:rPr>
            <w:rStyle w:val="a3"/>
            <w:rFonts w:ascii="Arial" w:hAnsi="Arial" w:cs="Arial"/>
            <w:lang w:val="en-US"/>
          </w:rPr>
          <w:t>ru</w:t>
        </w:r>
      </w:hyperlink>
      <w:r>
        <w:t xml:space="preserve"> </w:t>
      </w:r>
      <w:r>
        <w:rPr>
          <w:sz w:val="28"/>
          <w:szCs w:val="28"/>
        </w:rPr>
        <w:t xml:space="preserve">во вкладке сельсоветы. </w:t>
      </w:r>
    </w:p>
    <w:p w:rsidR="00E16DE6" w:rsidRDefault="00E16DE6" w:rsidP="00E16DE6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оставляю за собой. </w:t>
      </w:r>
    </w:p>
    <w:p w:rsidR="00E16DE6" w:rsidRDefault="00E16DE6" w:rsidP="00E16DE6">
      <w:pPr>
        <w:widowControl w:val="0"/>
        <w:rPr>
          <w:sz w:val="28"/>
          <w:szCs w:val="28"/>
        </w:rPr>
      </w:pPr>
    </w:p>
    <w:p w:rsidR="00E16DE6" w:rsidRDefault="00E16DE6" w:rsidP="00E16DE6">
      <w:pPr>
        <w:widowControl w:val="0"/>
        <w:rPr>
          <w:sz w:val="28"/>
          <w:szCs w:val="28"/>
        </w:rPr>
      </w:pPr>
    </w:p>
    <w:p w:rsidR="00E16DE6" w:rsidRDefault="00E16DE6" w:rsidP="00E16DE6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E16DE6" w:rsidRDefault="00E16DE6" w:rsidP="00E16DE6">
      <w:pPr>
        <w:widowControl w:val="0"/>
        <w:tabs>
          <w:tab w:val="left" w:pos="6756"/>
        </w:tabs>
        <w:rPr>
          <w:sz w:val="20"/>
          <w:szCs w:val="20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ab/>
        <w:t xml:space="preserve">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E16DE6" w:rsidRDefault="00E16DE6" w:rsidP="00E16DE6">
      <w:pPr>
        <w:widowControl w:val="0"/>
        <w:rPr>
          <w:sz w:val="28"/>
          <w:szCs w:val="28"/>
        </w:rPr>
      </w:pPr>
    </w:p>
    <w:p w:rsidR="00E16DE6" w:rsidRDefault="00E16DE6" w:rsidP="00E16DE6">
      <w:pPr>
        <w:widowControl w:val="0"/>
        <w:rPr>
          <w:sz w:val="20"/>
          <w:szCs w:val="20"/>
        </w:rPr>
      </w:pPr>
      <w:r>
        <w:rPr>
          <w:sz w:val="28"/>
          <w:szCs w:val="28"/>
        </w:rPr>
        <w:t xml:space="preserve">Глава     сельсовета                                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E16DE6" w:rsidRDefault="00E16DE6" w:rsidP="00E16DE6">
      <w:pPr>
        <w:rPr>
          <w:sz w:val="20"/>
          <w:szCs w:val="20"/>
        </w:rPr>
        <w:sectPr w:rsidR="00E16DE6">
          <w:pgSz w:w="11906" w:h="16838"/>
          <w:pgMar w:top="1134" w:right="851" w:bottom="709" w:left="1701" w:header="709" w:footer="709" w:gutter="0"/>
          <w:cols w:space="720"/>
        </w:sectPr>
      </w:pPr>
    </w:p>
    <w:p w:rsidR="00E16DE6" w:rsidRDefault="00E16DE6" w:rsidP="00E16DE6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16DE6" w:rsidRDefault="00E16DE6" w:rsidP="00E16DE6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E16DE6" w:rsidRDefault="00E16DE6" w:rsidP="00E16DE6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>от 14.04.2021 № 6</w:t>
      </w:r>
    </w:p>
    <w:p w:rsidR="00E16DE6" w:rsidRDefault="00E16DE6" w:rsidP="00E16DE6">
      <w:pPr>
        <w:widowControl w:val="0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E16DE6" w:rsidRDefault="00E16DE6" w:rsidP="00E16DE6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сообщения лицами, замещающими муниципальные должности в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</w:p>
    <w:p w:rsidR="00E16DE6" w:rsidRDefault="00E16DE6" w:rsidP="00E16DE6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________________________________________________________________, </w:t>
      </w:r>
    </w:p>
    <w:p w:rsidR="00E16DE6" w:rsidRDefault="00E16DE6" w:rsidP="00E16DE6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E16DE6" w:rsidRDefault="00E16DE6" w:rsidP="00E16DE6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sz w:val="28"/>
          <w:szCs w:val="28"/>
        </w:rPr>
        <w:t xml:space="preserve">Настоящий порядок определяет процедуру сообщения лицами, замещающими муниципальные должности в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E16DE6" w:rsidRDefault="00E16DE6" w:rsidP="00E16DE6">
      <w:pPr>
        <w:pStyle w:val="ConsPlusDocList"/>
        <w:widowControl w:val="0"/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 в значениях, определенных Федеральным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председатель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Сообщение оформляется 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направляется в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16DE6" w:rsidRDefault="00E16DE6" w:rsidP="00E16DE6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7. Регистрация уведомления осуществляется в день поступления уполномоченным лицом 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8. Уполномоченное лицо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уполномоченное лицо имеет право получать в установленном порядке от лица, направившего уведомление, пояснения по изложенным в нем обстоятельствам и направлять  </w:t>
      </w:r>
    </w:p>
    <w:p w:rsidR="00E16DE6" w:rsidRDefault="00E16DE6" w:rsidP="00E16DE6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в  течение 45 дней со дня поступления уведомления представляются в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11.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 уведомление на ближайшей сессии в порядке, установленном Регламентом работы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По результатам рассмотрения уведомления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E16DE6" w:rsidRDefault="00E16DE6" w:rsidP="00E16DE6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E16DE6" w:rsidRDefault="00E16DE6" w:rsidP="00E16DE6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E16DE6" w:rsidRDefault="00E16DE6" w:rsidP="00E16D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E16DE6" w:rsidRDefault="00E16DE6" w:rsidP="00E16DE6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Уполномоченное лицо 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2.95pt;margin-top:.3pt;width:233.85pt;height:164.25pt;z-index:251658240;visibility:visible;mso-wrap-distance-top:3.6pt;mso-wrap-distance-bottom:3.6pt;mso-width-relative:margin;mso-height-relative:margin" stroked="f">
            <v:textbox style="mso-next-textbox:#Надпись 2">
              <w:txbxContent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1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 Порядку сообщения лицами,                   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должности </w:t>
                  </w:r>
                  <w:proofErr w:type="spellStart"/>
                  <w:r>
                    <w:rPr>
                      <w:sz w:val="28"/>
                      <w:szCs w:val="28"/>
                    </w:rPr>
                    <w:t>в_Администрации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Усть-Волчихинского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E16DE6" w:rsidRDefault="00E16DE6" w:rsidP="00E16DE6">
                  <w:pPr>
                    <w:spacing w:line="240" w:lineRule="exact"/>
                  </w:pPr>
                </w:p>
              </w:txbxContent>
            </v:textbox>
            <w10:wrap type="square"/>
          </v:shape>
        </w:pic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both"/>
        <w:rPr>
          <w:sz w:val="16"/>
          <w:szCs w:val="16"/>
        </w:rPr>
      </w:pPr>
    </w:p>
    <w:p w:rsidR="00E16DE6" w:rsidRDefault="00E16DE6" w:rsidP="00E16DE6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E16DE6" w:rsidRDefault="00E16DE6" w:rsidP="00E16DE6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Совет народных депутатов </w:t>
      </w:r>
    </w:p>
    <w:p w:rsidR="00E16DE6" w:rsidRDefault="00E16DE6" w:rsidP="00E16DE6">
      <w:pPr>
        <w:pStyle w:val="Standard"/>
        <w:ind w:firstLine="396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от ___________________________</w:t>
      </w:r>
    </w:p>
    <w:p w:rsidR="00E16DE6" w:rsidRDefault="00E16DE6" w:rsidP="00E16DE6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t>Ф.И.О. лица, направившего уведомление,                                                  замещаемая должность</w:t>
      </w:r>
      <w:r>
        <w:rPr>
          <w:sz w:val="28"/>
          <w:szCs w:val="28"/>
        </w:rPr>
        <w:t>)</w:t>
      </w:r>
    </w:p>
    <w:p w:rsidR="00E16DE6" w:rsidRDefault="00E16DE6" w:rsidP="00E16DE6">
      <w:pPr>
        <w:widowControl w:val="0"/>
        <w:autoSpaceDE w:val="0"/>
        <w:autoSpaceDN w:val="0"/>
        <w:jc w:val="center"/>
        <w:rPr>
          <w:sz w:val="16"/>
          <w:szCs w:val="16"/>
        </w:rPr>
      </w:pPr>
      <w:bookmarkStart w:id="0" w:name="P120"/>
      <w:bookmarkEnd w:id="0"/>
    </w:p>
    <w:p w:rsidR="00E16DE6" w:rsidRDefault="00E16DE6" w:rsidP="00E16DE6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</w: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 возникновении личной заинтересованности при исполнении</w: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должностных обязанностей,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приводит или может привести</w: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к конфликту интересов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E16DE6" w:rsidRDefault="00E16DE6" w:rsidP="00E16DE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E16DE6" w:rsidRDefault="00E16DE6" w:rsidP="00E16DE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    являющиеся    основанием    возникновения    личной заинтересованности: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6DE6" w:rsidRDefault="00E16DE6" w:rsidP="00E16DE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6DE6" w:rsidRDefault="00E16DE6" w:rsidP="00E16DE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  меры  по  предотвращению  или  урегулированию  конфликта интересов: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Намереваюсь  (не  намереваюсь)  лично  присутствовать  при рассмотрении настоящего уведомления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_____________ 20___ г.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________________/_______________________________________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(подпись)      (Ф.И.О. лица, направившего уведомление)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номер в журнале регистрации ____________________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Дата регистрации уведомления  «____» _____________ 20___ г.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Уполномоченное лицо,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E16DE6" w:rsidRDefault="00E16DE6" w:rsidP="00E16DE6">
      <w:pPr>
        <w:widowControl w:val="0"/>
        <w:autoSpaceDE w:val="0"/>
        <w:autoSpaceDN w:val="0"/>
        <w:jc w:val="both"/>
      </w:pPr>
      <w:r>
        <w:rPr>
          <w:sz w:val="28"/>
          <w:szCs w:val="28"/>
        </w:rPr>
        <w:t xml:space="preserve">                                                                        </w:t>
      </w:r>
      <w:r>
        <w:t>(подпись)          (Ф.И.О.)</w:t>
      </w:r>
      <w:r>
        <w:rPr>
          <w:sz w:val="28"/>
          <w:szCs w:val="28"/>
        </w:rPr>
        <w:t xml:space="preserve">                                 </w:t>
      </w: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pict>
          <v:shape id="_x0000_s1027" type="#_x0000_t202" style="position:absolute;left:0;text-align:left;margin-left:233.6pt;margin-top:13.55pt;width:233.85pt;height:160.75pt;z-index:251658240;visibility:visible;mso-wrap-distance-top:3.6pt;mso-wrap-distance-bottom:3.6pt;mso-width-relative:margin;mso-height-relative:margin" stroked="f">
            <v:textbox style="mso-next-textbox:#_x0000_s1027">
              <w:txbxContent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2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Порядку сообщения лицами,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E16DE6" w:rsidRDefault="00E16DE6" w:rsidP="00E16DE6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должности </w:t>
                  </w:r>
                  <w:proofErr w:type="spellStart"/>
                  <w:r>
                    <w:rPr>
                      <w:sz w:val="28"/>
                      <w:szCs w:val="28"/>
                    </w:rPr>
                    <w:t>в__Администрации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Усть-Волчихинского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E16DE6" w:rsidRDefault="00E16DE6" w:rsidP="00E16DE6">
                  <w:pPr>
                    <w:spacing w:line="240" w:lineRule="exact"/>
                  </w:pPr>
                </w:p>
              </w:txbxContent>
            </v:textbox>
            <w10:wrap type="square"/>
          </v:shape>
        </w:pict>
      </w:r>
      <w:r>
        <w:rPr>
          <w:sz w:val="28"/>
          <w:szCs w:val="28"/>
        </w:rPr>
        <w:t xml:space="preserve">                                             </w:t>
      </w: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регистрации уведомлений о возникновении личной</w: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заинтересованности при исполнении должностных обязанностей,</w:t>
      </w:r>
    </w:p>
    <w:p w:rsidR="00E16DE6" w:rsidRDefault="00E16DE6" w:rsidP="00E16DE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приводит или может привести к конфликту интересов</w:t>
      </w:r>
    </w:p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18"/>
        <w:gridCol w:w="1701"/>
        <w:gridCol w:w="1984"/>
        <w:gridCol w:w="1843"/>
      </w:tblGrid>
      <w:tr w:rsidR="00E16DE6" w:rsidTr="00E16D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E16DE6" w:rsidTr="00E16D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E6" w:rsidRDefault="00E16DE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16DE6" w:rsidTr="00E16D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E6" w:rsidRDefault="00E16DE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E6" w:rsidRDefault="00E16DE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E6" w:rsidRDefault="00E16DE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E6" w:rsidRDefault="00E16DE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E6" w:rsidRDefault="00E16DE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E6" w:rsidRDefault="00E16DE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E16DE6" w:rsidRDefault="00E16DE6" w:rsidP="00E16DE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16DE6" w:rsidRDefault="00E16DE6" w:rsidP="00E16DE6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:rsidR="00E16DE6" w:rsidRDefault="00E16DE6" w:rsidP="00E16DE6">
      <w:pPr>
        <w:pStyle w:val="Standard"/>
      </w:pPr>
    </w:p>
    <w:p w:rsidR="00E16DE6" w:rsidRDefault="00E16DE6" w:rsidP="00E16DE6">
      <w:pPr>
        <w:pStyle w:val="Standard"/>
      </w:pPr>
    </w:p>
    <w:p w:rsidR="000B38CF" w:rsidRDefault="000B38CF"/>
    <w:sectPr w:rsidR="000B38CF" w:rsidSect="000B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16DE6"/>
    <w:rsid w:val="000B38CF"/>
    <w:rsid w:val="00B76F2C"/>
    <w:rsid w:val="00E1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6DE6"/>
    <w:rPr>
      <w:color w:val="0000FF"/>
      <w:u w:val="single"/>
    </w:rPr>
  </w:style>
  <w:style w:type="paragraph" w:customStyle="1" w:styleId="Standard">
    <w:name w:val="Standard"/>
    <w:rsid w:val="00E16DE6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E16DE6"/>
    <w:pPr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57E9D3070906742A1950B8B971A8DE2E5EC56B653EB61C8A73225696Fc00AD" TargetMode="External"/><Relationship Id="rId4" Type="http://schemas.openxmlformats.org/officeDocument/2006/relationships/hyperlink" Target="mailto:volchih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2021-04-15T08:49:00Z</dcterms:created>
  <dcterms:modified xsi:type="dcterms:W3CDTF">2021-04-15T08:50:00Z</dcterms:modified>
</cp:coreProperties>
</file>