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E0" w:rsidRPr="00BA0335" w:rsidRDefault="009C76E0" w:rsidP="009C76E0">
      <w:pPr>
        <w:spacing w:after="0"/>
        <w:jc w:val="center"/>
        <w:rPr>
          <w:rFonts w:ascii="Times New Roman" w:hAnsi="Times New Roman" w:cs="Times New Roman"/>
          <w:b/>
          <w:sz w:val="17"/>
          <w:szCs w:val="17"/>
        </w:rPr>
      </w:pPr>
      <w:r w:rsidRPr="00BA0335">
        <w:rPr>
          <w:rFonts w:ascii="Times New Roman" w:hAnsi="Times New Roman" w:cs="Times New Roman"/>
          <w:b/>
          <w:sz w:val="17"/>
          <w:szCs w:val="17"/>
        </w:rPr>
        <w:t>ВНИМАНИЕ!!!</w:t>
      </w:r>
    </w:p>
    <w:p w:rsidR="009C76E0" w:rsidRPr="00BA0335" w:rsidRDefault="009C76E0" w:rsidP="009C76E0">
      <w:pPr>
        <w:pStyle w:val="aa"/>
        <w:shd w:val="clear" w:color="auto" w:fill="FFFFFF"/>
        <w:spacing w:before="0" w:beforeAutospacing="0" w:after="0" w:afterAutospacing="0"/>
        <w:jc w:val="center"/>
        <w:textAlignment w:val="baseline"/>
        <w:rPr>
          <w:b/>
          <w:sz w:val="17"/>
          <w:szCs w:val="17"/>
        </w:rPr>
      </w:pPr>
      <w:r w:rsidRPr="00BA0335">
        <w:rPr>
          <w:b/>
          <w:sz w:val="17"/>
          <w:szCs w:val="17"/>
          <w:u w:val="single"/>
        </w:rPr>
        <w:t>Особый противопожарный режим.</w:t>
      </w:r>
    </w:p>
    <w:p w:rsidR="009C76E0" w:rsidRPr="00BA0335" w:rsidRDefault="009C76E0" w:rsidP="009C76E0">
      <w:pPr>
        <w:pStyle w:val="aa"/>
        <w:shd w:val="clear" w:color="auto" w:fill="FFFFFF"/>
        <w:spacing w:before="0" w:beforeAutospacing="0" w:after="0" w:afterAutospacing="0"/>
        <w:jc w:val="center"/>
        <w:textAlignment w:val="baseline"/>
        <w:rPr>
          <w:color w:val="FF0000"/>
          <w:sz w:val="17"/>
          <w:szCs w:val="17"/>
        </w:rPr>
      </w:pPr>
      <w:r w:rsidRPr="00BA0335">
        <w:rPr>
          <w:color w:val="000000" w:themeColor="text1"/>
          <w:sz w:val="17"/>
          <w:szCs w:val="17"/>
        </w:rPr>
        <w:br/>
        <w:t xml:space="preserve">Уважаемые жители и гости </w:t>
      </w:r>
    </w:p>
    <w:p w:rsidR="009C76E0" w:rsidRPr="00BA0335" w:rsidRDefault="009C76E0" w:rsidP="009C76E0">
      <w:pPr>
        <w:pStyle w:val="aa"/>
        <w:shd w:val="clear" w:color="auto" w:fill="FFFFFF"/>
        <w:spacing w:before="0" w:beforeAutospacing="0" w:after="0" w:afterAutospacing="0"/>
        <w:jc w:val="center"/>
        <w:textAlignment w:val="baseline"/>
        <w:rPr>
          <w:color w:val="000000" w:themeColor="text1"/>
          <w:sz w:val="17"/>
          <w:szCs w:val="17"/>
        </w:rPr>
      </w:pPr>
      <w:r>
        <w:rPr>
          <w:color w:val="000000" w:themeColor="text1"/>
          <w:sz w:val="17"/>
          <w:szCs w:val="17"/>
        </w:rPr>
        <w:t>п.Берёзовский</w:t>
      </w:r>
    </w:p>
    <w:p w:rsidR="009C76E0" w:rsidRPr="00BA0335" w:rsidRDefault="009C76E0" w:rsidP="009C76E0">
      <w:pPr>
        <w:pStyle w:val="aa"/>
        <w:shd w:val="clear" w:color="auto" w:fill="FFFFFF"/>
        <w:spacing w:before="0" w:beforeAutospacing="0" w:after="0" w:afterAutospacing="0"/>
        <w:jc w:val="center"/>
        <w:textAlignment w:val="baseline"/>
        <w:rPr>
          <w:color w:val="000000" w:themeColor="text1"/>
          <w:sz w:val="17"/>
          <w:szCs w:val="17"/>
          <w:u w:val="single"/>
        </w:rPr>
      </w:pPr>
    </w:p>
    <w:p w:rsidR="009C76E0" w:rsidRPr="00BA0335" w:rsidRDefault="009C76E0" w:rsidP="009C76E0">
      <w:pPr>
        <w:pStyle w:val="aa"/>
        <w:shd w:val="clear" w:color="auto" w:fill="FFFFFF"/>
        <w:spacing w:before="0" w:beforeAutospacing="0" w:after="0" w:afterAutospacing="0"/>
        <w:ind w:firstLine="142"/>
        <w:jc w:val="both"/>
        <w:textAlignment w:val="baseline"/>
        <w:rPr>
          <w:sz w:val="17"/>
          <w:szCs w:val="17"/>
        </w:rPr>
      </w:pPr>
      <w:r w:rsidRPr="00BA0335">
        <w:rPr>
          <w:color w:val="000000" w:themeColor="text1"/>
          <w:sz w:val="17"/>
          <w:szCs w:val="17"/>
        </w:rPr>
        <w:t>Самая распространенная причина возникновения природного пожара – неосторожное обращение человека с огнем. Особенно в ветреные дни остановить разгоревшийся пожар бывает очень непросто.</w:t>
      </w:r>
    </w:p>
    <w:p w:rsidR="009C76E0" w:rsidRPr="00BA0335" w:rsidRDefault="009C76E0" w:rsidP="009C76E0">
      <w:pPr>
        <w:pStyle w:val="aa"/>
        <w:shd w:val="clear" w:color="auto" w:fill="FFFFFF"/>
        <w:spacing w:before="0" w:beforeAutospacing="0" w:after="0" w:afterAutospacing="0"/>
        <w:ind w:firstLine="142"/>
        <w:jc w:val="both"/>
        <w:textAlignment w:val="baseline"/>
        <w:rPr>
          <w:sz w:val="17"/>
          <w:szCs w:val="17"/>
        </w:rPr>
      </w:pPr>
      <w:r w:rsidRPr="00BA0335">
        <w:rPr>
          <w:sz w:val="17"/>
          <w:szCs w:val="17"/>
        </w:rPr>
        <w:t>Неосторожное обращение с огнем является источником лесных или торфяных пожаров.</w:t>
      </w:r>
    </w:p>
    <w:p w:rsidR="009C76E0" w:rsidRPr="00BA0335" w:rsidRDefault="009C76E0" w:rsidP="009C76E0">
      <w:pPr>
        <w:pStyle w:val="aa"/>
        <w:shd w:val="clear" w:color="auto" w:fill="FFFFFF"/>
        <w:spacing w:before="0" w:beforeAutospacing="0" w:after="0" w:afterAutospacing="0"/>
        <w:jc w:val="both"/>
        <w:textAlignment w:val="baseline"/>
        <w:rPr>
          <w:color w:val="000000" w:themeColor="text1"/>
          <w:sz w:val="17"/>
          <w:szCs w:val="17"/>
        </w:rPr>
      </w:pPr>
      <w:r w:rsidRPr="00BA0335">
        <w:rPr>
          <w:sz w:val="17"/>
          <w:szCs w:val="17"/>
        </w:rPr>
        <w:t xml:space="preserve">    </w:t>
      </w:r>
      <w:r w:rsidRPr="00BA0335">
        <w:rPr>
          <w:color w:val="000000" w:themeColor="text1"/>
          <w:sz w:val="17"/>
          <w:szCs w:val="17"/>
        </w:rPr>
        <w:t>Основным виновником лесных пожаров является человек – его потребность в использовании огня в лесу во время работы и отдыха.</w:t>
      </w:r>
    </w:p>
    <w:p w:rsidR="009C76E0" w:rsidRPr="00BA0335" w:rsidRDefault="009C76E0" w:rsidP="009C76E0">
      <w:pPr>
        <w:pStyle w:val="aa"/>
        <w:shd w:val="clear" w:color="auto" w:fill="FFFFFF"/>
        <w:spacing w:before="0" w:beforeAutospacing="0" w:after="0" w:afterAutospacing="0"/>
        <w:ind w:firstLine="142"/>
        <w:jc w:val="both"/>
        <w:textAlignment w:val="baseline"/>
        <w:rPr>
          <w:sz w:val="17"/>
          <w:szCs w:val="17"/>
        </w:rPr>
      </w:pPr>
      <w:r w:rsidRPr="00BA0335">
        <w:rPr>
          <w:sz w:val="17"/>
          <w:szCs w:val="17"/>
        </w:rPr>
        <w:t xml:space="preserve">Администрация </w:t>
      </w:r>
      <w:r>
        <w:rPr>
          <w:sz w:val="17"/>
          <w:szCs w:val="17"/>
        </w:rPr>
        <w:t>Берёзовского</w:t>
      </w:r>
      <w:r w:rsidRPr="00BA0335">
        <w:rPr>
          <w:sz w:val="17"/>
          <w:szCs w:val="17"/>
        </w:rPr>
        <w:t xml:space="preserve"> сельсовета Волчихинского района напоминает, что во время действия особого противопожарного режима </w:t>
      </w:r>
    </w:p>
    <w:p w:rsidR="009C76E0" w:rsidRPr="00BA0335" w:rsidRDefault="009C76E0" w:rsidP="009C76E0">
      <w:pPr>
        <w:pStyle w:val="aa"/>
        <w:shd w:val="clear" w:color="auto" w:fill="FFFFFF"/>
        <w:spacing w:before="0" w:beforeAutospacing="0" w:after="0" w:afterAutospacing="0"/>
        <w:jc w:val="both"/>
        <w:textAlignment w:val="baseline"/>
        <w:rPr>
          <w:sz w:val="17"/>
          <w:szCs w:val="17"/>
        </w:rPr>
      </w:pPr>
      <w:r w:rsidRPr="00BA0335">
        <w:rPr>
          <w:b/>
          <w:sz w:val="17"/>
          <w:szCs w:val="17"/>
        </w:rPr>
        <w:t>ЗАПРЕЩАЕТСЯ:</w:t>
      </w:r>
    </w:p>
    <w:p w:rsidR="009C76E0" w:rsidRPr="00BA0335" w:rsidRDefault="009C76E0" w:rsidP="009C76E0">
      <w:pPr>
        <w:pStyle w:val="ConsPlusNormal"/>
        <w:ind w:firstLine="142"/>
        <w:jc w:val="both"/>
        <w:rPr>
          <w:rFonts w:ascii="Times New Roman" w:hAnsi="Times New Roman" w:cs="Times New Roman"/>
          <w:sz w:val="17"/>
          <w:szCs w:val="17"/>
        </w:rPr>
      </w:pPr>
      <w:r w:rsidRPr="00BA0335">
        <w:rPr>
          <w:rFonts w:ascii="Times New Roman" w:hAnsi="Times New Roman" w:cs="Times New Roman"/>
          <w:sz w:val="17"/>
          <w:szCs w:val="17"/>
        </w:rPr>
        <w:t>- разводить костры в лесных массивах, в сухую и ветреную погоду;</w:t>
      </w:r>
    </w:p>
    <w:p w:rsidR="009C76E0" w:rsidRPr="00BA0335" w:rsidRDefault="009C76E0" w:rsidP="009C76E0">
      <w:pPr>
        <w:pStyle w:val="ConsPlusNormal"/>
        <w:ind w:firstLine="142"/>
        <w:jc w:val="both"/>
        <w:rPr>
          <w:rFonts w:ascii="Times New Roman" w:hAnsi="Times New Roman" w:cs="Times New Roman"/>
          <w:sz w:val="17"/>
          <w:szCs w:val="17"/>
        </w:rPr>
      </w:pPr>
      <w:r w:rsidRPr="00BA0335">
        <w:rPr>
          <w:rFonts w:ascii="Times New Roman" w:hAnsi="Times New Roman" w:cs="Times New Roman"/>
          <w:sz w:val="17"/>
          <w:szCs w:val="17"/>
        </w:rPr>
        <w:t>- сваливать мусор вне специально отведенных местах, с последующим его сжиганием;</w:t>
      </w:r>
    </w:p>
    <w:p w:rsidR="009C76E0" w:rsidRPr="00BA0335" w:rsidRDefault="009C76E0" w:rsidP="009C76E0">
      <w:pPr>
        <w:pStyle w:val="ConsPlusNormal"/>
        <w:jc w:val="both"/>
        <w:rPr>
          <w:rFonts w:ascii="Times New Roman" w:hAnsi="Times New Roman" w:cs="Times New Roman"/>
          <w:sz w:val="17"/>
          <w:szCs w:val="17"/>
        </w:rPr>
      </w:pPr>
      <w:r w:rsidRPr="00BA0335">
        <w:rPr>
          <w:rFonts w:ascii="Times New Roman" w:hAnsi="Times New Roman" w:cs="Times New Roman"/>
          <w:sz w:val="17"/>
          <w:szCs w:val="17"/>
        </w:rPr>
        <w:t xml:space="preserve">    - сжигать мусор, стерни, пожнивные и порубочные остатки;</w:t>
      </w:r>
    </w:p>
    <w:p w:rsidR="009C76E0" w:rsidRPr="00BA0335" w:rsidRDefault="009C76E0" w:rsidP="009C76E0">
      <w:pPr>
        <w:pStyle w:val="ConsPlusNormal"/>
        <w:ind w:firstLine="142"/>
        <w:jc w:val="both"/>
        <w:rPr>
          <w:rFonts w:ascii="Times New Roman" w:hAnsi="Times New Roman" w:cs="Times New Roman"/>
          <w:sz w:val="17"/>
          <w:szCs w:val="17"/>
        </w:rPr>
      </w:pPr>
      <w:r w:rsidRPr="00BA0335">
        <w:rPr>
          <w:rFonts w:ascii="Times New Roman" w:hAnsi="Times New Roman" w:cs="Times New Roman"/>
          <w:sz w:val="17"/>
          <w:szCs w:val="17"/>
        </w:rPr>
        <w:t>- проводить работы с применением открытого огня;</w:t>
      </w:r>
    </w:p>
    <w:p w:rsidR="009C76E0" w:rsidRPr="00BA0335" w:rsidRDefault="009C76E0" w:rsidP="009C76E0">
      <w:pPr>
        <w:pStyle w:val="ConsPlusNormal"/>
        <w:ind w:firstLine="142"/>
        <w:jc w:val="both"/>
        <w:rPr>
          <w:rFonts w:ascii="Times New Roman" w:hAnsi="Times New Roman" w:cs="Times New Roman"/>
          <w:sz w:val="17"/>
          <w:szCs w:val="17"/>
        </w:rPr>
      </w:pPr>
      <w:r w:rsidRPr="00BA0335">
        <w:rPr>
          <w:rFonts w:ascii="Times New Roman" w:hAnsi="Times New Roman" w:cs="Times New Roman"/>
          <w:sz w:val="17"/>
          <w:szCs w:val="17"/>
        </w:rPr>
        <w:t>- не бросать на землю (в траву) горящие спички и окурки;</w:t>
      </w:r>
    </w:p>
    <w:p w:rsidR="009C76E0" w:rsidRPr="00BA0335" w:rsidRDefault="009C76E0" w:rsidP="009C76E0">
      <w:pPr>
        <w:pStyle w:val="aa"/>
        <w:spacing w:before="0" w:beforeAutospacing="0" w:after="0" w:afterAutospacing="0"/>
        <w:ind w:firstLine="142"/>
        <w:jc w:val="both"/>
        <w:rPr>
          <w:sz w:val="17"/>
          <w:szCs w:val="17"/>
        </w:rPr>
      </w:pPr>
      <w:r w:rsidRPr="00BA0335">
        <w:rPr>
          <w:sz w:val="17"/>
          <w:szCs w:val="17"/>
        </w:rPr>
        <w:t>- посещать лес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w:t>
      </w:r>
    </w:p>
    <w:p w:rsidR="009C76E0" w:rsidRPr="00BA0335" w:rsidRDefault="009C76E0" w:rsidP="009C76E0">
      <w:pPr>
        <w:pStyle w:val="aa"/>
        <w:spacing w:before="0" w:beforeAutospacing="0" w:after="0" w:afterAutospacing="0"/>
        <w:ind w:firstLine="142"/>
        <w:jc w:val="both"/>
        <w:rPr>
          <w:sz w:val="17"/>
          <w:szCs w:val="17"/>
        </w:rPr>
      </w:pPr>
      <w:r w:rsidRPr="00BA0335">
        <w:rPr>
          <w:sz w:val="17"/>
          <w:szCs w:val="17"/>
        </w:rPr>
        <w:t>- пользоваться пиротехническими изделиями.</w:t>
      </w:r>
    </w:p>
    <w:p w:rsidR="009C76E0" w:rsidRPr="00BA0335" w:rsidRDefault="009C76E0" w:rsidP="009C76E0">
      <w:pPr>
        <w:pStyle w:val="ConsPlusNormal"/>
        <w:ind w:firstLine="142"/>
        <w:jc w:val="both"/>
        <w:rPr>
          <w:rFonts w:ascii="Times New Roman" w:hAnsi="Times New Roman" w:cs="Times New Roman"/>
          <w:sz w:val="17"/>
          <w:szCs w:val="17"/>
        </w:rPr>
      </w:pPr>
      <w:r w:rsidRPr="00BA0335">
        <w:rPr>
          <w:rFonts w:ascii="Times New Roman" w:hAnsi="Times New Roman" w:cs="Times New Roman"/>
          <w:sz w:val="17"/>
          <w:szCs w:val="17"/>
        </w:rPr>
        <w:t xml:space="preserve">Нарушение требований пожарной безопасности в условиях особого противопожарного режима влечет наложение </w:t>
      </w:r>
      <w:r w:rsidRPr="00BA0335">
        <w:rPr>
          <w:rFonts w:ascii="Times New Roman" w:hAnsi="Times New Roman" w:cs="Times New Roman"/>
          <w:b/>
          <w:sz w:val="17"/>
          <w:szCs w:val="17"/>
        </w:rPr>
        <w:t>административного штрафа.</w:t>
      </w:r>
      <w:r w:rsidRPr="00BA0335">
        <w:rPr>
          <w:rFonts w:ascii="Times New Roman" w:hAnsi="Times New Roman" w:cs="Times New Roman"/>
          <w:sz w:val="17"/>
          <w:szCs w:val="17"/>
        </w:rPr>
        <w:t xml:space="preserve"> </w:t>
      </w:r>
    </w:p>
    <w:p w:rsidR="009C76E0" w:rsidRPr="00BA0335" w:rsidRDefault="009C76E0" w:rsidP="009C76E0">
      <w:pPr>
        <w:pStyle w:val="ConsPlusNormal"/>
        <w:ind w:firstLine="142"/>
        <w:jc w:val="both"/>
        <w:rPr>
          <w:rFonts w:ascii="Times New Roman" w:hAnsi="Times New Roman" w:cs="Times New Roman"/>
          <w:sz w:val="17"/>
          <w:szCs w:val="17"/>
        </w:rPr>
      </w:pPr>
      <w:r w:rsidRPr="00BA0335">
        <w:rPr>
          <w:rFonts w:ascii="Times New Roman" w:hAnsi="Times New Roman" w:cs="Times New Roman"/>
          <w:sz w:val="17"/>
          <w:szCs w:val="17"/>
        </w:rPr>
        <w:t xml:space="preserve">В зависимости от тяжести последствий пожара виновный может понести </w:t>
      </w:r>
      <w:r w:rsidRPr="00BA0335">
        <w:rPr>
          <w:rFonts w:ascii="Times New Roman" w:hAnsi="Times New Roman" w:cs="Times New Roman"/>
          <w:b/>
          <w:sz w:val="17"/>
          <w:szCs w:val="17"/>
        </w:rPr>
        <w:t>уголовную ответственность.</w:t>
      </w:r>
      <w:r w:rsidRPr="00BA0335">
        <w:rPr>
          <w:rFonts w:ascii="Times New Roman" w:hAnsi="Times New Roman" w:cs="Times New Roman"/>
          <w:sz w:val="17"/>
          <w:szCs w:val="17"/>
        </w:rPr>
        <w:t xml:space="preserve"> </w:t>
      </w:r>
    </w:p>
    <w:p w:rsidR="009C76E0" w:rsidRPr="00BA0335" w:rsidRDefault="009C76E0" w:rsidP="009C76E0">
      <w:pPr>
        <w:pStyle w:val="ConsPlusNormal"/>
        <w:ind w:firstLine="540"/>
        <w:jc w:val="both"/>
        <w:rPr>
          <w:rFonts w:ascii="Times New Roman" w:hAnsi="Times New Roman" w:cs="Times New Roman"/>
          <w:color w:val="FF0000"/>
          <w:sz w:val="17"/>
          <w:szCs w:val="17"/>
        </w:rPr>
      </w:pPr>
    </w:p>
    <w:p w:rsidR="009C76E0" w:rsidRPr="00BA0335" w:rsidRDefault="009C76E0" w:rsidP="009C76E0">
      <w:pPr>
        <w:spacing w:after="0" w:line="240" w:lineRule="auto"/>
        <w:jc w:val="center"/>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w:t>
      </w:r>
    </w:p>
    <w:p w:rsidR="009C76E0" w:rsidRPr="00BA0335" w:rsidRDefault="009C76E0" w:rsidP="009C76E0">
      <w:pPr>
        <w:spacing w:after="100" w:line="240" w:lineRule="auto"/>
        <w:jc w:val="center"/>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Весенним палам травы - бой!</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b/>
          <w:bCs/>
          <w:i/>
          <w:iCs/>
          <w:sz w:val="17"/>
          <w:szCs w:val="17"/>
        </w:rPr>
        <w:t>Весной, когда сходит снег и обнажается почва, травяные палы приносят природе, хозяйству, здоровью и жизни людей существенный и разнообразный вред. В последнее десятилетие весенние палы сухой травы в России значительно участились и приобрели характер общенационального бедствия.</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Среди населения ходит миф, что сжигание прошлогодней травы ускоряет рост молодой. А ведь миллионы лет активный рост травы с приходом весны происходил без проведения травяных палов человеком. Сухая трава не является преградой для молодой поросли, быстрое ее разложение весной почвенными микроорганизмами превращает ее в ценнейший перегной. Сжигая сухую траву, люди нарушают процесс образования перегноя и обедняют почвенное плодородие.</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Палы травы ослабляют рост растений, поэтому после палов выживают и первыми пускаются в рост самые неприхотливые травы, т.е. сорняки.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в том числе и те, которые помогают растениям</w:t>
      </w:r>
      <w:r w:rsidRPr="009C76E0">
        <w:rPr>
          <w:rFonts w:ascii="Times New Roman" w:eastAsia="Times New Roman" w:hAnsi="Times New Roman" w:cs="Times New Roman"/>
          <w:sz w:val="17"/>
          <w:szCs w:val="17"/>
        </w:rPr>
        <w:t xml:space="preserve"> </w:t>
      </w:r>
      <w:r w:rsidRPr="00BA0335">
        <w:rPr>
          <w:rFonts w:ascii="Times New Roman" w:eastAsia="Times New Roman" w:hAnsi="Times New Roman" w:cs="Times New Roman"/>
          <w:sz w:val="17"/>
          <w:szCs w:val="17"/>
        </w:rPr>
        <w:t>противостоять болезням. При травяном пожаре гибнут от огня или задыхаются в дыму практически все млекопитающие, живущие в сухой траве или на поверхности почвы.</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Во время пожаров гибнут и теряют кров люди, бессмысленно гибнут природные ресурсы, материальные ценности, образуется смог, висящий над городами и селениями днями, а иногда и неделями, от которого нет спасения. Практически все травяные палы происходят по вине человека.</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Иногда выжигание травы проводится умышленно сельскохозяйственными организациями (для очистки сельскохозяйственных земель от нежелательной растительности или остатков) или лесопользователями (для того, чтобы травяные палы проходили "под контролем" и не приводили к повреждению опушек леса), а также дорожными службами в целях уничтожения травы на обочинах автодорог. В действительности целенаправленно пущенный пал почти всегда развивается стихийно. Палы выходят из-под контроля и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и т.д.</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Единственным эффективным способом борьбы с травяными палами является их предотвращение.</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Уважаемые жители с. Пятков Лог, соблюдайте элементарные правила пожарной безопасности в лесу:</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Не выжигайте траву и стерню на полях.</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Не сжигайте сухую траву вблизи кустов, деревьев, деревянных построек.</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Не производите бесконтрольное сжигание мусора и разведение костров.</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Не оставляйте костер горящим после покидания стоянки.</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Не разрешайте детям баловаться со спичками, не позволяйте им сжигать траву.</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Во избежание перехода огня с одного строения на другое, очистите от мусора и сухой травы территорию хозяйственных дворов.</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Не бросайте горящие спички и окурки.</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Не оставляйте в лесу самовозгораемый материал, стеклянную посуду, которая в солнечную погоду может сфокусировать солнечный луч и воспламенить сухую растительность.</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При обнаружении лесного пожара примите меры по его тушению, при невозможности потушить пожар своими силами, отходите в безопасное место и немедленно сообщайте о нем работникам лесного хозяйства, пожарной охраны, полиции.</w:t>
      </w:r>
    </w:p>
    <w:p w:rsidR="009C76E0" w:rsidRPr="00BA0335" w:rsidRDefault="009C76E0" w:rsidP="009C76E0">
      <w:pPr>
        <w:spacing w:after="0" w:line="240" w:lineRule="auto"/>
        <w:ind w:firstLine="142"/>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Нарушение требований Правил пожарной безопасности влечет за собой административную ответственность по ст. 20.4 КоАП РФ.</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w:t>
      </w:r>
    </w:p>
    <w:p w:rsidR="009C76E0" w:rsidRPr="00BA0335" w:rsidRDefault="009C76E0" w:rsidP="009C76E0">
      <w:pPr>
        <w:spacing w:after="0" w:line="240" w:lineRule="auto"/>
        <w:jc w:val="both"/>
        <w:rPr>
          <w:rFonts w:ascii="Times New Roman" w:eastAsia="Times New Roman" w:hAnsi="Times New Roman" w:cs="Times New Roman"/>
          <w:sz w:val="17"/>
          <w:szCs w:val="17"/>
        </w:rPr>
      </w:pPr>
      <w:r w:rsidRPr="00BA0335">
        <w:rPr>
          <w:rFonts w:ascii="Times New Roman" w:eastAsia="Times New Roman" w:hAnsi="Times New Roman" w:cs="Times New Roman"/>
          <w:b/>
          <w:bCs/>
          <w:i/>
          <w:iCs/>
          <w:sz w:val="17"/>
          <w:szCs w:val="17"/>
        </w:rPr>
        <w:t>Помните, что от Ваших действий по предотвращению пожаров зависит не только сохранность нашей природы и фауны, но и безопасность людей, их здоровье и жизнь.</w:t>
      </w:r>
    </w:p>
    <w:p w:rsidR="00C50FE6" w:rsidRDefault="009C76E0" w:rsidP="009C76E0">
      <w:pPr>
        <w:rPr>
          <w:rFonts w:ascii="Times New Roman" w:eastAsia="Times New Roman" w:hAnsi="Times New Roman" w:cs="Times New Roman"/>
          <w:sz w:val="17"/>
          <w:szCs w:val="17"/>
        </w:rPr>
      </w:pPr>
      <w:r w:rsidRPr="00BA0335">
        <w:rPr>
          <w:rFonts w:ascii="Times New Roman" w:eastAsia="Times New Roman" w:hAnsi="Times New Roman" w:cs="Times New Roman"/>
          <w:sz w:val="17"/>
          <w:szCs w:val="17"/>
        </w:rPr>
        <w:t> ****************************************</w:t>
      </w:r>
      <w:r>
        <w:rPr>
          <w:rFonts w:ascii="Times New Roman" w:eastAsia="Times New Roman" w:hAnsi="Times New Roman" w:cs="Times New Roman"/>
          <w:sz w:val="17"/>
          <w:szCs w:val="17"/>
        </w:rPr>
        <w:t>*****************</w:t>
      </w:r>
    </w:p>
    <w:p w:rsidR="009C76E0" w:rsidRPr="00BA0335" w:rsidRDefault="009C76E0" w:rsidP="009C76E0">
      <w:pPr>
        <w:spacing w:after="0"/>
        <w:jc w:val="center"/>
        <w:rPr>
          <w:rFonts w:ascii="Times New Roman" w:hAnsi="Times New Roman" w:cs="Times New Roman"/>
          <w:sz w:val="17"/>
          <w:szCs w:val="17"/>
        </w:rPr>
      </w:pPr>
      <w:r w:rsidRPr="00BA0335">
        <w:rPr>
          <w:rFonts w:ascii="Times New Roman" w:hAnsi="Times New Roman" w:cs="Times New Roman"/>
          <w:b/>
          <w:sz w:val="17"/>
          <w:szCs w:val="17"/>
        </w:rPr>
        <w:t>Правила пожарной безопасности при эксплуатации газового оборудования</w:t>
      </w:r>
    </w:p>
    <w:p w:rsidR="009C76E0" w:rsidRPr="00BA0335" w:rsidRDefault="009C76E0" w:rsidP="009C76E0">
      <w:pPr>
        <w:spacing w:after="0"/>
        <w:ind w:firstLine="142"/>
        <w:jc w:val="both"/>
        <w:rPr>
          <w:rFonts w:ascii="Times New Roman" w:hAnsi="Times New Roman" w:cs="Times New Roman"/>
          <w:sz w:val="17"/>
          <w:szCs w:val="17"/>
        </w:rPr>
      </w:pPr>
      <w:r w:rsidRPr="00BA0335">
        <w:rPr>
          <w:rFonts w:ascii="Times New Roman" w:hAnsi="Times New Roman" w:cs="Times New Roman"/>
          <w:sz w:val="17"/>
          <w:szCs w:val="17"/>
        </w:rP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При эксплуатации газового оборудования ЗАПРЕЩАЕТСЯ: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допускать использование газового оборудования детьми и лицами, не знакомыми с правилами безопасности при его использовании;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открывать газовые краны, пока не зажжена спичка или не включен ручной запальник;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сушить белье над газовой плитой.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lastRenderedPageBreak/>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9C76E0" w:rsidRPr="00BA0335" w:rsidRDefault="009C76E0" w:rsidP="009C76E0">
      <w:pPr>
        <w:spacing w:after="0"/>
        <w:jc w:val="center"/>
        <w:rPr>
          <w:rFonts w:ascii="Times New Roman" w:hAnsi="Times New Roman" w:cs="Times New Roman"/>
          <w:sz w:val="17"/>
          <w:szCs w:val="17"/>
        </w:rPr>
      </w:pPr>
      <w:r w:rsidRPr="00BA0335">
        <w:rPr>
          <w:rFonts w:ascii="Times New Roman" w:hAnsi="Times New Roman" w:cs="Times New Roman"/>
          <w:b/>
          <w:sz w:val="17"/>
          <w:szCs w:val="17"/>
        </w:rPr>
        <w:t>Правила пожарной безопасности при эксплуатации печного отопления</w:t>
      </w:r>
    </w:p>
    <w:p w:rsidR="009C76E0" w:rsidRPr="00BA0335" w:rsidRDefault="009C76E0" w:rsidP="009C76E0">
      <w:pPr>
        <w:spacing w:after="0"/>
        <w:ind w:firstLine="142"/>
        <w:jc w:val="both"/>
        <w:rPr>
          <w:rFonts w:ascii="Times New Roman" w:hAnsi="Times New Roman" w:cs="Times New Roman"/>
          <w:sz w:val="17"/>
          <w:szCs w:val="17"/>
        </w:rPr>
      </w:pPr>
      <w:r w:rsidRPr="00BA0335">
        <w:rPr>
          <w:rFonts w:ascii="Times New Roman" w:hAnsi="Times New Roman" w:cs="Times New Roman"/>
          <w:sz w:val="17"/>
          <w:szCs w:val="17"/>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При эксплуатации печного отопления ЗАПРЕЩАЕТСЯ: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оставлять без присмотра печи, которые топятся, а также поручать надзор за ними детям;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располагать топливо, другие горючие вещества и материалы на предтопочном листе;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топить углем, коксом и газом печи, не предназначенные для этих видов топлива;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производить топку печей во время проведения в помещениях собраний и других массовых мероприятий; </w:t>
      </w:r>
    </w:p>
    <w:p w:rsidR="009C76E0" w:rsidRPr="00AA19C1"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использовать вентиляционные и газовые каналы в качестве дымоходов;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Дымовые трубы над сгораемыми крышами должны иметь искроуловители (металлические сетки).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Зола и шлак, выгребаемые из топок, должны быть тщательно пролиты водой и удалены в специально отведенное для этого место</w:t>
      </w:r>
    </w:p>
    <w:p w:rsidR="009C76E0"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Помните, что пожар может возникнуть в результате проникновения огня и искр через трещины и неплотности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9C76E0" w:rsidRPr="00BA0335" w:rsidRDefault="009C76E0" w:rsidP="009C76E0">
      <w:pPr>
        <w:spacing w:after="0"/>
        <w:jc w:val="center"/>
        <w:rPr>
          <w:rFonts w:ascii="Times New Roman" w:hAnsi="Times New Roman" w:cs="Times New Roman"/>
          <w:sz w:val="17"/>
          <w:szCs w:val="17"/>
        </w:rPr>
      </w:pPr>
      <w:r w:rsidRPr="00BA0335">
        <w:rPr>
          <w:rFonts w:ascii="Times New Roman" w:hAnsi="Times New Roman" w:cs="Times New Roman"/>
          <w:b/>
          <w:sz w:val="17"/>
          <w:szCs w:val="17"/>
        </w:rPr>
        <w:t>Правила пожарной безопасности при эксплуатации электрооборудования</w:t>
      </w:r>
    </w:p>
    <w:p w:rsidR="009C76E0" w:rsidRPr="00BA0335" w:rsidRDefault="009C76E0" w:rsidP="009C76E0">
      <w:pPr>
        <w:spacing w:after="0"/>
        <w:ind w:firstLine="142"/>
        <w:jc w:val="both"/>
        <w:rPr>
          <w:rFonts w:ascii="Times New Roman" w:hAnsi="Times New Roman" w:cs="Times New Roman"/>
          <w:sz w:val="17"/>
          <w:szCs w:val="17"/>
        </w:rPr>
      </w:pPr>
      <w:r w:rsidRPr="00BA0335">
        <w:rPr>
          <w:rFonts w:ascii="Times New Roman" w:hAnsi="Times New Roman" w:cs="Times New Roman"/>
          <w:sz w:val="17"/>
          <w:szCs w:val="17"/>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При эксплуатации электроприборов ЗАПРЕЩАЕТСЯ: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использовать электронагревательные приборы при отсутствии или неисправности терморегуляторов, предусмотренных конструкцией;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Запрещается использовать поврежденные выключатели, розетки, патроны и т.д.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Запрещается окрашивать краской или заклеивать открытую электропроводку обоями.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Включенные электронагревательные приборы должны быть установлены на негорючие теплоизоляционные подставки.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9C76E0" w:rsidRPr="009C76E0"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Перед уходом из дома на длительное время обязательно убедитесь, что все электронагревательные и осветительные приборы выключены и обесточены. </w:t>
      </w:r>
    </w:p>
    <w:p w:rsidR="009C76E0" w:rsidRPr="00BA0335" w:rsidRDefault="009C76E0" w:rsidP="009C76E0">
      <w:pPr>
        <w:spacing w:after="0"/>
        <w:jc w:val="center"/>
        <w:rPr>
          <w:rFonts w:ascii="Times New Roman" w:hAnsi="Times New Roman" w:cs="Times New Roman"/>
          <w:sz w:val="17"/>
          <w:szCs w:val="17"/>
        </w:rPr>
      </w:pPr>
      <w:r w:rsidRPr="00BA0335">
        <w:rPr>
          <w:rFonts w:ascii="Times New Roman" w:hAnsi="Times New Roman" w:cs="Times New Roman"/>
          <w:b/>
          <w:sz w:val="17"/>
          <w:szCs w:val="17"/>
        </w:rPr>
        <w:t>Действия в случае возникновения пожара</w:t>
      </w:r>
    </w:p>
    <w:p w:rsidR="009C76E0" w:rsidRPr="00BA0335" w:rsidRDefault="009C76E0" w:rsidP="009C76E0">
      <w:pPr>
        <w:spacing w:after="0"/>
        <w:ind w:firstLine="142"/>
        <w:jc w:val="both"/>
        <w:rPr>
          <w:rFonts w:ascii="Times New Roman" w:hAnsi="Times New Roman" w:cs="Times New Roman"/>
          <w:sz w:val="17"/>
          <w:szCs w:val="17"/>
        </w:rPr>
      </w:pPr>
      <w:r w:rsidRPr="00BA0335">
        <w:rPr>
          <w:rFonts w:ascii="Times New Roman" w:hAnsi="Times New Roman" w:cs="Times New Roman"/>
          <w:sz w:val="17"/>
          <w:szCs w:val="17"/>
        </w:rP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При возникновении пожара немедленно сообщите об этом в пожарную охрану по телефону 01 или 101. Сообщая дежурному о пожаре, необходимо указать следующие сведения: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кратко и четко описать, что горит (квартира, чердак, подвал, индивидуальный жилой дом или иное), и по возможности – примерную площадь пожара;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назвать адрес (населенный пункт, название улицы, номер дома, квартиры);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назвать свою фамилию и номер телефона;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сообщить, есть ли угроза жизни людей, животных, а также соседним зданиям и строениям.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Если у Вас нет доступа к телефону и нет возможности покинуть помещение, откройте окно и криками привлеките внимание прохожих.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Старайтесь оповестить о пожаре как можно большее число людей.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lastRenderedPageBreak/>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9C76E0" w:rsidRPr="00BA0335" w:rsidRDefault="009C76E0" w:rsidP="009C76E0">
      <w:pPr>
        <w:spacing w:after="0"/>
        <w:jc w:val="both"/>
        <w:rPr>
          <w:rFonts w:ascii="Times New Roman" w:hAnsi="Times New Roman" w:cs="Times New Roman"/>
          <w:sz w:val="17"/>
          <w:szCs w:val="17"/>
        </w:rPr>
      </w:pPr>
      <w:r w:rsidRPr="00BA0335">
        <w:rPr>
          <w:rFonts w:ascii="Times New Roman" w:hAnsi="Times New Roman" w:cs="Times New Roman"/>
          <w:sz w:val="17"/>
          <w:szCs w:val="17"/>
        </w:rPr>
        <w:t>•    По прибытии пожарной техники необходимо встретить ее и указать место пожара. </w:t>
      </w:r>
    </w:p>
    <w:p w:rsidR="009C76E0" w:rsidRPr="00BA0335" w:rsidRDefault="009C76E0" w:rsidP="009C76E0">
      <w:pPr>
        <w:pStyle w:val="aa"/>
        <w:shd w:val="clear" w:color="auto" w:fill="FFFFFF"/>
        <w:spacing w:before="69" w:beforeAutospacing="0" w:after="69" w:afterAutospacing="0" w:line="208" w:lineRule="atLeast"/>
        <w:jc w:val="both"/>
        <w:rPr>
          <w:b/>
          <w:sz w:val="17"/>
          <w:szCs w:val="17"/>
        </w:rPr>
      </w:pPr>
      <w:r w:rsidRPr="00BA0335">
        <w:rPr>
          <w:sz w:val="17"/>
          <w:szCs w:val="17"/>
        </w:rPr>
        <w:br/>
      </w:r>
      <w:r w:rsidRPr="00BA0335">
        <w:rPr>
          <w:b/>
          <w:sz w:val="17"/>
          <w:szCs w:val="17"/>
        </w:rPr>
        <w:t xml:space="preserve">При обнаружении пожара  сообщите: </w:t>
      </w:r>
    </w:p>
    <w:p w:rsidR="009C76E0" w:rsidRPr="00BA0335" w:rsidRDefault="009C76E0" w:rsidP="009C76E0">
      <w:pPr>
        <w:pStyle w:val="aa"/>
        <w:shd w:val="clear" w:color="auto" w:fill="FFFFFF"/>
        <w:spacing w:before="69" w:beforeAutospacing="0" w:after="69" w:afterAutospacing="0" w:line="208" w:lineRule="atLeast"/>
        <w:jc w:val="both"/>
        <w:rPr>
          <w:b/>
          <w:sz w:val="17"/>
          <w:szCs w:val="17"/>
        </w:rPr>
      </w:pPr>
      <w:r w:rsidRPr="00BA0335">
        <w:rPr>
          <w:b/>
          <w:sz w:val="17"/>
          <w:szCs w:val="17"/>
        </w:rPr>
        <w:t>Пожарная охрана – телефон «01», с сотового «101»; Единая дежурно-диспетчерская служба «112».</w:t>
      </w:r>
    </w:p>
    <w:p w:rsidR="009C76E0" w:rsidRPr="00BA0335" w:rsidRDefault="009C76E0" w:rsidP="009C76E0">
      <w:pPr>
        <w:pStyle w:val="aa"/>
        <w:shd w:val="clear" w:color="auto" w:fill="FFFFFF"/>
        <w:spacing w:before="69" w:beforeAutospacing="0" w:after="69" w:afterAutospacing="0" w:line="208" w:lineRule="atLeast"/>
        <w:jc w:val="both"/>
        <w:rPr>
          <w:b/>
          <w:sz w:val="17"/>
          <w:szCs w:val="17"/>
        </w:rPr>
      </w:pPr>
      <w:r w:rsidRPr="00BA0335">
        <w:rPr>
          <w:b/>
          <w:sz w:val="17"/>
          <w:szCs w:val="17"/>
        </w:rPr>
        <w:t>ЕДДС Волчихинского района (дежурный) – 21-5-86;</w:t>
      </w:r>
    </w:p>
    <w:p w:rsidR="009C76E0" w:rsidRPr="00BA0335" w:rsidRDefault="009C76E0" w:rsidP="009C76E0">
      <w:pPr>
        <w:pStyle w:val="aa"/>
        <w:shd w:val="clear" w:color="auto" w:fill="FFFFFF"/>
        <w:spacing w:before="69" w:beforeAutospacing="0" w:after="69" w:afterAutospacing="0" w:line="208" w:lineRule="atLeast"/>
        <w:jc w:val="both"/>
        <w:rPr>
          <w:b/>
          <w:color w:val="333333"/>
          <w:sz w:val="17"/>
          <w:szCs w:val="17"/>
          <w:shd w:val="clear" w:color="auto" w:fill="FFFFFF"/>
        </w:rPr>
      </w:pPr>
      <w:r w:rsidRPr="00BA0335">
        <w:rPr>
          <w:b/>
          <w:color w:val="333333"/>
          <w:sz w:val="17"/>
          <w:szCs w:val="17"/>
          <w:shd w:val="clear" w:color="auto" w:fill="FFFFFF"/>
        </w:rPr>
        <w:t>+7 (38565) 2-35-01 – экстренная оперативная служба 01;</w:t>
      </w:r>
    </w:p>
    <w:p w:rsidR="009C76E0" w:rsidRPr="00BA0335" w:rsidRDefault="009C76E0" w:rsidP="009C76E0">
      <w:pPr>
        <w:pStyle w:val="aa"/>
        <w:shd w:val="clear" w:color="auto" w:fill="FFFFFF"/>
        <w:spacing w:before="69" w:beforeAutospacing="0" w:after="69" w:afterAutospacing="0" w:line="208" w:lineRule="atLeast"/>
        <w:jc w:val="both"/>
        <w:rPr>
          <w:b/>
          <w:color w:val="333333"/>
          <w:sz w:val="17"/>
          <w:szCs w:val="17"/>
          <w:shd w:val="clear" w:color="auto" w:fill="FFFFFF"/>
        </w:rPr>
      </w:pPr>
      <w:r w:rsidRPr="00BA0335">
        <w:rPr>
          <w:b/>
          <w:color w:val="333333"/>
          <w:sz w:val="17"/>
          <w:szCs w:val="17"/>
          <w:shd w:val="clear" w:color="auto" w:fill="FFFFFF"/>
        </w:rPr>
        <w:t xml:space="preserve"> +7 (38565) 2-16-01 – дежурный;</w:t>
      </w:r>
    </w:p>
    <w:p w:rsidR="009C76E0" w:rsidRPr="00BA0335" w:rsidRDefault="009C76E0" w:rsidP="009C76E0">
      <w:pPr>
        <w:pStyle w:val="aa"/>
        <w:shd w:val="clear" w:color="auto" w:fill="FFFFFF"/>
        <w:spacing w:before="69" w:beforeAutospacing="0" w:after="69" w:afterAutospacing="0" w:line="208" w:lineRule="atLeast"/>
        <w:jc w:val="both"/>
        <w:rPr>
          <w:b/>
          <w:color w:val="333333"/>
          <w:sz w:val="17"/>
          <w:szCs w:val="17"/>
          <w:shd w:val="clear" w:color="auto" w:fill="FFFFFF"/>
        </w:rPr>
      </w:pPr>
      <w:r w:rsidRPr="00BA0335">
        <w:rPr>
          <w:b/>
          <w:color w:val="333333"/>
          <w:sz w:val="17"/>
          <w:szCs w:val="17"/>
          <w:shd w:val="clear" w:color="auto" w:fill="FFFFFF"/>
        </w:rPr>
        <w:t xml:space="preserve"> +7 (38565) 2-12-29 – инспекция Госпожнадзора;</w:t>
      </w:r>
    </w:p>
    <w:p w:rsidR="009C76E0" w:rsidRPr="00BA0335" w:rsidRDefault="009C76E0" w:rsidP="009C76E0">
      <w:pPr>
        <w:pStyle w:val="aa"/>
        <w:shd w:val="clear" w:color="auto" w:fill="FFFFFF"/>
        <w:spacing w:before="69" w:beforeAutospacing="0" w:after="69" w:afterAutospacing="0" w:line="208" w:lineRule="atLeast"/>
        <w:jc w:val="both"/>
        <w:rPr>
          <w:b/>
          <w:color w:val="333333"/>
          <w:sz w:val="17"/>
          <w:szCs w:val="17"/>
          <w:shd w:val="clear" w:color="auto" w:fill="FFFFFF"/>
        </w:rPr>
      </w:pPr>
      <w:r w:rsidRPr="00BA0335">
        <w:rPr>
          <w:b/>
          <w:color w:val="333333"/>
          <w:sz w:val="17"/>
          <w:szCs w:val="17"/>
          <w:shd w:val="clear" w:color="auto" w:fill="FFFFFF"/>
        </w:rPr>
        <w:t xml:space="preserve"> +7 (38565) 2-21-01 – диспетчер, </w:t>
      </w:r>
      <w:r w:rsidRPr="00BA0335">
        <w:rPr>
          <w:b/>
          <w:bCs/>
          <w:color w:val="333333"/>
          <w:sz w:val="17"/>
          <w:szCs w:val="17"/>
          <w:shd w:val="clear" w:color="auto" w:fill="FFFFFF"/>
        </w:rPr>
        <w:t>с</w:t>
      </w:r>
      <w:r w:rsidRPr="00BA0335">
        <w:rPr>
          <w:b/>
          <w:color w:val="333333"/>
          <w:sz w:val="17"/>
          <w:szCs w:val="17"/>
          <w:shd w:val="clear" w:color="auto" w:fill="FFFFFF"/>
        </w:rPr>
        <w:t>. </w:t>
      </w:r>
      <w:r w:rsidRPr="00BA0335">
        <w:rPr>
          <w:b/>
          <w:bCs/>
          <w:color w:val="333333"/>
          <w:sz w:val="17"/>
          <w:szCs w:val="17"/>
          <w:shd w:val="clear" w:color="auto" w:fill="FFFFFF"/>
        </w:rPr>
        <w:t>Волчиха</w:t>
      </w:r>
      <w:r w:rsidRPr="00BA0335">
        <w:rPr>
          <w:b/>
          <w:color w:val="333333"/>
          <w:sz w:val="17"/>
          <w:szCs w:val="17"/>
          <w:shd w:val="clear" w:color="auto" w:fill="FFFFFF"/>
        </w:rPr>
        <w:t>, ул. Ворошилова, 3.</w:t>
      </w:r>
    </w:p>
    <w:p w:rsidR="009C76E0" w:rsidRPr="00BA0335" w:rsidRDefault="009C76E0" w:rsidP="009C76E0">
      <w:pPr>
        <w:pStyle w:val="aa"/>
        <w:shd w:val="clear" w:color="auto" w:fill="FFFFFF"/>
        <w:spacing w:before="69" w:beforeAutospacing="0" w:after="69" w:afterAutospacing="0" w:line="208" w:lineRule="atLeast"/>
        <w:jc w:val="both"/>
        <w:rPr>
          <w:b/>
          <w:sz w:val="17"/>
          <w:szCs w:val="17"/>
        </w:rPr>
      </w:pPr>
    </w:p>
    <w:p w:rsidR="009C76E0" w:rsidRPr="00BA0335" w:rsidRDefault="009C76E0" w:rsidP="009C76E0">
      <w:pPr>
        <w:rPr>
          <w:rFonts w:ascii="Times New Roman" w:hAnsi="Times New Roman" w:cs="Times New Roman"/>
          <w:sz w:val="17"/>
          <w:szCs w:val="17"/>
        </w:rPr>
      </w:pPr>
      <w:r w:rsidRPr="00BA0335">
        <w:rPr>
          <w:rFonts w:ascii="Times New Roman" w:hAnsi="Times New Roman" w:cs="Times New Roman"/>
          <w:b/>
          <w:sz w:val="17"/>
          <w:szCs w:val="17"/>
        </w:rPr>
        <w:t>Соблюдение мер пожарной безопасности – это залог вашего благополучия, сохранности вашей жизни и жизни ваших близких! </w:t>
      </w:r>
    </w:p>
    <w:p w:rsidR="009C76E0" w:rsidRDefault="009C76E0" w:rsidP="009C76E0">
      <w:pPr>
        <w:rPr>
          <w:rFonts w:ascii="Times New Roman" w:hAnsi="Times New Roman" w:cs="Times New Roman"/>
          <w:sz w:val="17"/>
          <w:szCs w:val="17"/>
        </w:rPr>
      </w:pPr>
      <w:r w:rsidRPr="00BA0335">
        <w:rPr>
          <w:rFonts w:ascii="Times New Roman" w:hAnsi="Times New Roman" w:cs="Times New Roman"/>
          <w:b/>
          <w:sz w:val="17"/>
          <w:szCs w:val="17"/>
        </w:rPr>
        <w:t>Пожар легче предупредить, чем потушить!</w:t>
      </w:r>
    </w:p>
    <w:p w:rsidR="009C76E0" w:rsidRPr="00AA19C1" w:rsidRDefault="009C76E0" w:rsidP="009C76E0">
      <w:pPr>
        <w:spacing w:after="100"/>
        <w:jc w:val="both"/>
        <w:rPr>
          <w:rFonts w:ascii="Times New Roman" w:hAnsi="Times New Roman" w:cs="Times New Roman"/>
          <w:sz w:val="17"/>
          <w:szCs w:val="17"/>
        </w:rPr>
      </w:pPr>
      <w:r w:rsidRPr="00BA0335">
        <w:rPr>
          <w:rFonts w:ascii="Times New Roman" w:hAnsi="Times New Roman" w:cs="Times New Roman"/>
          <w:sz w:val="17"/>
          <w:szCs w:val="17"/>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
    <w:p w:rsidR="009C76E0" w:rsidRPr="00C50FE6" w:rsidRDefault="009C76E0" w:rsidP="009C76E0">
      <w:pPr>
        <w:rPr>
          <w:rFonts w:ascii="Times New Roman" w:hAnsi="Times New Roman" w:cs="Times New Roman"/>
          <w:sz w:val="24"/>
          <w:szCs w:val="24"/>
        </w:rPr>
      </w:pPr>
    </w:p>
    <w:sectPr w:rsidR="009C76E0" w:rsidRPr="00C50FE6" w:rsidSect="008B673E">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68" w:rsidRDefault="00B50268" w:rsidP="00A67EF9">
      <w:pPr>
        <w:spacing w:after="0" w:line="240" w:lineRule="auto"/>
      </w:pPr>
      <w:r>
        <w:separator/>
      </w:r>
    </w:p>
  </w:endnote>
  <w:endnote w:type="continuationSeparator" w:id="1">
    <w:p w:rsidR="00B50268" w:rsidRDefault="00B50268" w:rsidP="00A6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68" w:rsidRDefault="00B50268" w:rsidP="00A67EF9">
      <w:pPr>
        <w:spacing w:after="0" w:line="240" w:lineRule="auto"/>
      </w:pPr>
      <w:r>
        <w:separator/>
      </w:r>
    </w:p>
  </w:footnote>
  <w:footnote w:type="continuationSeparator" w:id="1">
    <w:p w:rsidR="00B50268" w:rsidRDefault="00B50268" w:rsidP="00A67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2BE2"/>
    <w:multiLevelType w:val="hybridMultilevel"/>
    <w:tmpl w:val="2D74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D1DF3"/>
    <w:multiLevelType w:val="hybridMultilevel"/>
    <w:tmpl w:val="A500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046FD"/>
    <w:multiLevelType w:val="multilevel"/>
    <w:tmpl w:val="0CFC6668"/>
    <w:lvl w:ilvl="0">
      <w:start w:val="1"/>
      <w:numFmt w:val="decimal"/>
      <w:lvlText w:val="%1."/>
      <w:lvlJc w:val="left"/>
      <w:pPr>
        <w:ind w:left="1000" w:hanging="360"/>
      </w:pPr>
      <w:rPr>
        <w:rFonts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abstractNum w:abstractNumId="3">
    <w:nsid w:val="4BBB0DC0"/>
    <w:multiLevelType w:val="hybridMultilevel"/>
    <w:tmpl w:val="341A514E"/>
    <w:lvl w:ilvl="0" w:tplc="F846390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697B"/>
    <w:rsid w:val="0006067E"/>
    <w:rsid w:val="000C5196"/>
    <w:rsid w:val="0012342A"/>
    <w:rsid w:val="00161536"/>
    <w:rsid w:val="00182BA6"/>
    <w:rsid w:val="002334E2"/>
    <w:rsid w:val="002A3F3C"/>
    <w:rsid w:val="00307793"/>
    <w:rsid w:val="00395634"/>
    <w:rsid w:val="003D21EF"/>
    <w:rsid w:val="005245A0"/>
    <w:rsid w:val="005969FE"/>
    <w:rsid w:val="005B75EB"/>
    <w:rsid w:val="005C7D05"/>
    <w:rsid w:val="00650DE7"/>
    <w:rsid w:val="0068091B"/>
    <w:rsid w:val="0080285A"/>
    <w:rsid w:val="00870803"/>
    <w:rsid w:val="008B5709"/>
    <w:rsid w:val="008B673E"/>
    <w:rsid w:val="008E259D"/>
    <w:rsid w:val="00900A58"/>
    <w:rsid w:val="0090697B"/>
    <w:rsid w:val="00932B99"/>
    <w:rsid w:val="00996603"/>
    <w:rsid w:val="009A78E4"/>
    <w:rsid w:val="009C76E0"/>
    <w:rsid w:val="009F3E63"/>
    <w:rsid w:val="00A32DC0"/>
    <w:rsid w:val="00A354B9"/>
    <w:rsid w:val="00A56C06"/>
    <w:rsid w:val="00A66917"/>
    <w:rsid w:val="00A67EF9"/>
    <w:rsid w:val="00B01224"/>
    <w:rsid w:val="00B50268"/>
    <w:rsid w:val="00B647A5"/>
    <w:rsid w:val="00B741E0"/>
    <w:rsid w:val="00BD04D2"/>
    <w:rsid w:val="00C50FE6"/>
    <w:rsid w:val="00C7430C"/>
    <w:rsid w:val="00D06CC2"/>
    <w:rsid w:val="00D16C54"/>
    <w:rsid w:val="00D374E1"/>
    <w:rsid w:val="00D66A92"/>
    <w:rsid w:val="00DA25AF"/>
    <w:rsid w:val="00E12BA3"/>
    <w:rsid w:val="00E5650D"/>
    <w:rsid w:val="00EB5058"/>
    <w:rsid w:val="00EB7FED"/>
    <w:rsid w:val="00F10570"/>
    <w:rsid w:val="00F25D1F"/>
    <w:rsid w:val="00F52343"/>
    <w:rsid w:val="00F9337A"/>
    <w:rsid w:val="00FC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24"/>
  </w:style>
  <w:style w:type="paragraph" w:styleId="1">
    <w:name w:val="heading 1"/>
    <w:basedOn w:val="a"/>
    <w:next w:val="a"/>
    <w:link w:val="10"/>
    <w:qFormat/>
    <w:rsid w:val="00A67EF9"/>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97B"/>
    <w:pPr>
      <w:ind w:left="720"/>
      <w:contextualSpacing/>
    </w:pPr>
  </w:style>
  <w:style w:type="paragraph" w:customStyle="1" w:styleId="2">
    <w:name w:val="Основной текст2"/>
    <w:basedOn w:val="a"/>
    <w:link w:val="a4"/>
    <w:rsid w:val="0090697B"/>
    <w:pPr>
      <w:widowControl w:val="0"/>
      <w:shd w:val="clear" w:color="auto" w:fill="FFFFFF"/>
      <w:spacing w:after="0" w:line="0" w:lineRule="atLeast"/>
      <w:jc w:val="both"/>
    </w:pPr>
    <w:rPr>
      <w:rFonts w:ascii="Times New Roman" w:eastAsia="Times New Roman" w:hAnsi="Times New Roman" w:cs="Times New Roman"/>
      <w:sz w:val="27"/>
      <w:szCs w:val="27"/>
      <w:lang w:eastAsia="en-US"/>
    </w:rPr>
  </w:style>
  <w:style w:type="character" w:customStyle="1" w:styleId="a4">
    <w:name w:val="Основной текст_"/>
    <w:basedOn w:val="a0"/>
    <w:link w:val="2"/>
    <w:rsid w:val="0090697B"/>
    <w:rPr>
      <w:rFonts w:ascii="Times New Roman" w:eastAsia="Times New Roman" w:hAnsi="Times New Roman" w:cs="Times New Roman"/>
      <w:sz w:val="27"/>
      <w:szCs w:val="27"/>
      <w:shd w:val="clear" w:color="auto" w:fill="FFFFFF"/>
      <w:lang w:eastAsia="en-US"/>
    </w:rPr>
  </w:style>
  <w:style w:type="paragraph" w:customStyle="1" w:styleId="ConsNormal">
    <w:name w:val="ConsNormal"/>
    <w:rsid w:val="0090697B"/>
    <w:pPr>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link w:val="ConsPlusNormal0"/>
    <w:rsid w:val="009069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0697B"/>
    <w:pPr>
      <w:autoSpaceDE w:val="0"/>
      <w:autoSpaceDN w:val="0"/>
      <w:adjustRightInd w:val="0"/>
      <w:spacing w:after="0" w:line="240" w:lineRule="auto"/>
    </w:pPr>
    <w:rPr>
      <w:rFonts w:ascii="Arial" w:eastAsia="Times New Roman" w:hAnsi="Arial" w:cs="Arial"/>
      <w:b/>
      <w:bCs/>
      <w:sz w:val="20"/>
      <w:szCs w:val="20"/>
    </w:rPr>
  </w:style>
  <w:style w:type="paragraph" w:customStyle="1" w:styleId="pboth">
    <w:name w:val="pboth"/>
    <w:basedOn w:val="a"/>
    <w:rsid w:val="00906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67EF9"/>
    <w:rPr>
      <w:rFonts w:ascii="Times New Roman" w:eastAsia="Arial Unicode MS" w:hAnsi="Times New Roman" w:cs="Times New Roman"/>
      <w:sz w:val="28"/>
      <w:szCs w:val="20"/>
    </w:rPr>
  </w:style>
  <w:style w:type="paragraph" w:customStyle="1" w:styleId="ConsPlusNonformat">
    <w:name w:val="ConsPlusNonformat"/>
    <w:rsid w:val="00A67E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7E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annotation reference"/>
    <w:uiPriority w:val="99"/>
    <w:semiHidden/>
    <w:unhideWhenUsed/>
    <w:rsid w:val="00A67EF9"/>
    <w:rPr>
      <w:sz w:val="16"/>
      <w:szCs w:val="16"/>
    </w:rPr>
  </w:style>
  <w:style w:type="paragraph" w:styleId="a6">
    <w:name w:val="annotation text"/>
    <w:basedOn w:val="a"/>
    <w:link w:val="a7"/>
    <w:uiPriority w:val="99"/>
    <w:semiHidden/>
    <w:unhideWhenUsed/>
    <w:rsid w:val="00A67EF9"/>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A67EF9"/>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67EF9"/>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A67EF9"/>
    <w:rPr>
      <w:rFonts w:ascii="Tahoma" w:eastAsia="Times New Roman" w:hAnsi="Tahoma" w:cs="Times New Roman"/>
      <w:sz w:val="16"/>
      <w:szCs w:val="16"/>
    </w:rPr>
  </w:style>
  <w:style w:type="paragraph" w:styleId="aa">
    <w:name w:val="Normal (Web)"/>
    <w:basedOn w:val="a"/>
    <w:uiPriority w:val="99"/>
    <w:rsid w:val="00A67EF9"/>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Indent 2"/>
    <w:basedOn w:val="a"/>
    <w:link w:val="21"/>
    <w:rsid w:val="00A67EF9"/>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1">
    <w:name w:val="Основной текст с отступом 2 Знак"/>
    <w:basedOn w:val="a0"/>
    <w:link w:val="20"/>
    <w:rsid w:val="00A67EF9"/>
    <w:rPr>
      <w:rFonts w:ascii="Times New Roman" w:eastAsia="Times New Roman" w:hAnsi="Times New Roman" w:cs="Times New Roman"/>
      <w:sz w:val="28"/>
      <w:szCs w:val="20"/>
    </w:rPr>
  </w:style>
  <w:style w:type="character" w:styleId="ab">
    <w:name w:val="Hyperlink"/>
    <w:uiPriority w:val="99"/>
    <w:semiHidden/>
    <w:rsid w:val="00A67EF9"/>
    <w:rPr>
      <w:color w:val="0000FF"/>
      <w:u w:val="single"/>
    </w:rPr>
  </w:style>
  <w:style w:type="character" w:styleId="ac">
    <w:name w:val="Strong"/>
    <w:uiPriority w:val="22"/>
    <w:qFormat/>
    <w:rsid w:val="00A67EF9"/>
    <w:rPr>
      <w:b/>
      <w:bCs/>
    </w:rPr>
  </w:style>
  <w:style w:type="paragraph" w:styleId="ad">
    <w:name w:val="Body Text"/>
    <w:basedOn w:val="a"/>
    <w:link w:val="ae"/>
    <w:uiPriority w:val="99"/>
    <w:semiHidden/>
    <w:unhideWhenUsed/>
    <w:rsid w:val="00A67EF9"/>
    <w:pPr>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semiHidden/>
    <w:rsid w:val="00A67EF9"/>
    <w:rPr>
      <w:rFonts w:ascii="Times New Roman" w:eastAsia="Times New Roman" w:hAnsi="Times New Roman" w:cs="Times New Roman"/>
      <w:sz w:val="20"/>
      <w:szCs w:val="20"/>
    </w:rPr>
  </w:style>
  <w:style w:type="paragraph" w:customStyle="1" w:styleId="af">
    <w:name w:val="Таблицы (моноширинный)"/>
    <w:basedOn w:val="a"/>
    <w:next w:val="a"/>
    <w:uiPriority w:val="99"/>
    <w:rsid w:val="00A67EF9"/>
    <w:pPr>
      <w:autoSpaceDE w:val="0"/>
      <w:autoSpaceDN w:val="0"/>
      <w:adjustRightInd w:val="0"/>
      <w:spacing w:after="0" w:line="240" w:lineRule="auto"/>
      <w:jc w:val="both"/>
    </w:pPr>
    <w:rPr>
      <w:rFonts w:ascii="Courier New" w:eastAsia="Times New Roman" w:hAnsi="Courier New" w:cs="Courier New"/>
    </w:rPr>
  </w:style>
  <w:style w:type="character" w:styleId="af0">
    <w:name w:val="FollowedHyperlink"/>
    <w:uiPriority w:val="99"/>
    <w:semiHidden/>
    <w:unhideWhenUsed/>
    <w:rsid w:val="00A67EF9"/>
    <w:rPr>
      <w:color w:val="800080"/>
      <w:u w:val="single"/>
    </w:rPr>
  </w:style>
  <w:style w:type="paragraph" w:styleId="af1">
    <w:name w:val="footnote text"/>
    <w:basedOn w:val="a"/>
    <w:link w:val="af2"/>
    <w:rsid w:val="00A67EF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A67EF9"/>
    <w:rPr>
      <w:rFonts w:ascii="Times New Roman" w:eastAsia="Times New Roman" w:hAnsi="Times New Roman" w:cs="Times New Roman"/>
      <w:sz w:val="20"/>
      <w:szCs w:val="20"/>
    </w:rPr>
  </w:style>
  <w:style w:type="character" w:styleId="af3">
    <w:name w:val="footnote reference"/>
    <w:rsid w:val="00A67EF9"/>
    <w:rPr>
      <w:vertAlign w:val="superscript"/>
    </w:rPr>
  </w:style>
  <w:style w:type="paragraph" w:styleId="HTML">
    <w:name w:val="HTML Preformatted"/>
    <w:basedOn w:val="a"/>
    <w:link w:val="HTML0"/>
    <w:rsid w:val="00A67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67EF9"/>
    <w:rPr>
      <w:rFonts w:ascii="Courier New" w:eastAsia="Times New Roman" w:hAnsi="Courier New" w:cs="Times New Roman"/>
      <w:sz w:val="20"/>
      <w:szCs w:val="20"/>
    </w:rPr>
  </w:style>
  <w:style w:type="paragraph" w:styleId="af4">
    <w:name w:val="header"/>
    <w:basedOn w:val="a"/>
    <w:link w:val="af5"/>
    <w:uiPriority w:val="99"/>
    <w:unhideWhenUsed/>
    <w:rsid w:val="00A67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A67EF9"/>
    <w:rPr>
      <w:rFonts w:ascii="Times New Roman" w:eastAsia="Times New Roman" w:hAnsi="Times New Roman" w:cs="Times New Roman"/>
      <w:sz w:val="24"/>
      <w:szCs w:val="24"/>
    </w:rPr>
  </w:style>
  <w:style w:type="paragraph" w:styleId="af6">
    <w:name w:val="footer"/>
    <w:basedOn w:val="a"/>
    <w:link w:val="af7"/>
    <w:uiPriority w:val="99"/>
    <w:unhideWhenUsed/>
    <w:rsid w:val="00A67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A67EF9"/>
    <w:rPr>
      <w:rFonts w:ascii="Times New Roman" w:eastAsia="Times New Roman" w:hAnsi="Times New Roman" w:cs="Times New Roman"/>
      <w:sz w:val="24"/>
      <w:szCs w:val="24"/>
    </w:rPr>
  </w:style>
  <w:style w:type="character" w:customStyle="1" w:styleId="ConsPlusNormal0">
    <w:name w:val="ConsPlusNormal Знак"/>
    <w:link w:val="ConsPlusNormal"/>
    <w:rsid w:val="00A67EF9"/>
    <w:rPr>
      <w:rFonts w:ascii="Arial" w:eastAsia="Times New Roman" w:hAnsi="Arial" w:cs="Arial"/>
      <w:sz w:val="20"/>
      <w:szCs w:val="20"/>
    </w:rPr>
  </w:style>
  <w:style w:type="table" w:styleId="af8">
    <w:name w:val="Table Grid"/>
    <w:basedOn w:val="a1"/>
    <w:uiPriority w:val="59"/>
    <w:rsid w:val="00A67EF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F25D1F"/>
    <w:pPr>
      <w:spacing w:after="120"/>
      <w:ind w:left="283"/>
    </w:pPr>
    <w:rPr>
      <w:sz w:val="16"/>
      <w:szCs w:val="16"/>
    </w:rPr>
  </w:style>
  <w:style w:type="character" w:customStyle="1" w:styleId="30">
    <w:name w:val="Основной текст с отступом 3 Знак"/>
    <w:basedOn w:val="a0"/>
    <w:link w:val="3"/>
    <w:uiPriority w:val="99"/>
    <w:semiHidden/>
    <w:rsid w:val="00F25D1F"/>
    <w:rPr>
      <w:sz w:val="16"/>
      <w:szCs w:val="16"/>
    </w:rPr>
  </w:style>
  <w:style w:type="character" w:customStyle="1" w:styleId="extended-textshort">
    <w:name w:val="extended-text__short"/>
    <w:basedOn w:val="a0"/>
    <w:rsid w:val="00307793"/>
  </w:style>
  <w:style w:type="character" w:customStyle="1" w:styleId="s10">
    <w:name w:val="s_10"/>
    <w:basedOn w:val="a0"/>
    <w:rsid w:val="00307793"/>
  </w:style>
  <w:style w:type="paragraph" w:customStyle="1" w:styleId="14">
    <w:name w:val="Основной текст14"/>
    <w:basedOn w:val="a"/>
    <w:rsid w:val="00307793"/>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character" w:customStyle="1" w:styleId="af9">
    <w:name w:val="Основной текст + Малые прописные"/>
    <w:basedOn w:val="a0"/>
    <w:rsid w:val="00307793"/>
    <w:rPr>
      <w:rFonts w:ascii="Times New Roman" w:eastAsia="Times New Roman" w:hAnsi="Times New Roman" w:cs="Times New Roman"/>
      <w:smallCap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2035</Words>
  <Characters>11601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2021-03-10T03:11:00Z</cp:lastPrinted>
  <dcterms:created xsi:type="dcterms:W3CDTF">2021-04-08T09:34:00Z</dcterms:created>
  <dcterms:modified xsi:type="dcterms:W3CDTF">2021-04-08T09:34:00Z</dcterms:modified>
</cp:coreProperties>
</file>