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0C" w:rsidRPr="00777A03" w:rsidRDefault="00ED090C" w:rsidP="00ED090C">
      <w:pPr>
        <w:spacing w:after="0"/>
        <w:ind w:firstLine="709"/>
        <w:jc w:val="center"/>
        <w:rPr>
          <w:rFonts w:ascii="Times New Roman" w:hAnsi="Times New Roman" w:cs="Times New Roman"/>
          <w:sz w:val="26"/>
          <w:szCs w:val="26"/>
        </w:rPr>
      </w:pPr>
      <w:r w:rsidRPr="00777A03">
        <w:rPr>
          <w:rFonts w:ascii="Times New Roman" w:hAnsi="Times New Roman" w:cs="Times New Roman"/>
          <w:sz w:val="26"/>
          <w:szCs w:val="26"/>
        </w:rPr>
        <w:t>СОВЕТ ДЕПУТАТОВ БЕРЁЗОВСКОГО СЕЛЬСОВЕТА</w:t>
      </w:r>
    </w:p>
    <w:p w:rsidR="00ED090C" w:rsidRPr="00777A03" w:rsidRDefault="00ED090C" w:rsidP="00ED090C">
      <w:pPr>
        <w:spacing w:after="0"/>
        <w:ind w:firstLine="709"/>
        <w:jc w:val="center"/>
        <w:rPr>
          <w:rFonts w:ascii="Times New Roman" w:hAnsi="Times New Roman" w:cs="Times New Roman"/>
          <w:sz w:val="26"/>
          <w:szCs w:val="26"/>
        </w:rPr>
      </w:pPr>
      <w:r w:rsidRPr="00777A03">
        <w:rPr>
          <w:rFonts w:ascii="Times New Roman" w:hAnsi="Times New Roman" w:cs="Times New Roman"/>
          <w:sz w:val="26"/>
          <w:szCs w:val="26"/>
        </w:rPr>
        <w:t>ВОЛЧИХИНСКОГО РАЙОНА АЛТАЙСКОГО КРАЯ</w:t>
      </w:r>
    </w:p>
    <w:p w:rsidR="00ED090C" w:rsidRPr="00777A03" w:rsidRDefault="00ED090C" w:rsidP="00ED090C">
      <w:pPr>
        <w:spacing w:after="0"/>
        <w:ind w:firstLine="709"/>
        <w:jc w:val="center"/>
        <w:rPr>
          <w:rFonts w:ascii="Times New Roman" w:hAnsi="Times New Roman" w:cs="Times New Roman"/>
          <w:sz w:val="26"/>
          <w:szCs w:val="26"/>
        </w:rPr>
      </w:pPr>
    </w:p>
    <w:p w:rsidR="00ED090C" w:rsidRPr="00777A03" w:rsidRDefault="00ED090C" w:rsidP="00ED090C">
      <w:pPr>
        <w:spacing w:after="0"/>
        <w:ind w:firstLine="709"/>
        <w:jc w:val="center"/>
        <w:rPr>
          <w:rFonts w:ascii="Times New Roman" w:hAnsi="Times New Roman" w:cs="Times New Roman"/>
          <w:sz w:val="26"/>
          <w:szCs w:val="26"/>
        </w:rPr>
      </w:pPr>
      <w:r w:rsidRPr="00777A03">
        <w:rPr>
          <w:rFonts w:ascii="Times New Roman" w:hAnsi="Times New Roman" w:cs="Times New Roman"/>
          <w:sz w:val="26"/>
          <w:szCs w:val="26"/>
        </w:rPr>
        <w:t>РЕШЕНИЕ</w:t>
      </w:r>
    </w:p>
    <w:p w:rsidR="00ED090C" w:rsidRPr="00777A03" w:rsidRDefault="00ED090C" w:rsidP="00ED090C">
      <w:pPr>
        <w:spacing w:after="0"/>
        <w:ind w:firstLine="709"/>
        <w:jc w:val="center"/>
        <w:rPr>
          <w:rFonts w:ascii="Times New Roman" w:hAnsi="Times New Roman" w:cs="Times New Roman"/>
          <w:sz w:val="26"/>
          <w:szCs w:val="26"/>
        </w:rPr>
      </w:pPr>
    </w:p>
    <w:p w:rsidR="00ED090C" w:rsidRPr="00777A03" w:rsidRDefault="00ED090C" w:rsidP="00ED090C">
      <w:pPr>
        <w:spacing w:after="0"/>
        <w:jc w:val="center"/>
        <w:rPr>
          <w:rFonts w:ascii="Times New Roman" w:hAnsi="Times New Roman" w:cs="Times New Roman"/>
          <w:sz w:val="26"/>
          <w:szCs w:val="26"/>
        </w:rPr>
      </w:pPr>
      <w:r w:rsidRPr="00777A03">
        <w:rPr>
          <w:rFonts w:ascii="Times New Roman" w:hAnsi="Times New Roman" w:cs="Times New Roman"/>
          <w:sz w:val="26"/>
          <w:szCs w:val="26"/>
        </w:rPr>
        <w:t>28.12.2020 № 16                                                                                          п.Берёзовский</w:t>
      </w:r>
    </w:p>
    <w:p w:rsidR="00ED090C" w:rsidRPr="00777A03" w:rsidRDefault="00ED090C" w:rsidP="00ED090C">
      <w:pPr>
        <w:spacing w:after="0"/>
        <w:jc w:val="center"/>
        <w:rPr>
          <w:rFonts w:ascii="Times New Roman" w:hAnsi="Times New Roman" w:cs="Times New Roman"/>
          <w:sz w:val="26"/>
          <w:szCs w:val="26"/>
        </w:rPr>
      </w:pPr>
    </w:p>
    <w:p w:rsidR="00ED090C" w:rsidRPr="00777A03" w:rsidRDefault="00ED090C" w:rsidP="00ED090C">
      <w:pPr>
        <w:spacing w:after="0"/>
        <w:jc w:val="center"/>
        <w:rPr>
          <w:rFonts w:ascii="Times New Roman" w:hAnsi="Times New Roman" w:cs="Times New Roman"/>
          <w:sz w:val="26"/>
          <w:szCs w:val="26"/>
        </w:rPr>
      </w:pPr>
    </w:p>
    <w:p w:rsidR="00ED090C" w:rsidRPr="00777A03" w:rsidRDefault="00ED090C" w:rsidP="00777A03">
      <w:pPr>
        <w:spacing w:after="0"/>
        <w:ind w:right="5669"/>
        <w:rPr>
          <w:rFonts w:ascii="Times New Roman" w:hAnsi="Times New Roman" w:cs="Times New Roman"/>
          <w:sz w:val="26"/>
          <w:szCs w:val="26"/>
        </w:rPr>
      </w:pPr>
      <w:r w:rsidRPr="00777A03">
        <w:rPr>
          <w:rFonts w:ascii="Times New Roman" w:hAnsi="Times New Roman" w:cs="Times New Roman"/>
          <w:sz w:val="26"/>
          <w:szCs w:val="26"/>
        </w:rPr>
        <w:t>О       бюджетном       устройстве,</w:t>
      </w:r>
    </w:p>
    <w:p w:rsidR="00ED090C" w:rsidRPr="00777A03" w:rsidRDefault="00ED090C" w:rsidP="00777A03">
      <w:pPr>
        <w:spacing w:after="0"/>
        <w:ind w:right="5669"/>
        <w:rPr>
          <w:rFonts w:ascii="Times New Roman" w:hAnsi="Times New Roman" w:cs="Times New Roman"/>
          <w:sz w:val="26"/>
          <w:szCs w:val="26"/>
        </w:rPr>
      </w:pPr>
      <w:r w:rsidRPr="00777A03">
        <w:rPr>
          <w:rFonts w:ascii="Times New Roman" w:hAnsi="Times New Roman" w:cs="Times New Roman"/>
          <w:sz w:val="26"/>
          <w:szCs w:val="26"/>
        </w:rPr>
        <w:t xml:space="preserve">бюджетном   процессе и финансовом   контроле  в   муниципальном образовании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w:t>
      </w:r>
    </w:p>
    <w:p w:rsidR="00ED090C" w:rsidRPr="00777A03" w:rsidRDefault="00ED090C" w:rsidP="00777A03">
      <w:pPr>
        <w:spacing w:after="0"/>
        <w:ind w:right="5669"/>
        <w:jc w:val="center"/>
        <w:rPr>
          <w:rFonts w:ascii="Times New Roman" w:hAnsi="Times New Roman" w:cs="Times New Roman"/>
          <w:sz w:val="26"/>
          <w:szCs w:val="26"/>
        </w:rPr>
      </w:pPr>
    </w:p>
    <w:p w:rsidR="00ED090C" w:rsidRPr="00777A03" w:rsidRDefault="00ED090C" w:rsidP="00ED090C">
      <w:pPr>
        <w:spacing w:after="0"/>
        <w:jc w:val="both"/>
        <w:rPr>
          <w:rFonts w:ascii="Times New Roman" w:hAnsi="Times New Roman" w:cs="Times New Roman"/>
          <w:sz w:val="26"/>
          <w:szCs w:val="26"/>
        </w:rPr>
      </w:pPr>
    </w:p>
    <w:p w:rsidR="00ED090C" w:rsidRPr="00777A03" w:rsidRDefault="00ED090C" w:rsidP="00777A03">
      <w:pPr>
        <w:suppressAutoHyphens/>
        <w:spacing w:after="0"/>
        <w:jc w:val="both"/>
        <w:rPr>
          <w:rFonts w:ascii="Times New Roman" w:hAnsi="Times New Roman" w:cs="Times New Roman"/>
          <w:sz w:val="26"/>
          <w:szCs w:val="26"/>
        </w:rPr>
      </w:pPr>
    </w:p>
    <w:p w:rsidR="00ED090C" w:rsidRPr="00777A03" w:rsidRDefault="00ED090C" w:rsidP="00ED090C">
      <w:pPr>
        <w:suppressAutoHyphen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В соответствии с Бюджетным кодексом Российской Федерации, Федеральном законом от 06.10.2003 года № 131-ФЗ «Об общих принципах организации местного самоуправления в Российской Федерации», а также руководствуясь статьей 26 Устава муниципального образования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в целях определения правовых основ, содержания и механизма осуществления бюджетного процесса в муниципальном образовании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установления основ формирования доходов, осуществления расходов местного бюджета, Совет депутатов Берёзовского сельсовета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РЕШИЛ:</w:t>
      </w:r>
    </w:p>
    <w:p w:rsidR="00ED090C" w:rsidRPr="00777A03" w:rsidRDefault="00ED090C" w:rsidP="00ED090C">
      <w:pPr>
        <w:suppressAutoHyphens/>
        <w:spacing w:after="0"/>
        <w:jc w:val="both"/>
        <w:rPr>
          <w:rFonts w:ascii="Times New Roman" w:hAnsi="Times New Roman" w:cs="Times New Roman"/>
          <w:sz w:val="26"/>
          <w:szCs w:val="26"/>
        </w:rPr>
      </w:pPr>
      <w:r w:rsidRPr="00777A03">
        <w:rPr>
          <w:rFonts w:ascii="Times New Roman" w:hAnsi="Times New Roman" w:cs="Times New Roman"/>
          <w:sz w:val="26"/>
          <w:szCs w:val="26"/>
        </w:rPr>
        <w:t xml:space="preserve">1. Утвердить Положение «О бюджетном устройстве, бюджетном процессе и финансовом контроле в муниципальном образовании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(прилагается).</w:t>
      </w:r>
    </w:p>
    <w:p w:rsidR="00ED090C" w:rsidRPr="00777A03" w:rsidRDefault="00ED090C" w:rsidP="00ED090C">
      <w:pPr>
        <w:spacing w:after="0"/>
        <w:jc w:val="both"/>
        <w:rPr>
          <w:rFonts w:ascii="Times New Roman" w:hAnsi="Times New Roman" w:cs="Times New Roman"/>
          <w:sz w:val="26"/>
          <w:szCs w:val="26"/>
        </w:rPr>
      </w:pPr>
      <w:r w:rsidRPr="00777A03">
        <w:rPr>
          <w:rFonts w:ascii="Times New Roman" w:hAnsi="Times New Roman" w:cs="Times New Roman"/>
          <w:sz w:val="26"/>
          <w:szCs w:val="26"/>
        </w:rPr>
        <w:t xml:space="preserve">2. Признать утратившим силу решение Совет депутатов Берёзовского сельсовета от 23.12.2016 № 30 «О       бюджетном       устройстве, бюджетном   процессе и финансовом   контроле  в   муниципальном образовании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w:t>
      </w:r>
    </w:p>
    <w:p w:rsidR="00ED090C" w:rsidRPr="00777A03" w:rsidRDefault="00ED090C" w:rsidP="00ED090C">
      <w:pPr>
        <w:pStyle w:val="2"/>
        <w:shd w:val="clear" w:color="auto" w:fill="auto"/>
        <w:tabs>
          <w:tab w:val="left" w:pos="574"/>
        </w:tabs>
        <w:spacing w:line="322" w:lineRule="exact"/>
        <w:jc w:val="left"/>
        <w:rPr>
          <w:sz w:val="26"/>
          <w:szCs w:val="26"/>
        </w:rPr>
      </w:pPr>
      <w:r w:rsidRPr="00777A03">
        <w:rPr>
          <w:sz w:val="26"/>
          <w:szCs w:val="26"/>
        </w:rPr>
        <w:t>3. Контроль за выполнением настоящего решения возложить на председателя ко</w:t>
      </w:r>
      <w:r w:rsidRPr="00777A03">
        <w:rPr>
          <w:sz w:val="26"/>
          <w:szCs w:val="26"/>
        </w:rPr>
        <w:softHyphen/>
        <w:t>миссии по бюджету, налоговой и кредитной политике Т.Т. Евстратову.</w:t>
      </w:r>
    </w:p>
    <w:p w:rsidR="00ED090C" w:rsidRPr="00777A03" w:rsidRDefault="00ED090C" w:rsidP="00ED090C">
      <w:pPr>
        <w:suppressAutoHyphens/>
        <w:spacing w:after="0"/>
        <w:jc w:val="both"/>
        <w:rPr>
          <w:rFonts w:ascii="Times New Roman" w:hAnsi="Times New Roman" w:cs="Times New Roman"/>
          <w:sz w:val="26"/>
          <w:szCs w:val="26"/>
        </w:rPr>
      </w:pPr>
      <w:r w:rsidRPr="00777A03">
        <w:rPr>
          <w:rFonts w:ascii="Times New Roman" w:hAnsi="Times New Roman" w:cs="Times New Roman"/>
          <w:sz w:val="26"/>
          <w:szCs w:val="26"/>
        </w:rPr>
        <w:t>4. Опубликовать данное решение в установленном порядке.</w:t>
      </w:r>
    </w:p>
    <w:p w:rsidR="00777A03" w:rsidRDefault="00777A03" w:rsidP="00ED090C">
      <w:pPr>
        <w:spacing w:after="0"/>
        <w:jc w:val="both"/>
        <w:rPr>
          <w:rFonts w:ascii="Times New Roman" w:hAnsi="Times New Roman" w:cs="Times New Roman"/>
          <w:sz w:val="26"/>
          <w:szCs w:val="26"/>
        </w:rPr>
      </w:pPr>
    </w:p>
    <w:p w:rsidR="00777A03" w:rsidRDefault="00777A03" w:rsidP="00ED090C">
      <w:pPr>
        <w:spacing w:after="0"/>
        <w:jc w:val="both"/>
        <w:rPr>
          <w:rFonts w:ascii="Times New Roman" w:hAnsi="Times New Roman" w:cs="Times New Roman"/>
          <w:sz w:val="26"/>
          <w:szCs w:val="26"/>
        </w:rPr>
      </w:pPr>
    </w:p>
    <w:p w:rsidR="00777A03" w:rsidRDefault="00777A03" w:rsidP="00ED090C">
      <w:pPr>
        <w:spacing w:after="0"/>
        <w:jc w:val="both"/>
        <w:rPr>
          <w:rFonts w:ascii="Times New Roman" w:hAnsi="Times New Roman" w:cs="Times New Roman"/>
          <w:sz w:val="26"/>
          <w:szCs w:val="26"/>
        </w:rPr>
      </w:pPr>
    </w:p>
    <w:p w:rsidR="00ED090C" w:rsidRPr="00777A03" w:rsidRDefault="00ED090C" w:rsidP="00ED090C">
      <w:pPr>
        <w:spacing w:after="0"/>
        <w:jc w:val="both"/>
        <w:rPr>
          <w:rFonts w:ascii="Times New Roman" w:hAnsi="Times New Roman" w:cs="Times New Roman"/>
          <w:sz w:val="26"/>
          <w:szCs w:val="26"/>
        </w:rPr>
      </w:pPr>
      <w:r w:rsidRPr="00777A03">
        <w:rPr>
          <w:rFonts w:ascii="Times New Roman" w:hAnsi="Times New Roman" w:cs="Times New Roman"/>
          <w:sz w:val="26"/>
          <w:szCs w:val="26"/>
        </w:rPr>
        <w:t>Глава сельсовета</w:t>
      </w:r>
      <w:r w:rsidR="00777A03">
        <w:rPr>
          <w:rFonts w:ascii="Times New Roman" w:hAnsi="Times New Roman" w:cs="Times New Roman"/>
          <w:sz w:val="26"/>
          <w:szCs w:val="26"/>
        </w:rPr>
        <w:t xml:space="preserve">                                                                                      </w:t>
      </w:r>
      <w:r w:rsidRPr="00777A03">
        <w:rPr>
          <w:rFonts w:ascii="Times New Roman" w:hAnsi="Times New Roman" w:cs="Times New Roman"/>
          <w:sz w:val="26"/>
          <w:szCs w:val="26"/>
        </w:rPr>
        <w:t xml:space="preserve">   </w:t>
      </w:r>
      <w:proofErr w:type="spellStart"/>
      <w:r w:rsidRPr="00777A03">
        <w:rPr>
          <w:rFonts w:ascii="Times New Roman" w:hAnsi="Times New Roman" w:cs="Times New Roman"/>
          <w:sz w:val="26"/>
          <w:szCs w:val="26"/>
        </w:rPr>
        <w:t>В.Ю.Курдюмов</w:t>
      </w:r>
      <w:proofErr w:type="spellEnd"/>
      <w:r w:rsidRPr="00777A03">
        <w:rPr>
          <w:rFonts w:ascii="Times New Roman" w:hAnsi="Times New Roman" w:cs="Times New Roman"/>
          <w:sz w:val="26"/>
          <w:szCs w:val="26"/>
        </w:rPr>
        <w:t xml:space="preserve"> </w:t>
      </w:r>
    </w:p>
    <w:p w:rsidR="00ED090C" w:rsidRPr="00777A03" w:rsidRDefault="00ED090C" w:rsidP="00ED090C">
      <w:pPr>
        <w:spacing w:after="0"/>
        <w:jc w:val="both"/>
        <w:rPr>
          <w:rFonts w:ascii="Times New Roman" w:hAnsi="Times New Roman" w:cs="Times New Roman"/>
          <w:sz w:val="26"/>
          <w:szCs w:val="26"/>
        </w:rPr>
      </w:pPr>
    </w:p>
    <w:p w:rsidR="00ED090C" w:rsidRPr="00777A03" w:rsidRDefault="00ED090C" w:rsidP="00777A03">
      <w:pPr>
        <w:spacing w:after="0"/>
        <w:ind w:left="5669"/>
        <w:rPr>
          <w:rFonts w:ascii="Times New Roman" w:hAnsi="Times New Roman" w:cs="Times New Roman"/>
          <w:sz w:val="26"/>
          <w:szCs w:val="26"/>
        </w:rPr>
      </w:pPr>
      <w:r w:rsidRPr="00777A03">
        <w:rPr>
          <w:rFonts w:ascii="Times New Roman" w:hAnsi="Times New Roman" w:cs="Times New Roman"/>
          <w:sz w:val="26"/>
          <w:szCs w:val="26"/>
        </w:rPr>
        <w:lastRenderedPageBreak/>
        <w:t>УТВЕРЖДЕНО</w:t>
      </w:r>
    </w:p>
    <w:p w:rsidR="00ED090C" w:rsidRPr="00777A03" w:rsidRDefault="00ED090C" w:rsidP="00777A03">
      <w:pPr>
        <w:spacing w:after="0"/>
        <w:ind w:left="5669"/>
        <w:rPr>
          <w:rFonts w:ascii="Times New Roman" w:hAnsi="Times New Roman" w:cs="Times New Roman"/>
          <w:sz w:val="26"/>
          <w:szCs w:val="26"/>
        </w:rPr>
      </w:pPr>
      <w:r w:rsidRPr="00777A03">
        <w:rPr>
          <w:rFonts w:ascii="Times New Roman" w:hAnsi="Times New Roman" w:cs="Times New Roman"/>
          <w:sz w:val="26"/>
          <w:szCs w:val="26"/>
        </w:rPr>
        <w:t>Решением Совета депутатов</w:t>
      </w:r>
    </w:p>
    <w:p w:rsidR="00ED090C" w:rsidRPr="00777A03" w:rsidRDefault="00ED090C" w:rsidP="00777A03">
      <w:pPr>
        <w:spacing w:after="0"/>
        <w:ind w:left="5669"/>
        <w:rPr>
          <w:rFonts w:ascii="Times New Roman" w:hAnsi="Times New Roman" w:cs="Times New Roman"/>
          <w:sz w:val="26"/>
          <w:szCs w:val="26"/>
        </w:rPr>
      </w:pPr>
      <w:r w:rsidRPr="00777A03">
        <w:rPr>
          <w:rFonts w:ascii="Times New Roman" w:hAnsi="Times New Roman" w:cs="Times New Roman"/>
          <w:sz w:val="26"/>
          <w:szCs w:val="26"/>
        </w:rPr>
        <w:t>Берёзовского сельсовета</w:t>
      </w:r>
    </w:p>
    <w:p w:rsidR="00ED090C" w:rsidRPr="00777A03" w:rsidRDefault="00ED090C" w:rsidP="00777A03">
      <w:pPr>
        <w:spacing w:after="0"/>
        <w:ind w:left="5669"/>
        <w:rPr>
          <w:rFonts w:ascii="Times New Roman" w:hAnsi="Times New Roman" w:cs="Times New Roman"/>
          <w:sz w:val="26"/>
          <w:szCs w:val="26"/>
        </w:rPr>
      </w:pP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w:t>
      </w:r>
    </w:p>
    <w:p w:rsidR="00ED090C" w:rsidRPr="00777A03" w:rsidRDefault="00ED090C" w:rsidP="00777A03">
      <w:pPr>
        <w:spacing w:after="0"/>
        <w:ind w:left="5669"/>
        <w:rPr>
          <w:rFonts w:ascii="Times New Roman" w:hAnsi="Times New Roman" w:cs="Times New Roman"/>
          <w:sz w:val="26"/>
          <w:szCs w:val="26"/>
        </w:rPr>
      </w:pPr>
      <w:r w:rsidRPr="00777A03">
        <w:rPr>
          <w:rFonts w:ascii="Times New Roman" w:hAnsi="Times New Roman" w:cs="Times New Roman"/>
          <w:sz w:val="26"/>
          <w:szCs w:val="26"/>
        </w:rPr>
        <w:t xml:space="preserve"> Алтайского края </w:t>
      </w:r>
    </w:p>
    <w:p w:rsidR="00ED090C" w:rsidRPr="00777A03" w:rsidRDefault="00ED090C" w:rsidP="00777A03">
      <w:pPr>
        <w:spacing w:after="0"/>
        <w:ind w:left="5669"/>
        <w:rPr>
          <w:rFonts w:ascii="Times New Roman" w:hAnsi="Times New Roman" w:cs="Times New Roman"/>
          <w:sz w:val="26"/>
          <w:szCs w:val="26"/>
        </w:rPr>
      </w:pPr>
      <w:r w:rsidRPr="00777A03">
        <w:rPr>
          <w:rFonts w:ascii="Times New Roman" w:hAnsi="Times New Roman" w:cs="Times New Roman"/>
          <w:sz w:val="26"/>
          <w:szCs w:val="26"/>
        </w:rPr>
        <w:t xml:space="preserve">28.12.2020  № </w:t>
      </w:r>
    </w:p>
    <w:p w:rsidR="00ED090C" w:rsidRPr="00777A03" w:rsidRDefault="00ED090C" w:rsidP="00ED090C">
      <w:pPr>
        <w:spacing w:after="0"/>
        <w:rPr>
          <w:rFonts w:ascii="Times New Roman" w:hAnsi="Times New Roman" w:cs="Times New Roman"/>
          <w:sz w:val="26"/>
          <w:szCs w:val="26"/>
        </w:rPr>
      </w:pPr>
    </w:p>
    <w:p w:rsidR="00ED090C" w:rsidRPr="00777A03" w:rsidRDefault="00ED090C" w:rsidP="00ED090C">
      <w:pPr>
        <w:spacing w:after="0"/>
        <w:rPr>
          <w:rFonts w:ascii="Times New Roman" w:hAnsi="Times New Roman" w:cs="Times New Roman"/>
          <w:sz w:val="26"/>
          <w:szCs w:val="26"/>
        </w:rPr>
      </w:pPr>
    </w:p>
    <w:p w:rsidR="00ED090C" w:rsidRPr="00777A03" w:rsidRDefault="00ED090C" w:rsidP="00ED090C">
      <w:pPr>
        <w:spacing w:after="0"/>
        <w:ind w:firstLine="709"/>
        <w:rPr>
          <w:rFonts w:ascii="Times New Roman" w:hAnsi="Times New Roman" w:cs="Times New Roman"/>
          <w:sz w:val="26"/>
          <w:szCs w:val="26"/>
        </w:rPr>
      </w:pPr>
    </w:p>
    <w:p w:rsidR="00ED090C" w:rsidRPr="00777A03" w:rsidRDefault="00ED090C" w:rsidP="00ED090C">
      <w:pPr>
        <w:pStyle w:val="ConsPlusTitle"/>
        <w:widowControl w:val="0"/>
        <w:suppressLineNumbers/>
        <w:spacing w:line="264" w:lineRule="auto"/>
        <w:jc w:val="center"/>
        <w:rPr>
          <w:rFonts w:ascii="Times New Roman" w:hAnsi="Times New Roman" w:cs="Times New Roman"/>
          <w:b w:val="0"/>
          <w:sz w:val="26"/>
          <w:szCs w:val="26"/>
        </w:rPr>
      </w:pPr>
      <w:r w:rsidRPr="00777A03">
        <w:rPr>
          <w:rFonts w:ascii="Times New Roman" w:hAnsi="Times New Roman" w:cs="Times New Roman"/>
          <w:b w:val="0"/>
          <w:sz w:val="26"/>
          <w:szCs w:val="26"/>
        </w:rPr>
        <w:t>ПОЛОЖЕНИЕ</w:t>
      </w:r>
    </w:p>
    <w:p w:rsidR="00ED090C" w:rsidRPr="00777A03" w:rsidRDefault="00ED090C" w:rsidP="00ED090C">
      <w:pPr>
        <w:pStyle w:val="ConsPlusTitle"/>
        <w:widowControl w:val="0"/>
        <w:suppressLineNumbers/>
        <w:spacing w:line="264" w:lineRule="auto"/>
        <w:ind w:firstLine="709"/>
        <w:jc w:val="center"/>
        <w:rPr>
          <w:rFonts w:ascii="Times New Roman" w:hAnsi="Times New Roman" w:cs="Times New Roman"/>
          <w:b w:val="0"/>
          <w:sz w:val="26"/>
          <w:szCs w:val="26"/>
        </w:rPr>
      </w:pPr>
      <w:r w:rsidRPr="00777A03">
        <w:rPr>
          <w:rFonts w:ascii="Times New Roman" w:hAnsi="Times New Roman" w:cs="Times New Roman"/>
          <w:b w:val="0"/>
          <w:sz w:val="26"/>
          <w:szCs w:val="26"/>
        </w:rPr>
        <w:t xml:space="preserve"> о бюджетном устройстве, бюджетном процессе и финансовом контроле в муниципальном образовании Берёзовский  сельсовет </w:t>
      </w:r>
      <w:proofErr w:type="spellStart"/>
      <w:r w:rsidRPr="00777A03">
        <w:rPr>
          <w:rFonts w:ascii="Times New Roman" w:hAnsi="Times New Roman" w:cs="Times New Roman"/>
          <w:b w:val="0"/>
          <w:sz w:val="26"/>
          <w:szCs w:val="26"/>
        </w:rPr>
        <w:t>Волчихинского</w:t>
      </w:r>
      <w:proofErr w:type="spellEnd"/>
      <w:r w:rsidRPr="00777A03">
        <w:rPr>
          <w:rFonts w:ascii="Times New Roman" w:hAnsi="Times New Roman" w:cs="Times New Roman"/>
          <w:b w:val="0"/>
          <w:sz w:val="26"/>
          <w:szCs w:val="26"/>
        </w:rPr>
        <w:t xml:space="preserve">  района Алтайского края</w:t>
      </w:r>
    </w:p>
    <w:p w:rsidR="00ED090C" w:rsidRPr="00777A03" w:rsidRDefault="00ED090C" w:rsidP="00ED090C">
      <w:pPr>
        <w:pStyle w:val="ConsPlusTitle"/>
        <w:widowControl w:val="0"/>
        <w:suppressLineNumbers/>
        <w:spacing w:line="264" w:lineRule="auto"/>
        <w:ind w:firstLine="709"/>
        <w:jc w:val="both"/>
        <w:rPr>
          <w:rFonts w:ascii="Times New Roman" w:hAnsi="Times New Roman" w:cs="Times New Roman"/>
          <w:b w:val="0"/>
          <w:sz w:val="26"/>
          <w:szCs w:val="26"/>
        </w:rPr>
      </w:pP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Настоящее Положение в соответствии с Бюджетным кодексом Российской Федерации,  Уставом муниципального образования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(далее Устав),  регулирует деятельность органов местного самоуправления и участников бюджетного процесса в муниципальном образовании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(далее поселение) по составлению, рассмотрению и  утверждению проекта  бюджета поселения, а также по контролю за его использованием,  регулирует отношения, возникающие при осуществлении муниципальных заимствований и по муниципальному долгу, а также определяет основы межбюджетных отношений в поселении.</w:t>
      </w:r>
    </w:p>
    <w:p w:rsidR="00ED090C" w:rsidRPr="00777A03" w:rsidRDefault="00ED090C" w:rsidP="00ED090C">
      <w:pPr>
        <w:pStyle w:val="ConsNormal"/>
        <w:ind w:right="0" w:firstLine="540"/>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1. Отношения, регулируемые настоящим Положением</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Настоящие Положение регулирует следующие отношения, отнесенные Бюджетным кодексом Российской Федерации к полномочиям органов местного самоуправления:</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отношения, возникающие между субъектами бюджетных правоотношений в процессе формирования доходов, осуществления расходов  бюджета поселения, муниципальных заимствований, регулирования муниципального долга поселения;</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и  контроля за его исполнением;</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отношения, возникающие между органами местного самоуправления  и муниципальными учреждениями поселения при межбюджетном регулировании.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2. Бюджетная нормативно-правовая база в поселении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1. Бюджетная нормативно-правовая база в поселении состоит из настоящего Положения, принятого в соответствии с ним решения  о  бюджете поселения на очередной финансовый год,  иных нормативных правовых актов поселения, </w:t>
      </w:r>
      <w:r w:rsidRPr="00777A03">
        <w:rPr>
          <w:rFonts w:ascii="Times New Roman" w:hAnsi="Times New Roman" w:cs="Times New Roman"/>
          <w:sz w:val="26"/>
          <w:szCs w:val="26"/>
        </w:rPr>
        <w:lastRenderedPageBreak/>
        <w:t>регулирующих бюджетные правоотношения.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В случае несоответствия нормативных правовых актов поселения, регулирующих бюджетные правоотношения настоящему Положению, применяется настоящее Положение.</w:t>
      </w:r>
    </w:p>
    <w:p w:rsidR="00ED090C" w:rsidRPr="00777A03" w:rsidRDefault="00ED090C" w:rsidP="00ED090C">
      <w:pPr>
        <w:pStyle w:val="ConsNormal"/>
        <w:ind w:right="0" w:firstLine="540"/>
        <w:jc w:val="both"/>
        <w:rPr>
          <w:rFonts w:ascii="Times New Roman" w:hAnsi="Times New Roman" w:cs="Times New Roman"/>
          <w:sz w:val="26"/>
          <w:szCs w:val="26"/>
        </w:rPr>
      </w:pPr>
      <w:r w:rsidRPr="00777A03">
        <w:rPr>
          <w:rFonts w:ascii="Times New Roman" w:hAnsi="Times New Roman" w:cs="Times New Roman"/>
          <w:sz w:val="26"/>
          <w:szCs w:val="26"/>
        </w:rPr>
        <w:t>Статья 3. Бюджетная система поселения</w:t>
      </w:r>
    </w:p>
    <w:p w:rsidR="00ED090C" w:rsidRPr="00777A03" w:rsidRDefault="00ED090C" w:rsidP="00ED090C">
      <w:pPr>
        <w:pStyle w:val="ConsNormal"/>
        <w:ind w:right="0"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1.Бюджетная система поселения  состоит из бюджета поселения </w:t>
      </w:r>
    </w:p>
    <w:p w:rsidR="00ED090C" w:rsidRPr="00777A03" w:rsidRDefault="00ED090C" w:rsidP="00ED090C">
      <w:pPr>
        <w:pStyle w:val="ConsPlusNormal"/>
        <w:suppressLineNumbers/>
        <w:ind w:firstLine="0"/>
        <w:jc w:val="both"/>
        <w:rPr>
          <w:rFonts w:ascii="Times New Roman" w:hAnsi="Times New Roman" w:cs="Times New Roman"/>
          <w:sz w:val="26"/>
          <w:szCs w:val="26"/>
        </w:rPr>
      </w:pPr>
      <w:r w:rsidRPr="00777A03">
        <w:rPr>
          <w:rFonts w:ascii="Times New Roman" w:hAnsi="Times New Roman" w:cs="Times New Roman"/>
          <w:sz w:val="26"/>
          <w:szCs w:val="26"/>
        </w:rPr>
        <w:t xml:space="preserve">       Статья 4. Органы, уполномоченные в сфере бюджетного процесса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1. Органом, ответственным за составление и исполнение  бюджета поселения, заместитель главы Администрации сельсовета по финансам (далее – уполномоченный орган).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Уполномоченный орган:</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1) осуществляет: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управление муниципальным долгом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муниципальные заимствования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представляет поселение в договорах о получении бюджетных кредитов, а также в правоотношениях, возникающих в связи с их заключением;</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   2.1) осуществляет функции по контролю и надзору в финансово-бюджетной сфере;</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3)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том числе внутренний финансовый контроль в отношении закупок для обеспечения нужд  муниципального образования.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color w:val="FF9900"/>
          <w:sz w:val="26"/>
          <w:szCs w:val="26"/>
        </w:rPr>
      </w:pPr>
      <w:r w:rsidRPr="00777A03">
        <w:rPr>
          <w:rFonts w:ascii="Times New Roman" w:hAnsi="Times New Roman" w:cs="Times New Roman"/>
          <w:sz w:val="26"/>
          <w:szCs w:val="26"/>
        </w:rPr>
        <w:t>4) осуществляет иные полномочия в соответствии с законодательством Российской Федерации, Алтайского края и нормативно-правовыми актами поселения</w:t>
      </w:r>
      <w:r w:rsidRPr="00777A03">
        <w:rPr>
          <w:rFonts w:ascii="Times New Roman" w:hAnsi="Times New Roman" w:cs="Times New Roman"/>
          <w:color w:val="FF9900"/>
          <w:sz w:val="26"/>
          <w:szCs w:val="26"/>
        </w:rPr>
        <w:t xml:space="preserve">.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p>
    <w:p w:rsidR="00ED090C" w:rsidRPr="00777A03" w:rsidRDefault="00ED090C" w:rsidP="00ED090C">
      <w:pPr>
        <w:suppressLineNumbers/>
        <w:spacing w:after="0"/>
        <w:jc w:val="both"/>
        <w:rPr>
          <w:rFonts w:ascii="Times New Roman" w:hAnsi="Times New Roman" w:cs="Times New Roman"/>
          <w:sz w:val="26"/>
          <w:szCs w:val="26"/>
        </w:rPr>
      </w:pPr>
      <w:r w:rsidRPr="00777A03">
        <w:rPr>
          <w:rFonts w:ascii="Times New Roman" w:hAnsi="Times New Roman" w:cs="Times New Roman"/>
          <w:sz w:val="26"/>
          <w:szCs w:val="26"/>
        </w:rPr>
        <w:t xml:space="preserve">         Статья 5.</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Порядок предоставления муниципальных гарантий поселения</w:t>
      </w:r>
    </w:p>
    <w:p w:rsidR="00ED090C" w:rsidRPr="00777A03" w:rsidRDefault="00ED090C" w:rsidP="00ED090C">
      <w:pPr>
        <w:suppressLineNumbers/>
        <w:spacing w:after="0"/>
        <w:jc w:val="both"/>
        <w:rPr>
          <w:rFonts w:ascii="Times New Roman" w:hAnsi="Times New Roman" w:cs="Times New Roman"/>
          <w:sz w:val="26"/>
          <w:szCs w:val="26"/>
        </w:rPr>
      </w:pPr>
    </w:p>
    <w:p w:rsidR="00ED090C" w:rsidRPr="00777A03" w:rsidRDefault="00ED090C" w:rsidP="00ED090C">
      <w:pPr>
        <w:shd w:val="clear" w:color="auto" w:fill="FFFFFF"/>
        <w:spacing w:after="0" w:line="315" w:lineRule="atLeast"/>
        <w:ind w:firstLine="540"/>
        <w:jc w:val="both"/>
        <w:rPr>
          <w:rFonts w:ascii="Times New Roman" w:eastAsia="Times New Roman" w:hAnsi="Times New Roman" w:cs="Times New Roman"/>
          <w:color w:val="000000"/>
          <w:sz w:val="26"/>
          <w:szCs w:val="26"/>
        </w:rPr>
      </w:pPr>
      <w:r w:rsidRPr="00777A03">
        <w:rPr>
          <w:rFonts w:ascii="Times New Roman" w:eastAsia="Times New Roman" w:hAnsi="Times New Roman" w:cs="Times New Roman"/>
          <w:color w:val="000000"/>
          <w:sz w:val="26"/>
          <w:szCs w:val="26"/>
        </w:rPr>
        <w:t>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ED090C" w:rsidRPr="00777A03" w:rsidRDefault="00ED090C" w:rsidP="00ED090C">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0" w:name="dst5528"/>
      <w:bookmarkEnd w:id="0"/>
      <w:r w:rsidRPr="00777A03">
        <w:rPr>
          <w:rFonts w:ascii="Times New Roman" w:eastAsia="Times New Roman" w:hAnsi="Times New Roman" w:cs="Times New Roman"/>
          <w:color w:val="000000"/>
          <w:sz w:val="26"/>
          <w:szCs w:val="26"/>
        </w:rPr>
        <w:t>финансовое состояние принципала является удовлетворительным;</w:t>
      </w:r>
    </w:p>
    <w:p w:rsidR="00ED090C" w:rsidRPr="00777A03" w:rsidRDefault="00ED090C" w:rsidP="00ED090C">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 w:name="dst5529"/>
      <w:bookmarkEnd w:id="1"/>
      <w:r w:rsidRPr="00777A03">
        <w:rPr>
          <w:rFonts w:ascii="Times New Roman" w:eastAsia="Times New Roman" w:hAnsi="Times New Roman" w:cs="Times New Roman"/>
          <w:color w:val="000000"/>
          <w:sz w:val="26"/>
          <w:szCs w:val="26"/>
        </w:rPr>
        <w:t>предоставление принципалом, третьим лицом до даты выдачи государственной (муниципальной) гарантии соответствующего требованиям </w:t>
      </w:r>
      <w:hyperlink r:id="rId5" w:anchor="dst5537" w:history="1">
        <w:r w:rsidRPr="00777A03">
          <w:rPr>
            <w:rFonts w:ascii="Times New Roman" w:eastAsia="Times New Roman" w:hAnsi="Times New Roman" w:cs="Times New Roman"/>
            <w:color w:val="666699"/>
            <w:sz w:val="26"/>
            <w:szCs w:val="26"/>
          </w:rPr>
          <w:t>статьи 115.3</w:t>
        </w:r>
      </w:hyperlink>
      <w:r w:rsidRPr="00777A03">
        <w:rPr>
          <w:rFonts w:ascii="Times New Roman" w:eastAsia="Times New Roman" w:hAnsi="Times New Roman" w:cs="Times New Roman"/>
          <w:color w:val="000000"/>
          <w:sz w:val="26"/>
          <w:szCs w:val="26"/>
        </w:rPr>
        <w:t> настоящего Кодекса и гражданского </w:t>
      </w:r>
      <w:hyperlink r:id="rId6" w:anchor="dst101611" w:history="1">
        <w:r w:rsidRPr="00777A03">
          <w:rPr>
            <w:rFonts w:ascii="Times New Roman" w:eastAsia="Times New Roman" w:hAnsi="Times New Roman" w:cs="Times New Roman"/>
            <w:sz w:val="26"/>
            <w:szCs w:val="26"/>
          </w:rPr>
          <w:t>законодательства</w:t>
        </w:r>
      </w:hyperlink>
      <w:r w:rsidRPr="00777A03">
        <w:rPr>
          <w:rFonts w:ascii="Times New Roman" w:eastAsia="Times New Roman" w:hAnsi="Times New Roman" w:cs="Times New Roman"/>
          <w:color w:val="000000"/>
          <w:sz w:val="26"/>
          <w:szCs w:val="26"/>
        </w:rPr>
        <w:t>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D090C" w:rsidRPr="00777A03" w:rsidRDefault="00ED090C" w:rsidP="00ED090C">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 w:name="dst5530"/>
      <w:bookmarkEnd w:id="2"/>
      <w:r w:rsidRPr="00777A03">
        <w:rPr>
          <w:rFonts w:ascii="Times New Roman" w:eastAsia="Times New Roman" w:hAnsi="Times New Roman" w:cs="Times New Roman"/>
          <w:color w:val="000000"/>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777A03">
        <w:rPr>
          <w:rFonts w:ascii="Times New Roman" w:eastAsia="Times New Roman" w:hAnsi="Times New Roman" w:cs="Times New Roman"/>
          <w:color w:val="000000"/>
          <w:sz w:val="26"/>
          <w:szCs w:val="26"/>
        </w:rPr>
        <w:lastRenderedPageBreak/>
        <w:t>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ED090C" w:rsidRPr="00777A03" w:rsidRDefault="00ED090C" w:rsidP="00ED090C">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 w:name="dst5531"/>
      <w:bookmarkEnd w:id="3"/>
      <w:r w:rsidRPr="00777A03">
        <w:rPr>
          <w:rFonts w:ascii="Times New Roman" w:eastAsia="Times New Roman" w:hAnsi="Times New Roman" w:cs="Times New Roman"/>
          <w:color w:val="000000"/>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2. В постановлении Администрации   о предоставлении муниципальной гарантии  должны быть указаны: </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лицо, в обеспечение исполнения обязательств которого предоставляется муниципальная гарантия ;</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предел обязательств по муниципальной гарантии;</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основные условия муниципальной гарантии  в соответствии с бюджетным законодательством российской Федерации;</w:t>
      </w:r>
    </w:p>
    <w:p w:rsidR="00ED090C" w:rsidRPr="00777A03" w:rsidRDefault="00ED090C" w:rsidP="00ED090C">
      <w:pPr>
        <w:spacing w:after="0"/>
        <w:ind w:firstLine="567"/>
        <w:rPr>
          <w:rFonts w:ascii="Times New Roman" w:hAnsi="Times New Roman" w:cs="Times New Roman"/>
          <w:bCs/>
          <w:sz w:val="26"/>
          <w:szCs w:val="26"/>
        </w:rPr>
      </w:pPr>
      <w:r w:rsidRPr="00777A03">
        <w:rPr>
          <w:rFonts w:ascii="Times New Roman" w:hAnsi="Times New Roman" w:cs="Times New Roman"/>
          <w:bCs/>
          <w:sz w:val="26"/>
          <w:szCs w:val="26"/>
        </w:rPr>
        <w:t>3. Уполномоченный орган Администрации сельсовета,  в обеспечение исполнения обязательств которого предоставляется муниципальная гарантия:</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bCs/>
          <w:sz w:val="26"/>
          <w:szCs w:val="26"/>
        </w:rPr>
      </w:pPr>
      <w:r w:rsidRPr="00777A03">
        <w:rPr>
          <w:rFonts w:ascii="Times New Roman" w:hAnsi="Times New Roman" w:cs="Times New Roman"/>
          <w:bCs/>
          <w:sz w:val="26"/>
          <w:szCs w:val="26"/>
        </w:rPr>
        <w:t>1) представляет в Администрацию заключение о целесообразности предоставления муниципальной  гарантии;</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bCs/>
          <w:sz w:val="26"/>
          <w:szCs w:val="26"/>
        </w:rPr>
      </w:pPr>
      <w:r w:rsidRPr="00777A03">
        <w:rPr>
          <w:rFonts w:ascii="Times New Roman" w:hAnsi="Times New Roman" w:cs="Times New Roman"/>
          <w:bCs/>
          <w:sz w:val="26"/>
          <w:szCs w:val="26"/>
        </w:rPr>
        <w:t xml:space="preserve">2) согласовывает проекты договоров, предусмотренных Бюджетным </w:t>
      </w:r>
      <w:hyperlink r:id="rId7" w:history="1">
        <w:r w:rsidRPr="00777A03">
          <w:rPr>
            <w:rFonts w:ascii="Times New Roman" w:hAnsi="Times New Roman" w:cs="Times New Roman"/>
            <w:bCs/>
            <w:sz w:val="26"/>
            <w:szCs w:val="26"/>
          </w:rPr>
          <w:t>кодексом</w:t>
        </w:r>
      </w:hyperlink>
      <w:r w:rsidRPr="00777A03">
        <w:rPr>
          <w:rFonts w:ascii="Times New Roman" w:hAnsi="Times New Roman" w:cs="Times New Roman"/>
          <w:bCs/>
          <w:sz w:val="26"/>
          <w:szCs w:val="26"/>
        </w:rPr>
        <w:t xml:space="preserve"> Российской Федерации, и проекты постановлений о предоставлении муниципальной гарантии;</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bCs/>
          <w:sz w:val="26"/>
          <w:szCs w:val="26"/>
        </w:rPr>
      </w:pPr>
      <w:r w:rsidRPr="00777A03">
        <w:rPr>
          <w:rFonts w:ascii="Times New Roman" w:hAnsi="Times New Roman" w:cs="Times New Roman"/>
          <w:bCs/>
          <w:sz w:val="26"/>
          <w:szCs w:val="26"/>
        </w:rPr>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bCs/>
          <w:sz w:val="26"/>
          <w:szCs w:val="26"/>
        </w:rPr>
      </w:pPr>
      <w:r w:rsidRPr="00777A03">
        <w:rPr>
          <w:rFonts w:ascii="Times New Roman" w:hAnsi="Times New Roman" w:cs="Times New Roman"/>
          <w:bCs/>
          <w:sz w:val="26"/>
          <w:szCs w:val="26"/>
        </w:rPr>
        <w:t>4) осуществляет контроль за выполнением получателем гарантии мероприятий, финансируемых с привлечением муниципальных  гарантий.</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 xml:space="preserve">4. Предоставление муниципальной гарантии поселения, а также заключение договоров, предусмотренных Бюджетным </w:t>
      </w:r>
      <w:hyperlink r:id="rId8" w:history="1">
        <w:r w:rsidRPr="00777A03">
          <w:rPr>
            <w:rFonts w:ascii="Times New Roman" w:hAnsi="Times New Roman" w:cs="Times New Roman"/>
            <w:sz w:val="26"/>
            <w:szCs w:val="26"/>
          </w:rPr>
          <w:t>кодексом</w:t>
        </w:r>
      </w:hyperlink>
      <w:r w:rsidRPr="00777A03">
        <w:rPr>
          <w:rFonts w:ascii="Times New Roman" w:hAnsi="Times New Roman" w:cs="Times New Roman"/>
          <w:sz w:val="26"/>
          <w:szCs w:val="26"/>
        </w:rPr>
        <w:t xml:space="preserve">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w:t>
      </w:r>
    </w:p>
    <w:p w:rsidR="00ED090C" w:rsidRPr="00777A03" w:rsidRDefault="00ED090C" w:rsidP="00ED090C">
      <w:pPr>
        <w:autoSpaceDE w:val="0"/>
        <w:autoSpaceDN w:val="0"/>
        <w:adjustRightInd w:val="0"/>
        <w:spacing w:after="0"/>
        <w:jc w:val="both"/>
        <w:outlineLvl w:val="0"/>
        <w:rPr>
          <w:rFonts w:ascii="Times New Roman" w:hAnsi="Times New Roman" w:cs="Times New Roman"/>
          <w:sz w:val="26"/>
          <w:szCs w:val="26"/>
        </w:rPr>
      </w:pPr>
      <w:r w:rsidRPr="00777A03">
        <w:rPr>
          <w:rFonts w:ascii="Times New Roman" w:hAnsi="Times New Roman" w:cs="Times New Roman"/>
          <w:sz w:val="26"/>
          <w:szCs w:val="26"/>
        </w:rPr>
        <w:t xml:space="preserve">       5. Уполномоченный орган осуществляет:</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поселения;</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 xml:space="preserve">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9" w:history="1">
        <w:r w:rsidRPr="00777A03">
          <w:rPr>
            <w:rFonts w:ascii="Times New Roman" w:hAnsi="Times New Roman" w:cs="Times New Roman"/>
            <w:sz w:val="26"/>
            <w:szCs w:val="26"/>
          </w:rPr>
          <w:t>кодексом</w:t>
        </w:r>
      </w:hyperlink>
      <w:r w:rsidRPr="00777A03">
        <w:rPr>
          <w:rFonts w:ascii="Times New Roman" w:hAnsi="Times New Roman" w:cs="Times New Roman"/>
          <w:sz w:val="26"/>
          <w:szCs w:val="26"/>
        </w:rPr>
        <w:t xml:space="preserve"> Российской Федерации;</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3) анализ финансового состояния лица, в обеспечение исполнения обязательств которого предоставляется муниципальная гарантия;</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4) подготовку проекта решения о предоставлении муниципальной гарантии;</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lastRenderedPageBreak/>
        <w:t xml:space="preserve">5) подготовку (рассмотрение) проектов договоров, предусмотренных Бюджетным </w:t>
      </w:r>
      <w:hyperlink r:id="rId10" w:history="1">
        <w:r w:rsidRPr="00777A03">
          <w:rPr>
            <w:rFonts w:ascii="Times New Roman" w:hAnsi="Times New Roman" w:cs="Times New Roman"/>
            <w:sz w:val="26"/>
            <w:szCs w:val="26"/>
          </w:rPr>
          <w:t>кодексом</w:t>
        </w:r>
      </w:hyperlink>
      <w:r w:rsidRPr="00777A03">
        <w:rPr>
          <w:rFonts w:ascii="Times New Roman" w:hAnsi="Times New Roman" w:cs="Times New Roman"/>
          <w:sz w:val="26"/>
          <w:szCs w:val="26"/>
        </w:rPr>
        <w:t xml:space="preserve"> Российской Федерации;</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6) учет предоставленных гарантий;</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7) учет исполнения лицом, в обеспечение обязательств которого предоставлена муниципальная гарантия, своих обязательств;</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8) иные действия, предусмотренные законодательством.</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 xml:space="preserve">6. Администрация Берёзовского  сельсовета  заключает договоры, предусмотренные Бюджетным </w:t>
      </w:r>
      <w:hyperlink r:id="rId11" w:history="1">
        <w:r w:rsidRPr="00777A03">
          <w:rPr>
            <w:rFonts w:ascii="Times New Roman" w:hAnsi="Times New Roman" w:cs="Times New Roman"/>
            <w:sz w:val="26"/>
            <w:szCs w:val="26"/>
          </w:rPr>
          <w:t>кодексом</w:t>
        </w:r>
      </w:hyperlink>
      <w:r w:rsidRPr="00777A03">
        <w:rPr>
          <w:rFonts w:ascii="Times New Roman" w:hAnsi="Times New Roman" w:cs="Times New Roman"/>
          <w:sz w:val="26"/>
          <w:szCs w:val="26"/>
        </w:rPr>
        <w:t xml:space="preserve"> Российской Федерации, и выдает муниципальную гарантию муниципального образования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7. С целью обеспечения обязательств юридических лиц, осуществляющих инвестиционную деятельность на территории поселения,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поселения, установленный решением о  бюджете поселения. Порядок проведения конкурсного отбора устанавливается Администрацией сельсовета.</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6.</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 xml:space="preserve">Бюджетные инвестиции в объекты   муниципальной </w:t>
      </w: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собственности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Бюджетные ассигнования на осуществление бюджетных инвестиций в объекты капитального строительства и капитального (восстановительного) ремонта муниципальной собственности в форме капитальных вложений, предусматриваются в соответствии с мероприятиями, финансируемыми за счет средств краевого бюджета, районного бюджета и местного бюджета муниципальными программами и другими нормативно правовыми актами .</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Бюджетные инвестиции в объекты капитального строительства и капитального ремонта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сельсовета.</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поселения,  включенные в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ED090C" w:rsidRPr="00777A03" w:rsidRDefault="00ED090C" w:rsidP="00ED090C">
      <w:pPr>
        <w:autoSpaceDE w:val="0"/>
        <w:autoSpaceDN w:val="0"/>
        <w:adjustRightInd w:val="0"/>
        <w:spacing w:after="0"/>
        <w:outlineLvl w:val="1"/>
        <w:rPr>
          <w:rFonts w:ascii="Times New Roman" w:hAnsi="Times New Roman" w:cs="Times New Roman"/>
          <w:sz w:val="26"/>
          <w:szCs w:val="26"/>
        </w:rPr>
      </w:pPr>
      <w:r w:rsidRPr="00777A03">
        <w:rPr>
          <w:rFonts w:ascii="Times New Roman" w:hAnsi="Times New Roman" w:cs="Times New Roman"/>
          <w:sz w:val="26"/>
          <w:szCs w:val="26"/>
        </w:rPr>
        <w:t xml:space="preserve">                 </w:t>
      </w:r>
    </w:p>
    <w:p w:rsidR="00ED090C" w:rsidRPr="00777A03" w:rsidRDefault="00ED090C" w:rsidP="00ED090C">
      <w:pPr>
        <w:autoSpaceDE w:val="0"/>
        <w:autoSpaceDN w:val="0"/>
        <w:adjustRightInd w:val="0"/>
        <w:spacing w:after="0"/>
        <w:jc w:val="center"/>
        <w:outlineLvl w:val="1"/>
        <w:rPr>
          <w:rFonts w:ascii="Times New Roman" w:hAnsi="Times New Roman" w:cs="Times New Roman"/>
          <w:sz w:val="26"/>
          <w:szCs w:val="26"/>
        </w:rPr>
      </w:pPr>
      <w:r w:rsidRPr="00777A03">
        <w:rPr>
          <w:rFonts w:ascii="Times New Roman" w:hAnsi="Times New Roman" w:cs="Times New Roman"/>
          <w:sz w:val="26"/>
          <w:szCs w:val="26"/>
        </w:rPr>
        <w:t>Статья 7 Муниципальный дорожный фонд</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1) Дорожный фонд муниципального образования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2) Дорожный фонд муниципального образования Берёзовский  сельсовет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 формируется и используется в соответствии </w:t>
      </w:r>
      <w:r w:rsidRPr="00777A03">
        <w:rPr>
          <w:rFonts w:ascii="Times New Roman" w:hAnsi="Times New Roman" w:cs="Times New Roman"/>
          <w:sz w:val="26"/>
          <w:szCs w:val="26"/>
        </w:rPr>
        <w:lastRenderedPageBreak/>
        <w:t xml:space="preserve">с Положением, утвержденным решением   Советом депутатов Берёзовского  сельсовета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3) Объем дорожных ассигнований дорожного фонда утверждается решением Совета депутатов о бюджете на очередной финансовый год. </w:t>
      </w:r>
    </w:p>
    <w:p w:rsidR="00ED090C" w:rsidRPr="00777A03" w:rsidRDefault="00ED090C" w:rsidP="00ED090C">
      <w:pPr>
        <w:autoSpaceDE w:val="0"/>
        <w:autoSpaceDN w:val="0"/>
        <w:adjustRightInd w:val="0"/>
        <w:spacing w:after="0"/>
        <w:jc w:val="both"/>
        <w:rPr>
          <w:rFonts w:ascii="Times New Roman" w:hAnsi="Times New Roman" w:cs="Times New Roman"/>
          <w:sz w:val="26"/>
          <w:szCs w:val="26"/>
        </w:rPr>
      </w:pP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Статья 8. Участники бюджетного процесса в поселении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Участниками бюджетного процесса в поселении являются:</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1) Глава сельсовета</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2)  Совет депутатов;</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3) Администрация сельсовета;</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4) Исполнительно-распорядительные органы местного самоуправления;</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6) Управление Федерального казначейства по Алтайскому краю;</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7) органы государственного (муниципального) финансового контроля;</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8) главные распорядители (распорядители) бюджетных средств;</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9) главные администраторы (администраторы) доходов бюджета;</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10)главные администраторы (администраторы) источников финансирования дефицита бюджета;</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11) органы местного самоуправления поселений;</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12) получатели бюджетных средств.</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Участники бюджетного процесса реализуют свои полномочия в соответствии с Бюджетным </w:t>
      </w:r>
      <w:hyperlink r:id="rId12" w:history="1">
        <w:r w:rsidRPr="00777A03">
          <w:rPr>
            <w:rFonts w:ascii="Times New Roman" w:hAnsi="Times New Roman" w:cs="Times New Roman"/>
            <w:sz w:val="26"/>
            <w:szCs w:val="26"/>
          </w:rPr>
          <w:t>кодексом</w:t>
        </w:r>
      </w:hyperlink>
      <w:r w:rsidRPr="00777A03">
        <w:rPr>
          <w:rFonts w:ascii="Times New Roman" w:hAnsi="Times New Roman" w:cs="Times New Roman"/>
          <w:sz w:val="26"/>
          <w:szCs w:val="26"/>
        </w:rPr>
        <w:t xml:space="preserve"> Российской Федерации и настоящим Положением.</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suppressLineNumbers/>
        <w:autoSpaceDE w:val="0"/>
        <w:autoSpaceDN w:val="0"/>
        <w:adjustRightInd w:val="0"/>
        <w:spacing w:after="0"/>
        <w:ind w:firstLine="709"/>
        <w:jc w:val="center"/>
        <w:rPr>
          <w:rFonts w:ascii="Times New Roman" w:hAnsi="Times New Roman" w:cs="Times New Roman"/>
          <w:sz w:val="26"/>
          <w:szCs w:val="26"/>
        </w:rPr>
      </w:pPr>
      <w:r w:rsidRPr="00777A03">
        <w:rPr>
          <w:rFonts w:ascii="Times New Roman" w:hAnsi="Times New Roman" w:cs="Times New Roman"/>
          <w:sz w:val="26"/>
          <w:szCs w:val="26"/>
        </w:rPr>
        <w:t>Статья 9.</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Бюджетный период  бюджета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1. Проект  бюджета поселения составляются и утверждаются сроком на один финансовый год.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2. Решения  Совета депутатов о  налогах и сборах, должны быть приняты не позднее одного месяца до внесения в Совет депутатов проекта решения о  бюджете поселения.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3. Внесение изменений в нормативно-правовые акты поселения о налогах и сборах, предполагающих их вступление в силу в течение финансового года, допускается только в случае внесения соответствующих изменений в решение о бюджете.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Статья 10. Состав решения о   бюджете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и дефицит (</w:t>
      </w:r>
      <w:proofErr w:type="spellStart"/>
      <w:r w:rsidRPr="00777A03">
        <w:rPr>
          <w:rFonts w:ascii="Times New Roman" w:hAnsi="Times New Roman" w:cs="Times New Roman"/>
          <w:sz w:val="26"/>
          <w:szCs w:val="26"/>
        </w:rPr>
        <w:t>профицит</w:t>
      </w:r>
      <w:proofErr w:type="spellEnd"/>
      <w:r w:rsidRPr="00777A03">
        <w:rPr>
          <w:rFonts w:ascii="Times New Roman" w:hAnsi="Times New Roman" w:cs="Times New Roman"/>
          <w:sz w:val="26"/>
          <w:szCs w:val="26"/>
        </w:rPr>
        <w:t>) бюджета.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Решением о  бюджете поселения утверждаются: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перечень главных администраторов доходов  бюджета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lastRenderedPageBreak/>
        <w:t>2) перечень главных администраторов  источников финансирования дефицита  бюджета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  4) ведомственная структура расходов бюджета на очередной финансовый год;</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bCs/>
          <w:sz w:val="26"/>
          <w:szCs w:val="26"/>
        </w:rPr>
      </w:pPr>
      <w:r w:rsidRPr="00777A03">
        <w:rPr>
          <w:rFonts w:ascii="Times New Roman" w:hAnsi="Times New Roman" w:cs="Times New Roman"/>
          <w:bCs/>
          <w:sz w:val="26"/>
          <w:szCs w:val="26"/>
        </w:rPr>
        <w:t>5) общий объем бюджетных ассигнований, направляемых на исполнение публичных нормативных обязательств;</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8) источники финансирования дефицита  бюджета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9)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10) программа муниципальных внутренних заимствований;</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11) программа муниципальных гарантий;</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12) перечень нормативно-правовых актов поселения, действие которых приостанавливается.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Статья 11.</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 xml:space="preserve">Документы и материалы, представляемые в  Совет  депутатов              Берёзовского сельсовета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В соответствии со статьёй 184.2 Бюджетного Кодекса Российской Федерации одновременно с проектом решения о  бюджете поселения в Совет  депутатов представляются:</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 xml:space="preserve">основные направления бюджетной политики и основные направления налоговой политики; </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прогноз социально-экономического развития поселения;</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 xml:space="preserve"> прогноз основных характеристик (общий объем доходов, общий объем расходов, дефицита (</w:t>
      </w:r>
      <w:proofErr w:type="spellStart"/>
      <w:r w:rsidRPr="00777A03">
        <w:rPr>
          <w:rFonts w:ascii="Times New Roman" w:eastAsia="Times New Roman" w:hAnsi="Times New Roman" w:cs="Times New Roman"/>
          <w:sz w:val="26"/>
          <w:szCs w:val="26"/>
        </w:rPr>
        <w:t>профицита</w:t>
      </w:r>
      <w:proofErr w:type="spellEnd"/>
      <w:r w:rsidRPr="00777A03">
        <w:rPr>
          <w:rFonts w:ascii="Times New Roman" w:eastAsia="Times New Roman" w:hAnsi="Times New Roman" w:cs="Times New Roman"/>
          <w:sz w:val="26"/>
          <w:szCs w:val="26"/>
        </w:rPr>
        <w:t>) бюджета) консолидированного бюджета поселения на очередной финансовый год, либо утвержденный среднесрочный финансовый план;</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 xml:space="preserve">пояснительная записка к проекту бюджета; </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 xml:space="preserve">методики (проекты методик) и расчеты распределения межбюджетных трансфертов; </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(очередным финансовым годом);</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оценка ожидаемого исполнения бюджета на текущий финансовый год;</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проекты законов о бюджетах государственных внебюджетных фондов;</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lastRenderedPageBreak/>
        <w:t xml:space="preserve">реестры источников доходов бюджетов бюджетной системы Российской Федерации; </w:t>
      </w:r>
    </w:p>
    <w:p w:rsidR="00ED090C" w:rsidRPr="00777A03" w:rsidRDefault="00ED090C" w:rsidP="00ED090C">
      <w:pPr>
        <w:pStyle w:val="a3"/>
        <w:numPr>
          <w:ilvl w:val="0"/>
          <w:numId w:val="1"/>
        </w:numPr>
        <w:spacing w:after="0" w:line="240" w:lineRule="auto"/>
        <w:ind w:left="0"/>
        <w:jc w:val="both"/>
        <w:rPr>
          <w:rFonts w:ascii="Times New Roman" w:eastAsia="Times New Roman" w:hAnsi="Times New Roman" w:cs="Times New Roman"/>
          <w:sz w:val="26"/>
          <w:szCs w:val="26"/>
        </w:rPr>
      </w:pPr>
      <w:r w:rsidRPr="00777A03">
        <w:rPr>
          <w:rFonts w:ascii="Times New Roman" w:eastAsia="Times New Roman" w:hAnsi="Times New Roman" w:cs="Times New Roman"/>
          <w:sz w:val="26"/>
          <w:szCs w:val="26"/>
        </w:rPr>
        <w:t>иные документы и материалы.</w:t>
      </w:r>
      <w:r w:rsidRPr="00777A03">
        <w:rPr>
          <w:rFonts w:ascii="Times New Roman" w:eastAsia="Times New Roman" w:hAnsi="Times New Roman" w:cs="Times New Roman"/>
          <w:sz w:val="26"/>
          <w:szCs w:val="26"/>
        </w:rPr>
        <w:br/>
      </w:r>
    </w:p>
    <w:p w:rsidR="00ED090C" w:rsidRPr="00777A03" w:rsidRDefault="00ED090C" w:rsidP="00ED090C">
      <w:pPr>
        <w:suppressLineNumbers/>
        <w:autoSpaceDE w:val="0"/>
        <w:autoSpaceDN w:val="0"/>
        <w:adjustRightInd w:val="0"/>
        <w:spacing w:after="0"/>
        <w:jc w:val="center"/>
        <w:rPr>
          <w:rFonts w:ascii="Times New Roman" w:hAnsi="Times New Roman" w:cs="Times New Roman"/>
          <w:sz w:val="26"/>
          <w:szCs w:val="26"/>
        </w:rPr>
      </w:pPr>
      <w:r w:rsidRPr="00777A03">
        <w:rPr>
          <w:rFonts w:ascii="Times New Roman" w:hAnsi="Times New Roman" w:cs="Times New Roman"/>
          <w:sz w:val="26"/>
          <w:szCs w:val="26"/>
        </w:rPr>
        <w:t>Статья 12.</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Внесение проекта решения о  бюджете поселения</w:t>
      </w:r>
    </w:p>
    <w:p w:rsidR="00ED090C" w:rsidRPr="00777A03" w:rsidRDefault="00ED090C" w:rsidP="00ED090C">
      <w:pPr>
        <w:suppressLineNumbers/>
        <w:autoSpaceDE w:val="0"/>
        <w:autoSpaceDN w:val="0"/>
        <w:adjustRightInd w:val="0"/>
        <w:spacing w:after="0"/>
        <w:jc w:val="center"/>
        <w:rPr>
          <w:rFonts w:ascii="Times New Roman" w:hAnsi="Times New Roman" w:cs="Times New Roman"/>
          <w:sz w:val="26"/>
          <w:szCs w:val="26"/>
        </w:rPr>
      </w:pPr>
      <w:r w:rsidRPr="00777A03">
        <w:rPr>
          <w:rFonts w:ascii="Times New Roman" w:hAnsi="Times New Roman" w:cs="Times New Roman"/>
          <w:sz w:val="26"/>
          <w:szCs w:val="26"/>
        </w:rPr>
        <w:t>в  Совет  депутатов</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1. Администрация сельсовета вносит в  Совет депутатов проект решения о бюджете поселения не позднее 15 ноября текущего года с документами и материалами, указанными в статьях 12 и 13 настоящего Положения. </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454"/>
        <w:jc w:val="both"/>
        <w:rPr>
          <w:rFonts w:ascii="Times New Roman" w:hAnsi="Times New Roman" w:cs="Times New Roman"/>
          <w:sz w:val="26"/>
          <w:szCs w:val="26"/>
        </w:rPr>
      </w:pPr>
      <w:r w:rsidRPr="00777A03">
        <w:rPr>
          <w:rFonts w:ascii="Times New Roman" w:hAnsi="Times New Roman" w:cs="Times New Roman"/>
          <w:sz w:val="26"/>
          <w:szCs w:val="26"/>
        </w:rPr>
        <w:t>Статья 13. Порядок рассмотрения проекта решения о  бюджете поселения                               Советом  депутатов</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Совет  депутатов Берёзовского сельсовета рассматривает проект решения о  бюджете поселения в одном чтении.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2. Ответственным за рассмотрение проекта решения о  бюджете является постоянная комиссия  Совета депутатов по социально-экономическим вопросам (далее ответственная комиссия). </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Проект решения о  бюджете поселения на очередной финансовый год вместе с документами и материалами, указанными в статьях 12 и 13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5. На основании справки ответственной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6. В случае возврата, проект решения о  бюджете поселения со всеми необходимыми документами и материалами представляется в Совет депутатов в течение 5 рабочих  дней со дня возврата.</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7. Проект решения о  бюджете поселения, внесенный с соблюдением требований настоящего Положения, направляется главой сельсовета в ответственную комиссию для подготовки заключения, в постоянные депутатские комиссии  Совет депутатов для внесения предложений.</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 xml:space="preserve">Статья 14. Публичные слушания по проекту решения о  </w:t>
      </w: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бюджете поселения на очередной финансовый год</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По проекту  бюджета поселения проводятся публичные слушания.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Проект  бюджета поселения обнародуется в установленном порядке и направляется депутатам Совета депутатов и   органы местного самоуправления до проведения публичных слушаний.</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Дата проведения публичных слушаний назначается в соответствии с Уставом поселения и Положением о публичных слушаниях.</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w:t>
      </w:r>
      <w:r w:rsidRPr="00777A03">
        <w:rPr>
          <w:rFonts w:ascii="Times New Roman" w:hAnsi="Times New Roman" w:cs="Times New Roman"/>
          <w:sz w:val="26"/>
          <w:szCs w:val="26"/>
        </w:rPr>
        <w:lastRenderedPageBreak/>
        <w:t>ответственную комиссию.</w:t>
      </w:r>
    </w:p>
    <w:p w:rsidR="00ED090C" w:rsidRPr="00777A03" w:rsidRDefault="00ED090C" w:rsidP="00ED090C">
      <w:pPr>
        <w:pStyle w:val="ConsPlusNormal"/>
        <w:suppressLineNumbers/>
        <w:ind w:firstLine="709"/>
        <w:jc w:val="both"/>
        <w:rPr>
          <w:rFonts w:ascii="Times New Roman" w:hAnsi="Times New Roman" w:cs="Times New Roman"/>
          <w:color w:val="FF6600"/>
          <w:sz w:val="26"/>
          <w:szCs w:val="26"/>
        </w:rPr>
      </w:pPr>
    </w:p>
    <w:p w:rsidR="00ED090C" w:rsidRPr="00777A03" w:rsidRDefault="00ED090C" w:rsidP="00ED090C">
      <w:pPr>
        <w:pStyle w:val="ConsPlusNormal"/>
        <w:suppressLineNumbers/>
        <w:ind w:firstLine="709"/>
        <w:jc w:val="center"/>
        <w:rPr>
          <w:rFonts w:ascii="Times New Roman" w:hAnsi="Times New Roman" w:cs="Times New Roman"/>
          <w:sz w:val="26"/>
          <w:szCs w:val="26"/>
        </w:rPr>
      </w:pPr>
      <w:r w:rsidRPr="00777A03">
        <w:rPr>
          <w:rFonts w:ascii="Times New Roman" w:hAnsi="Times New Roman" w:cs="Times New Roman"/>
          <w:sz w:val="26"/>
          <w:szCs w:val="26"/>
        </w:rPr>
        <w:t>Статья 15.</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Рассмотрение проекта решения о  бюджете поселения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В течение 10 рабочих дней со дня принятия к рассмотрению проекта решения о  бюджете поселения на очередной финансовый год, постоянные депутатские комиссии Совета депутатов направляют свои предложения для рассмотрения  ответственной комиссии.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Ответственная комиссия проводит экспертизу проекта решения о  бюджете в течение 10 дней после его получения, по результатам которой председатель ответственной комиссии представляет в Совет депутатов соответствующее заключение.</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4. При рассмотрении проекта решения о бюджете поселения  утверждаются: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нормативы отчислений отдельных видов доходов, в случае если они не утверждены Бюджетным  кодексом  и законом Алтайского края;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общий объем расходов  бюджета;</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4) дефицит  бюджета и источники его покрытия;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5) распределение бюджетных ассигнований по разделам, подразделам, целевым статьям и видам расходов классификации расходов бюджетов;</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bCs/>
          <w:sz w:val="26"/>
          <w:szCs w:val="26"/>
          <w:u w:val="single"/>
        </w:rPr>
      </w:pPr>
      <w:r w:rsidRPr="00777A03">
        <w:rPr>
          <w:rFonts w:ascii="Times New Roman" w:hAnsi="Times New Roman" w:cs="Times New Roman"/>
          <w:bCs/>
          <w:sz w:val="26"/>
          <w:szCs w:val="26"/>
        </w:rPr>
        <w:t xml:space="preserve">7) общий объем бюджетных ассигнований, направляемых на исполнение публичных нормативных обязательств;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8) объем межбюджетных трансфертов, получаемых из других бюджетов и предоставляемых другим бюджетам бюджетной системы Российской Федерации;</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10) программа муниципальных гарантий на очередной финансовый год;</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11) перечень нормативно-правовых актов поселения, действие которых приостанавливается в очередном финансовом году.</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5. Если по итогам голосования по принятию проекта решения о  бюджете поселения не было получено необходимого для принятия проекта числа голосов,  Совет депутатов принимает решение  о создании согласительной комиссии.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6. В случае принятия решения, о создании согласительной комиссии, из равного количества представителей  Совет депутатов и Администрации сельсовета создается согласительная комиссия. Комиссия в течение 5 дней разрабатывает согласованный вариант проекта решения о  бюджете поселения.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входящих в согласительную комиссию. Указанные поправки подлежат обязательному рассмотрению согласительной комиссией. </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7.Согласованный вариант проекта решения о бюджете поселения направляется </w:t>
      </w:r>
      <w:r w:rsidRPr="00777A03">
        <w:rPr>
          <w:rFonts w:ascii="Times New Roman" w:hAnsi="Times New Roman" w:cs="Times New Roman"/>
          <w:sz w:val="26"/>
          <w:szCs w:val="26"/>
        </w:rPr>
        <w:lastRenderedPageBreak/>
        <w:t>Администрацией сельсовета в  Совет депутатов для повторного рассмотрения  в соответствии с регламентом  Совета депутатов и подлежит рассмотрению на внеочередной сессии в течение 5 дней.</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16. Внесение изменений в решение о бюджете поселения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                          </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Администрация сельсовета разрабатывает проекты решений  Совет депутатов о внесении изменений в решение о  бюджете поселения по вопросам, являющимся предметом правового регулирования решения о  бюджете поселения.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Доходы, фактически полученные при исполнении  бюджета сверх утвержденных решением о  бюджете поселения, направляются Администрации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сельсовета вносит в Совет депутатов проект решения о внесении изменений в решение о  бюджете поселения со следующими документами и материалами: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пояснительной запиской с обоснованием предлагаемых изменений в решение о  бюджете поселения на текущий финансовый год.</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4.  Совет депутатов рассматривает проект решения  о внесении изменений в решение о  бюджете поселения во внеочередном порядке не позднее 5 рабочих дней со дня его внесения в  Совет депутатов.</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17. Основы исполнения  бюджета поселения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Исполнение  бюджета поселения организуется и осуществляется в соответствии с бюджетным законодательством Российской Федерации.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2. Обязательства, принятые к исполнению получателями средств  бюджета сверх лимитов бюджетных ассигнований, не подлежат оплате за счет средств  бюджета поселения. </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18. Отчетность об исполнении  бюджета поселения</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Отчеты об исполнении  бюджета поселения готовит уполномоченный орган.</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Отчет об исполнении  бюджета поселения за первый квартал, полугодие и девять месяцев текущего финансового года утверждается нормативным правовым актом Администрации сельсовета и направляется в  Совет  депутатов.</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Отчет об исполнении бюджета поселения за первый квартал, полугодие и девять месяцев текущего финансового года, направляемый Администрацией сельсовета  в  Совет депутатов, должен содержать информацию:</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4. Одновременно с ежеквартальными отчетами об исполнении  бюджета </w:t>
      </w:r>
      <w:r w:rsidRPr="00777A03">
        <w:rPr>
          <w:rFonts w:ascii="Times New Roman" w:hAnsi="Times New Roman" w:cs="Times New Roman"/>
          <w:sz w:val="26"/>
          <w:szCs w:val="26"/>
        </w:rPr>
        <w:lastRenderedPageBreak/>
        <w:t>поселения представляется следующая информация:</w:t>
      </w:r>
    </w:p>
    <w:p w:rsidR="00ED090C" w:rsidRPr="00777A03" w:rsidRDefault="00ED090C" w:rsidP="00ED090C">
      <w:pPr>
        <w:suppressLineNumbers/>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о расходах на осуществление бюджетных инвестиций в объекты капитального строительства и ремонта по объектам;</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о расходовании резервного фонда;</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3) об объеме и структуре муниципального долга;</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4) о предоставленных муниципальных гарантиях.</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19.</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Порядок представления, рассмотрения и утверждения</w:t>
      </w:r>
      <w:r w:rsidRPr="00777A03">
        <w:rPr>
          <w:rFonts w:ascii="Times New Roman" w:hAnsi="Times New Roman" w:cs="Times New Roman"/>
          <w:sz w:val="26"/>
          <w:szCs w:val="26"/>
        </w:rPr>
        <w:br/>
        <w:t xml:space="preserve">                                годового отчета об исполнении  бюджета поселения </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1. Администрация сельсовета не позднее 1 мая текущего года вносит в  Собрание депутатов отчет об исполнении  бюджета поселения за отчетный финансовый год.</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2. Одновременно с отчетом об исполнении  бюджета Администрация сельсовета вносит в Совет депутатов проект решения об исполнении  бюджета.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Решением об исполнении  бюджета поселения утверждается отчет об исполнении  бюджета с указанием общего объема доходов, расходов и дефицита (</w:t>
      </w:r>
      <w:proofErr w:type="spellStart"/>
      <w:r w:rsidRPr="00777A03">
        <w:rPr>
          <w:rFonts w:ascii="Times New Roman" w:hAnsi="Times New Roman" w:cs="Times New Roman"/>
          <w:sz w:val="26"/>
          <w:szCs w:val="26"/>
        </w:rPr>
        <w:t>профицита</w:t>
      </w:r>
      <w:proofErr w:type="spellEnd"/>
      <w:r w:rsidRPr="00777A03">
        <w:rPr>
          <w:rFonts w:ascii="Times New Roman" w:hAnsi="Times New Roman" w:cs="Times New Roman"/>
          <w:sz w:val="26"/>
          <w:szCs w:val="26"/>
        </w:rPr>
        <w:t>)  бюджета поселения.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4. Отдельными приложениями к решению об исполнении  бюджета поселения за отчетный финансовый год утверждаются: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доходы  бюджета по кодам классификации доходов бюджетов;</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расходы  бюджета по ведомственной структуре расходов бюджета;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расходы  бюджета по разделам и подразделам классификации расходов бюджетов;</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4) источники финансирования дефицита  бюджета по кодам классификации источников финансирования дефицитов бюджетов;</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6. Одновременно с отчетом об исполнении  бюджета поселения представляются:</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bCs/>
          <w:sz w:val="26"/>
          <w:szCs w:val="26"/>
        </w:rPr>
        <w:t>1)</w:t>
      </w:r>
      <w:r w:rsidRPr="00777A03">
        <w:rPr>
          <w:rFonts w:ascii="Times New Roman" w:hAnsi="Times New Roman" w:cs="Times New Roman"/>
          <w:sz w:val="26"/>
          <w:szCs w:val="26"/>
        </w:rPr>
        <w:t xml:space="preserve"> отчет о расходах на осуществление бюджетных инвестиций в объекты капитального строительства и ремонта по объектам</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bCs/>
          <w:sz w:val="26"/>
          <w:szCs w:val="26"/>
        </w:rPr>
      </w:pPr>
      <w:r w:rsidRPr="00777A03">
        <w:rPr>
          <w:rFonts w:ascii="Times New Roman" w:hAnsi="Times New Roman" w:cs="Times New Roman"/>
          <w:sz w:val="26"/>
          <w:szCs w:val="26"/>
        </w:rPr>
        <w:t xml:space="preserve">2) </w:t>
      </w:r>
      <w:r w:rsidRPr="00777A03">
        <w:rPr>
          <w:rFonts w:ascii="Times New Roman" w:hAnsi="Times New Roman" w:cs="Times New Roman"/>
          <w:bCs/>
          <w:sz w:val="26"/>
          <w:szCs w:val="26"/>
        </w:rPr>
        <w:t>отчет об использовании резервного фонда;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bCs/>
          <w:sz w:val="26"/>
          <w:szCs w:val="26"/>
        </w:rPr>
      </w:pPr>
      <w:r w:rsidRPr="00777A03">
        <w:rPr>
          <w:rFonts w:ascii="Times New Roman" w:hAnsi="Times New Roman" w:cs="Times New Roman"/>
          <w:bCs/>
          <w:sz w:val="26"/>
          <w:szCs w:val="26"/>
        </w:rPr>
        <w:t>3) отчет о состоянии муниципального долга  на начало и конец отчетного финансового года;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bCs/>
          <w:sz w:val="26"/>
          <w:szCs w:val="26"/>
        </w:rPr>
      </w:pPr>
      <w:r w:rsidRPr="00777A03">
        <w:rPr>
          <w:rFonts w:ascii="Times New Roman" w:hAnsi="Times New Roman" w:cs="Times New Roman"/>
          <w:bCs/>
          <w:sz w:val="26"/>
          <w:szCs w:val="26"/>
        </w:rPr>
        <w:t xml:space="preserve">4) </w:t>
      </w:r>
      <w:r w:rsidRPr="00777A03">
        <w:rPr>
          <w:rFonts w:ascii="Times New Roman" w:hAnsi="Times New Roman" w:cs="Times New Roman"/>
          <w:color w:val="000000"/>
          <w:sz w:val="26"/>
          <w:szCs w:val="26"/>
          <w:shd w:val="clear" w:color="auto" w:fill="FFFFFF"/>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7. По отчету об исполнении  бюджета поселения за отчетный финансовый год проводятся публичные слушания. Отчет об исполнении  бюджета за отчетный финансовый год обнародуется в установленном порядке и направляется депутатам  Совета депутатов. Публичные слушания носят открытый характер и проводятся путем обсуждения отчета об исполнении  бюджета за отчетный финансовый год.</w:t>
      </w: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8. Совет депутатов рассматривает проект решения об исполнении бюджета поселения в течение 10 дней в соответствии со статьей 19 настоящего Положения.</w:t>
      </w:r>
    </w:p>
    <w:p w:rsidR="00ED090C" w:rsidRPr="00777A03" w:rsidRDefault="00ED090C" w:rsidP="00ED090C">
      <w:pPr>
        <w:pStyle w:val="pboth"/>
        <w:shd w:val="clear" w:color="auto" w:fill="FFFFFF"/>
        <w:spacing w:before="0" w:beforeAutospacing="0" w:after="300" w:afterAutospacing="0" w:line="293" w:lineRule="atLeast"/>
        <w:rPr>
          <w:color w:val="000000"/>
          <w:sz w:val="26"/>
          <w:szCs w:val="26"/>
        </w:rPr>
      </w:pPr>
      <w:r w:rsidRPr="00777A03">
        <w:rPr>
          <w:color w:val="000000"/>
          <w:sz w:val="26"/>
          <w:szCs w:val="26"/>
        </w:rPr>
        <w:t>9. 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ED090C" w:rsidRPr="00777A03" w:rsidRDefault="00ED090C" w:rsidP="00ED090C">
      <w:pPr>
        <w:pStyle w:val="pboth"/>
        <w:shd w:val="clear" w:color="auto" w:fill="FFFFFF"/>
        <w:spacing w:before="0" w:beforeAutospacing="0" w:after="0" w:afterAutospacing="0" w:line="293" w:lineRule="atLeast"/>
        <w:rPr>
          <w:color w:val="000000"/>
          <w:sz w:val="26"/>
          <w:szCs w:val="26"/>
        </w:rPr>
      </w:pPr>
      <w:bookmarkStart w:id="4" w:name="002721"/>
      <w:bookmarkEnd w:id="4"/>
      <w:r w:rsidRPr="00777A03">
        <w:rPr>
          <w:color w:val="000000"/>
          <w:sz w:val="26"/>
          <w:szCs w:val="26"/>
        </w:rPr>
        <w:lastRenderedPageBreak/>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p>
    <w:p w:rsidR="00ED090C" w:rsidRPr="00777A03" w:rsidRDefault="00ED090C" w:rsidP="00ED090C">
      <w:pPr>
        <w:pStyle w:val="ConsPlusNormal"/>
        <w:suppressLineNumbers/>
        <w:ind w:firstLine="709"/>
        <w:jc w:val="both"/>
        <w:rPr>
          <w:rFonts w:ascii="Times New Roman" w:hAnsi="Times New Roman" w:cs="Times New Roman"/>
          <w:sz w:val="26"/>
          <w:szCs w:val="26"/>
        </w:rPr>
      </w:pPr>
      <w:r w:rsidRPr="00777A03">
        <w:rPr>
          <w:rFonts w:ascii="Times New Roman" w:hAnsi="Times New Roman" w:cs="Times New Roman"/>
          <w:sz w:val="26"/>
          <w:szCs w:val="26"/>
        </w:rPr>
        <w:t>Статья 20</w:t>
      </w:r>
      <w:r w:rsidRPr="00777A03">
        <w:rPr>
          <w:rFonts w:ascii="Times New Roman" w:hAnsi="Times New Roman" w:cs="Times New Roman"/>
          <w:sz w:val="26"/>
          <w:szCs w:val="26"/>
          <w:lang w:val="en-US"/>
        </w:rPr>
        <w:t> </w:t>
      </w:r>
      <w:r w:rsidRPr="00777A03">
        <w:rPr>
          <w:rFonts w:ascii="Times New Roman" w:hAnsi="Times New Roman" w:cs="Times New Roman"/>
          <w:sz w:val="26"/>
          <w:szCs w:val="26"/>
        </w:rPr>
        <w:t>. Порядок проведения внешней проверки годового отчета об</w:t>
      </w:r>
      <w:r w:rsidRPr="00777A03">
        <w:rPr>
          <w:rFonts w:ascii="Times New Roman" w:hAnsi="Times New Roman" w:cs="Times New Roman"/>
          <w:sz w:val="26"/>
          <w:szCs w:val="26"/>
        </w:rPr>
        <w:br/>
        <w:t xml:space="preserve">                              исполнении  бюджета поселения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1. Администрация сельсовета не позднее 10 апреля текущего года представляет отчеты об исполнении  бюджета поселения за отчетный финансовый год в постоянную комиссию по социально-экономическим вопросам (ответственную комиссию) для подготовки заключений.</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2. Подготовка заключений проводится в срок, не превышающий 10 дней.</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3. Ответственная комиссия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3.1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представляют годовую бюджетную отчетность в постоянную комиссию по бюджету, финансам, налоговой и кредитной политике в течение 5 дней после ее сдачи в уполномоченный орган. </w:t>
      </w:r>
    </w:p>
    <w:p w:rsidR="00ED090C" w:rsidRPr="00777A03" w:rsidRDefault="00ED090C" w:rsidP="00ED090C">
      <w:pPr>
        <w:suppressLineNumbers/>
        <w:autoSpaceDE w:val="0"/>
        <w:autoSpaceDN w:val="0"/>
        <w:adjustRightInd w:val="0"/>
        <w:spacing w:after="0"/>
        <w:ind w:firstLine="709"/>
        <w:jc w:val="both"/>
        <w:rPr>
          <w:rFonts w:ascii="Times New Roman" w:hAnsi="Times New Roman" w:cs="Times New Roman"/>
          <w:sz w:val="26"/>
          <w:szCs w:val="26"/>
        </w:rPr>
      </w:pPr>
      <w:r w:rsidRPr="00777A03">
        <w:rPr>
          <w:rFonts w:ascii="Times New Roman" w:hAnsi="Times New Roman" w:cs="Times New Roman"/>
          <w:sz w:val="26"/>
          <w:szCs w:val="26"/>
        </w:rPr>
        <w:t xml:space="preserve">4. При подготовке заключения ответственная комиссия использует материалы и результаты проверок целевого использования средств  бюджета и муниципального имущества поселения. </w:t>
      </w:r>
    </w:p>
    <w:p w:rsidR="00ED090C" w:rsidRPr="00777A03" w:rsidRDefault="00ED090C" w:rsidP="00ED090C">
      <w:pPr>
        <w:suppressLineNumbers/>
        <w:autoSpaceDE w:val="0"/>
        <w:autoSpaceDN w:val="0"/>
        <w:adjustRightInd w:val="0"/>
        <w:spacing w:after="0"/>
        <w:ind w:firstLine="709"/>
        <w:rPr>
          <w:rFonts w:ascii="Times New Roman" w:hAnsi="Times New Roman" w:cs="Times New Roman"/>
          <w:sz w:val="26"/>
          <w:szCs w:val="26"/>
        </w:rPr>
      </w:pPr>
      <w:r w:rsidRPr="00777A03">
        <w:rPr>
          <w:rFonts w:ascii="Times New Roman" w:hAnsi="Times New Roman" w:cs="Times New Roman"/>
          <w:sz w:val="26"/>
          <w:szCs w:val="26"/>
        </w:rPr>
        <w:t>5. Заключения на годовой отчет об исполнении  бюджета поселения представляются ответственной  комиссией в  Совет депутатов  с одновременным направлением в Администрацию сельсовета не позднее   20 апреля текущего года.</w:t>
      </w: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p>
    <w:p w:rsidR="00ED090C" w:rsidRPr="00777A03" w:rsidRDefault="00ED090C" w:rsidP="00ED090C">
      <w:pPr>
        <w:autoSpaceDE w:val="0"/>
        <w:autoSpaceDN w:val="0"/>
        <w:adjustRightInd w:val="0"/>
        <w:spacing w:after="0"/>
        <w:ind w:firstLine="540"/>
        <w:jc w:val="both"/>
        <w:outlineLvl w:val="0"/>
        <w:rPr>
          <w:rFonts w:ascii="Times New Roman" w:hAnsi="Times New Roman" w:cs="Times New Roman"/>
          <w:sz w:val="26"/>
          <w:szCs w:val="26"/>
        </w:rPr>
      </w:pPr>
      <w:r w:rsidRPr="00777A03">
        <w:rPr>
          <w:rFonts w:ascii="Times New Roman" w:hAnsi="Times New Roman" w:cs="Times New Roman"/>
          <w:sz w:val="26"/>
          <w:szCs w:val="26"/>
        </w:rPr>
        <w:t>Статья 21. Муниципальный финансовый контроль</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1. Муниципальный финансовый контроль осуществляется в соответствии с Бюджетным </w:t>
      </w:r>
      <w:hyperlink r:id="rId13" w:history="1">
        <w:r w:rsidRPr="00777A03">
          <w:rPr>
            <w:rFonts w:ascii="Times New Roman" w:hAnsi="Times New Roman" w:cs="Times New Roman"/>
            <w:sz w:val="26"/>
            <w:szCs w:val="26"/>
          </w:rPr>
          <w:t>кодексом</w:t>
        </w:r>
      </w:hyperlink>
      <w:r w:rsidRPr="00777A03">
        <w:rPr>
          <w:rFonts w:ascii="Times New Roman" w:hAnsi="Times New Roman" w:cs="Times New Roman"/>
          <w:sz w:val="26"/>
          <w:szCs w:val="26"/>
        </w:rPr>
        <w:t xml:space="preserve"> Российской Федерации.</w:t>
      </w:r>
    </w:p>
    <w:p w:rsidR="00ED090C"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2. Внешний государственный финансовый контроль осуществляется в соответствии с бюджетным законодательством.</w:t>
      </w:r>
    </w:p>
    <w:p w:rsidR="006E382E" w:rsidRPr="00777A03" w:rsidRDefault="00ED090C" w:rsidP="00ED090C">
      <w:pPr>
        <w:autoSpaceDE w:val="0"/>
        <w:autoSpaceDN w:val="0"/>
        <w:adjustRightInd w:val="0"/>
        <w:spacing w:after="0"/>
        <w:ind w:firstLine="540"/>
        <w:jc w:val="both"/>
        <w:rPr>
          <w:rFonts w:ascii="Times New Roman" w:hAnsi="Times New Roman" w:cs="Times New Roman"/>
          <w:sz w:val="26"/>
          <w:szCs w:val="26"/>
        </w:rPr>
      </w:pPr>
      <w:r w:rsidRPr="00777A03">
        <w:rPr>
          <w:rFonts w:ascii="Times New Roman" w:hAnsi="Times New Roman" w:cs="Times New Roman"/>
          <w:sz w:val="26"/>
          <w:szCs w:val="26"/>
        </w:rPr>
        <w:t xml:space="preserve">3. Внутренний муниципальный  финансовый контроль осуществляется уполномоченным органом. Порядок осуществления уполномоченным органом внутреннего муниципального финансового контроля определяется нормативным правовым актом Администрации Берёзовского сельсовета </w:t>
      </w:r>
      <w:proofErr w:type="spellStart"/>
      <w:r w:rsidRPr="00777A03">
        <w:rPr>
          <w:rFonts w:ascii="Times New Roman" w:hAnsi="Times New Roman" w:cs="Times New Roman"/>
          <w:sz w:val="26"/>
          <w:szCs w:val="26"/>
        </w:rPr>
        <w:t>Волчихинского</w:t>
      </w:r>
      <w:proofErr w:type="spellEnd"/>
      <w:r w:rsidRPr="00777A03">
        <w:rPr>
          <w:rFonts w:ascii="Times New Roman" w:hAnsi="Times New Roman" w:cs="Times New Roman"/>
          <w:sz w:val="26"/>
          <w:szCs w:val="26"/>
        </w:rPr>
        <w:t xml:space="preserve"> района Алтайского края.</w:t>
      </w:r>
    </w:p>
    <w:sectPr w:rsidR="006E382E" w:rsidRPr="00777A03" w:rsidSect="00ED090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D1DF3"/>
    <w:multiLevelType w:val="hybridMultilevel"/>
    <w:tmpl w:val="A500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090C"/>
    <w:rsid w:val="006E382E"/>
    <w:rsid w:val="00777A03"/>
    <w:rsid w:val="00A925F6"/>
    <w:rsid w:val="00AD2C84"/>
    <w:rsid w:val="00C06A04"/>
    <w:rsid w:val="00ED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90C"/>
    <w:pPr>
      <w:ind w:left="720"/>
      <w:contextualSpacing/>
    </w:pPr>
  </w:style>
  <w:style w:type="paragraph" w:customStyle="1" w:styleId="2">
    <w:name w:val="Основной текст2"/>
    <w:basedOn w:val="a"/>
    <w:link w:val="a4"/>
    <w:rsid w:val="00ED090C"/>
    <w:pPr>
      <w:widowControl w:val="0"/>
      <w:shd w:val="clear" w:color="auto" w:fill="FFFFFF"/>
      <w:spacing w:after="0" w:line="0" w:lineRule="atLeast"/>
      <w:jc w:val="both"/>
    </w:pPr>
    <w:rPr>
      <w:rFonts w:ascii="Times New Roman" w:eastAsia="Times New Roman" w:hAnsi="Times New Roman" w:cs="Times New Roman"/>
      <w:sz w:val="27"/>
      <w:szCs w:val="27"/>
      <w:lang w:eastAsia="en-US"/>
    </w:rPr>
  </w:style>
  <w:style w:type="character" w:customStyle="1" w:styleId="a4">
    <w:name w:val="Основной текст_"/>
    <w:basedOn w:val="a0"/>
    <w:link w:val="2"/>
    <w:rsid w:val="00ED090C"/>
    <w:rPr>
      <w:rFonts w:ascii="Times New Roman" w:eastAsia="Times New Roman" w:hAnsi="Times New Roman" w:cs="Times New Roman"/>
      <w:sz w:val="27"/>
      <w:szCs w:val="27"/>
      <w:shd w:val="clear" w:color="auto" w:fill="FFFFFF"/>
      <w:lang w:eastAsia="en-US"/>
    </w:rPr>
  </w:style>
  <w:style w:type="paragraph" w:customStyle="1" w:styleId="ConsNormal">
    <w:name w:val="ConsNormal"/>
    <w:rsid w:val="00ED090C"/>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ED09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D090C"/>
    <w:pPr>
      <w:autoSpaceDE w:val="0"/>
      <w:autoSpaceDN w:val="0"/>
      <w:adjustRightInd w:val="0"/>
      <w:spacing w:after="0" w:line="240" w:lineRule="auto"/>
    </w:pPr>
    <w:rPr>
      <w:rFonts w:ascii="Arial" w:eastAsia="Times New Roman" w:hAnsi="Arial" w:cs="Arial"/>
      <w:b/>
      <w:bCs/>
      <w:sz w:val="20"/>
      <w:szCs w:val="20"/>
    </w:rPr>
  </w:style>
  <w:style w:type="paragraph" w:customStyle="1" w:styleId="pboth">
    <w:name w:val="pboth"/>
    <w:basedOn w:val="a"/>
    <w:rsid w:val="00ED0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1B110F318354F3F409560AD2865CCBFFB277966AB5CE19B8B6981AB661X7YAJ" TargetMode="Externa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A0338C6DDC3EFD9B4CEFF97F4E8C58D1E1A09FC316847A81A03A636FE93DK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25/dc3fb9306f7d7dee15b213cb51ab54c40fbac822/" TargetMode="External"/><Relationship Id="rId11" Type="http://schemas.openxmlformats.org/officeDocument/2006/relationships/hyperlink" Target="consultantplus://offline/main?base=LAW;n=112715;fld=134" TargetMode="External"/><Relationship Id="rId5" Type="http://schemas.openxmlformats.org/officeDocument/2006/relationships/hyperlink" Target="http://www.consultant.ru/document/cons_doc_LAW_365260/e5838fc5afe97104d4f1feaa0647d81614dccce3/" TargetMode="External"/><Relationship Id="rId15" Type="http://schemas.openxmlformats.org/officeDocument/2006/relationships/theme" Target="theme/theme1.xml"/><Relationship Id="rId10" Type="http://schemas.openxmlformats.org/officeDocument/2006/relationships/hyperlink" Target="consultantplus://offline/main?base=LAW;n=112715;fld=134"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4502</Words>
  <Characters>25665</Characters>
  <Application>Microsoft Office Word</Application>
  <DocSecurity>0</DocSecurity>
  <Lines>213</Lines>
  <Paragraphs>60</Paragraphs>
  <ScaleCrop>false</ScaleCrop>
  <Company>Blackshine TEAM</Company>
  <LinksUpToDate>false</LinksUpToDate>
  <CharactersWithSpaces>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2021-03-23T03:53:00Z</dcterms:created>
  <dcterms:modified xsi:type="dcterms:W3CDTF">2021-03-23T03:53:00Z</dcterms:modified>
</cp:coreProperties>
</file>