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9EB" w:rsidRPr="00691515" w:rsidRDefault="008B19EB" w:rsidP="008B19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515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8B19EB" w:rsidRPr="00691515" w:rsidRDefault="008B19EB" w:rsidP="008B19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515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8B19EB" w:rsidRPr="00691515" w:rsidRDefault="008B19EB" w:rsidP="008B19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19EB" w:rsidRPr="00691515" w:rsidRDefault="008B19EB" w:rsidP="008B19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19EB" w:rsidRPr="00691515" w:rsidRDefault="008B19EB" w:rsidP="008B19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515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B19EB" w:rsidRPr="00691515" w:rsidRDefault="008B19EB" w:rsidP="008B19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19EB" w:rsidRPr="00691515" w:rsidRDefault="008B19EB" w:rsidP="008B1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01.10.20</w:t>
      </w:r>
      <w:r w:rsidRPr="00D10514">
        <w:rPr>
          <w:rFonts w:ascii="Times New Roman" w:hAnsi="Times New Roman" w:cs="Times New Roman"/>
          <w:sz w:val="28"/>
          <w:szCs w:val="28"/>
        </w:rPr>
        <w:t>20</w:t>
      </w:r>
      <w:r w:rsidRPr="00691515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691515">
        <w:rPr>
          <w:rFonts w:ascii="Times New Roman" w:hAnsi="Times New Roman" w:cs="Times New Roman"/>
          <w:sz w:val="28"/>
          <w:szCs w:val="28"/>
        </w:rPr>
        <w:t xml:space="preserve">      №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691515">
        <w:rPr>
          <w:rFonts w:ascii="Times New Roman" w:hAnsi="Times New Roman" w:cs="Times New Roman"/>
          <w:sz w:val="28"/>
          <w:szCs w:val="28"/>
        </w:rPr>
        <w:t xml:space="preserve">                                          с. Солоновка</w:t>
      </w:r>
    </w:p>
    <w:p w:rsidR="008B19EB" w:rsidRPr="00691515" w:rsidRDefault="008B19EB" w:rsidP="008B1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9EB" w:rsidRPr="00691515" w:rsidRDefault="008B19EB" w:rsidP="008B1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19EB" w:rsidRPr="00750548" w:rsidRDefault="008B19EB" w:rsidP="008B19EB">
      <w:pPr>
        <w:pStyle w:val="a5"/>
        <w:ind w:right="5101"/>
        <w:jc w:val="both"/>
        <w:rPr>
          <w:rFonts w:ascii="Times New Roman" w:eastAsia="Times New Roman CYR" w:hAnsi="Times New Roman"/>
          <w:sz w:val="28"/>
          <w:szCs w:val="28"/>
        </w:rPr>
      </w:pPr>
      <w:proofErr w:type="gramStart"/>
      <w:r w:rsidRPr="00750548">
        <w:rPr>
          <w:rFonts w:ascii="Times New Roman" w:eastAsia="Times New Roman CYR" w:hAnsi="Times New Roman"/>
          <w:sz w:val="28"/>
          <w:szCs w:val="28"/>
        </w:rPr>
        <w:t>Об утверждении Порядка принятия решения о признании безнадежной к взысканию задолженности по платежам в бюджет</w:t>
      </w:r>
      <w:proofErr w:type="gramEnd"/>
      <w:r w:rsidRPr="00750548">
        <w:rPr>
          <w:rFonts w:ascii="Times New Roman" w:eastAsia="Times New Roman CYR" w:hAnsi="Times New Roman"/>
          <w:sz w:val="28"/>
          <w:szCs w:val="28"/>
        </w:rPr>
        <w:t xml:space="preserve"> муниципального образования</w:t>
      </w:r>
      <w:r>
        <w:rPr>
          <w:rFonts w:ascii="Times New Roman" w:eastAsia="Times New Roman CYR" w:hAnsi="Times New Roman"/>
          <w:sz w:val="28"/>
          <w:szCs w:val="28"/>
        </w:rPr>
        <w:t xml:space="preserve"> Солоновский </w:t>
      </w:r>
      <w:r w:rsidRPr="00750548">
        <w:rPr>
          <w:rFonts w:ascii="Times New Roman" w:eastAsia="Times New Roman CYR" w:hAnsi="Times New Roman"/>
          <w:sz w:val="28"/>
          <w:szCs w:val="28"/>
        </w:rPr>
        <w:t>сельсовет Волчихинского района Алтайского края</w:t>
      </w:r>
    </w:p>
    <w:p w:rsidR="008B19EB" w:rsidRPr="00750548" w:rsidRDefault="008B19EB" w:rsidP="008B19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19EB" w:rsidRPr="00750548" w:rsidRDefault="008B19EB" w:rsidP="008B19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19EB" w:rsidRPr="00750548" w:rsidRDefault="008B19EB" w:rsidP="008B19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4" w:history="1">
        <w:r w:rsidRPr="00750548">
          <w:rPr>
            <w:rFonts w:ascii="Times New Roman" w:hAnsi="Times New Roman" w:cs="Times New Roman"/>
            <w:sz w:val="28"/>
            <w:szCs w:val="28"/>
          </w:rPr>
          <w:t xml:space="preserve">статьей </w:t>
        </w:r>
      </w:hyperlink>
      <w:r w:rsidRPr="00750548">
        <w:rPr>
          <w:rFonts w:ascii="Times New Roman" w:hAnsi="Times New Roman" w:cs="Times New Roman"/>
          <w:sz w:val="28"/>
          <w:szCs w:val="28"/>
        </w:rPr>
        <w:t>47.2 Бюджетного кодекса Российской Федерации, постановлением Правительства Российской Федерации от 06.05.2016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0548">
        <w:rPr>
          <w:rFonts w:ascii="Times New Roman" w:hAnsi="Times New Roman" w:cs="Times New Roman"/>
          <w:sz w:val="28"/>
          <w:szCs w:val="28"/>
        </w:rPr>
        <w:t>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ПОСТАНОВЛЯЮ</w:t>
      </w:r>
      <w:r w:rsidRPr="00750548">
        <w:rPr>
          <w:rFonts w:ascii="Times New Roman" w:hAnsi="Times New Roman" w:cs="Times New Roman"/>
          <w:spacing w:val="40"/>
          <w:sz w:val="28"/>
          <w:szCs w:val="28"/>
        </w:rPr>
        <w:t>:</w:t>
      </w:r>
    </w:p>
    <w:p w:rsidR="008B19EB" w:rsidRPr="00750548" w:rsidRDefault="008B19EB" w:rsidP="008B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 xml:space="preserve">1. Утвердить прилагаемый Порядок принятия решений о признании безнадежной к взысканию задолженности по платежам в бюджет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Солоновский</w:t>
      </w:r>
      <w:r w:rsidRPr="00750548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края.</w:t>
      </w:r>
    </w:p>
    <w:p w:rsidR="008B19EB" w:rsidRPr="00750548" w:rsidRDefault="008B19EB" w:rsidP="008B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 xml:space="preserve">2. Настоящее постановление обнародовать в установленном порядке и разместить на официальном сайте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Солоновский сельсовет Волчихинского</w:t>
      </w:r>
      <w:r w:rsidRPr="00750548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50548">
        <w:rPr>
          <w:rFonts w:ascii="Times New Roman" w:hAnsi="Times New Roman" w:cs="Times New Roman"/>
          <w:sz w:val="28"/>
          <w:szCs w:val="28"/>
        </w:rPr>
        <w:t>.</w:t>
      </w:r>
    </w:p>
    <w:p w:rsidR="008B19EB" w:rsidRPr="00750548" w:rsidRDefault="008B19EB" w:rsidP="008B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 xml:space="preserve">3. Контроль исполнения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>оставляю за собой.</w:t>
      </w:r>
      <w:r w:rsidRPr="00750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19EB" w:rsidRPr="00750548" w:rsidRDefault="008B19EB" w:rsidP="008B19EB">
      <w:pPr>
        <w:autoSpaceDE w:val="0"/>
        <w:autoSpaceDN w:val="0"/>
        <w:adjustRightInd w:val="0"/>
        <w:spacing w:after="0" w:line="240" w:lineRule="auto"/>
        <w:ind w:left="6371" w:firstLine="1"/>
        <w:jc w:val="both"/>
        <w:rPr>
          <w:rFonts w:ascii="Times New Roman" w:hAnsi="Times New Roman" w:cs="Times New Roman"/>
          <w:sz w:val="28"/>
          <w:szCs w:val="28"/>
        </w:rPr>
      </w:pPr>
    </w:p>
    <w:p w:rsidR="008B19EB" w:rsidRPr="00750548" w:rsidRDefault="008B19EB" w:rsidP="008B19EB">
      <w:pPr>
        <w:autoSpaceDE w:val="0"/>
        <w:autoSpaceDN w:val="0"/>
        <w:adjustRightInd w:val="0"/>
        <w:spacing w:after="0" w:line="240" w:lineRule="auto"/>
        <w:ind w:left="6371" w:firstLine="1"/>
        <w:jc w:val="both"/>
        <w:rPr>
          <w:rFonts w:ascii="Times New Roman" w:hAnsi="Times New Roman" w:cs="Times New Roman"/>
          <w:sz w:val="28"/>
          <w:szCs w:val="28"/>
        </w:rPr>
      </w:pPr>
    </w:p>
    <w:p w:rsidR="008B19EB" w:rsidRDefault="008B19EB" w:rsidP="008B19EB">
      <w:pPr>
        <w:spacing w:after="0" w:line="240" w:lineRule="auto"/>
        <w:ind w:left="5580"/>
        <w:rPr>
          <w:rFonts w:ascii="Times New Roman" w:hAnsi="Times New Roman" w:cs="Times New Roman"/>
          <w:sz w:val="28"/>
          <w:szCs w:val="28"/>
        </w:rPr>
      </w:pPr>
    </w:p>
    <w:p w:rsidR="008B19EB" w:rsidRPr="00691515" w:rsidRDefault="008B19EB" w:rsidP="008B1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515">
        <w:rPr>
          <w:rFonts w:ascii="Times New Roman" w:hAnsi="Times New Roman" w:cs="Times New Roman"/>
          <w:sz w:val="28"/>
          <w:szCs w:val="28"/>
        </w:rPr>
        <w:t xml:space="preserve">Главы </w:t>
      </w:r>
      <w:r>
        <w:rPr>
          <w:rFonts w:ascii="Times New Roman" w:hAnsi="Times New Roman" w:cs="Times New Roman"/>
          <w:sz w:val="28"/>
          <w:szCs w:val="28"/>
        </w:rPr>
        <w:t xml:space="preserve">Солоновского </w:t>
      </w:r>
      <w:r w:rsidRPr="00691515">
        <w:rPr>
          <w:rFonts w:ascii="Times New Roman" w:hAnsi="Times New Roman" w:cs="Times New Roman"/>
          <w:sz w:val="28"/>
          <w:szCs w:val="28"/>
        </w:rPr>
        <w:t xml:space="preserve">сельсовета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691515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В.П. Балабойко</w:t>
      </w:r>
    </w:p>
    <w:p w:rsidR="008B19EB" w:rsidRDefault="008B19EB" w:rsidP="008B19EB">
      <w:pPr>
        <w:spacing w:after="0" w:line="240" w:lineRule="auto"/>
        <w:ind w:left="5580"/>
        <w:rPr>
          <w:rFonts w:ascii="Times New Roman" w:hAnsi="Times New Roman" w:cs="Times New Roman"/>
          <w:sz w:val="28"/>
          <w:szCs w:val="28"/>
        </w:rPr>
      </w:pPr>
    </w:p>
    <w:p w:rsidR="008B19EB" w:rsidRDefault="008B19EB" w:rsidP="008B19EB">
      <w:pPr>
        <w:spacing w:after="0" w:line="240" w:lineRule="auto"/>
        <w:ind w:left="5580"/>
        <w:rPr>
          <w:rFonts w:ascii="Times New Roman" w:hAnsi="Times New Roman" w:cs="Times New Roman"/>
          <w:sz w:val="28"/>
          <w:szCs w:val="28"/>
        </w:rPr>
      </w:pPr>
    </w:p>
    <w:p w:rsidR="008B19EB" w:rsidRDefault="008B19EB" w:rsidP="008B19EB">
      <w:pPr>
        <w:spacing w:after="0" w:line="240" w:lineRule="auto"/>
        <w:ind w:left="5580"/>
        <w:rPr>
          <w:rFonts w:ascii="Times New Roman" w:hAnsi="Times New Roman" w:cs="Times New Roman"/>
          <w:sz w:val="28"/>
          <w:szCs w:val="28"/>
        </w:rPr>
      </w:pPr>
    </w:p>
    <w:p w:rsidR="008B19EB" w:rsidRDefault="008B19EB" w:rsidP="008B19EB">
      <w:pPr>
        <w:spacing w:after="0" w:line="240" w:lineRule="auto"/>
        <w:ind w:left="5580"/>
        <w:rPr>
          <w:rFonts w:ascii="Times New Roman" w:hAnsi="Times New Roman" w:cs="Times New Roman"/>
          <w:sz w:val="28"/>
          <w:szCs w:val="28"/>
        </w:rPr>
      </w:pPr>
    </w:p>
    <w:p w:rsidR="008B19EB" w:rsidRDefault="008B19EB" w:rsidP="008B19EB">
      <w:pPr>
        <w:spacing w:after="0" w:line="240" w:lineRule="auto"/>
        <w:ind w:left="5580"/>
        <w:rPr>
          <w:rFonts w:ascii="Times New Roman" w:hAnsi="Times New Roman" w:cs="Times New Roman"/>
          <w:sz w:val="28"/>
          <w:szCs w:val="28"/>
        </w:rPr>
      </w:pPr>
    </w:p>
    <w:p w:rsidR="008B19EB" w:rsidRDefault="008B19EB" w:rsidP="008B19EB">
      <w:pPr>
        <w:spacing w:after="0" w:line="240" w:lineRule="auto"/>
        <w:ind w:left="5580"/>
        <w:rPr>
          <w:rFonts w:ascii="Times New Roman" w:hAnsi="Times New Roman" w:cs="Times New Roman"/>
          <w:sz w:val="28"/>
          <w:szCs w:val="28"/>
        </w:rPr>
      </w:pPr>
    </w:p>
    <w:p w:rsidR="008B19EB" w:rsidRDefault="008B19EB" w:rsidP="008B19EB">
      <w:pPr>
        <w:spacing w:after="0" w:line="240" w:lineRule="auto"/>
        <w:ind w:left="5580"/>
        <w:rPr>
          <w:rFonts w:ascii="Times New Roman" w:hAnsi="Times New Roman" w:cs="Times New Roman"/>
          <w:sz w:val="28"/>
          <w:szCs w:val="28"/>
        </w:rPr>
      </w:pPr>
    </w:p>
    <w:p w:rsidR="008B19EB" w:rsidRDefault="008B19EB" w:rsidP="008B19EB">
      <w:pPr>
        <w:spacing w:after="0" w:line="240" w:lineRule="auto"/>
        <w:ind w:left="5580"/>
        <w:rPr>
          <w:rFonts w:ascii="Times New Roman" w:hAnsi="Times New Roman" w:cs="Times New Roman"/>
          <w:sz w:val="28"/>
          <w:szCs w:val="28"/>
        </w:rPr>
      </w:pPr>
    </w:p>
    <w:p w:rsidR="008B19EB" w:rsidRDefault="008B19EB" w:rsidP="008B19EB">
      <w:pPr>
        <w:spacing w:after="0" w:line="240" w:lineRule="auto"/>
        <w:ind w:left="5580"/>
        <w:rPr>
          <w:rFonts w:ascii="Times New Roman" w:hAnsi="Times New Roman" w:cs="Times New Roman"/>
          <w:sz w:val="28"/>
          <w:szCs w:val="28"/>
        </w:rPr>
      </w:pPr>
      <w:r w:rsidRPr="00750548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Утверждено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>Солоновского</w:t>
      </w:r>
      <w:r w:rsidRPr="00750548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8B19EB" w:rsidRPr="00750548" w:rsidRDefault="008B19EB" w:rsidP="008B19EB">
      <w:pPr>
        <w:spacing w:after="0" w:line="240" w:lineRule="auto"/>
        <w:ind w:left="5580"/>
        <w:rPr>
          <w:rFonts w:ascii="Times New Roman" w:hAnsi="Times New Roman" w:cs="Times New Roman"/>
          <w:sz w:val="28"/>
          <w:szCs w:val="28"/>
        </w:rPr>
      </w:pPr>
      <w:r w:rsidRPr="00750548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01.10.</w:t>
      </w:r>
      <w:r w:rsidRPr="00750548">
        <w:rPr>
          <w:rFonts w:ascii="Times New Roman" w:hAnsi="Times New Roman" w:cs="Times New Roman"/>
          <w:sz w:val="28"/>
          <w:szCs w:val="28"/>
        </w:rPr>
        <w:t xml:space="preserve">2020 № </w:t>
      </w:r>
      <w:r>
        <w:rPr>
          <w:rFonts w:ascii="Times New Roman" w:hAnsi="Times New Roman" w:cs="Times New Roman"/>
          <w:sz w:val="28"/>
          <w:szCs w:val="28"/>
        </w:rPr>
        <w:t>25</w:t>
      </w:r>
    </w:p>
    <w:p w:rsidR="008B19EB" w:rsidRPr="00750548" w:rsidRDefault="008B19EB" w:rsidP="008B19EB">
      <w:pPr>
        <w:spacing w:after="0" w:line="240" w:lineRule="auto"/>
        <w:ind w:left="5040"/>
        <w:rPr>
          <w:rFonts w:ascii="Times New Roman" w:hAnsi="Times New Roman" w:cs="Times New Roman"/>
          <w:sz w:val="28"/>
          <w:szCs w:val="28"/>
        </w:rPr>
      </w:pPr>
    </w:p>
    <w:p w:rsidR="008B19EB" w:rsidRPr="00750548" w:rsidRDefault="008B19EB" w:rsidP="008B19EB">
      <w:pPr>
        <w:spacing w:after="0" w:line="240" w:lineRule="auto"/>
        <w:ind w:left="5040"/>
        <w:rPr>
          <w:rFonts w:ascii="Times New Roman" w:hAnsi="Times New Roman" w:cs="Times New Roman"/>
          <w:sz w:val="28"/>
          <w:szCs w:val="28"/>
        </w:rPr>
      </w:pPr>
    </w:p>
    <w:p w:rsidR="008B19EB" w:rsidRPr="00750548" w:rsidRDefault="008B19EB" w:rsidP="008B19EB">
      <w:pPr>
        <w:spacing w:after="0" w:line="240" w:lineRule="auto"/>
        <w:ind w:left="5040"/>
        <w:rPr>
          <w:rFonts w:ascii="Times New Roman" w:hAnsi="Times New Roman" w:cs="Times New Roman"/>
          <w:sz w:val="28"/>
          <w:szCs w:val="28"/>
        </w:rPr>
      </w:pPr>
    </w:p>
    <w:p w:rsidR="008B19EB" w:rsidRPr="00750548" w:rsidRDefault="008B19EB" w:rsidP="008B19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0548">
        <w:rPr>
          <w:rFonts w:ascii="Times New Roman" w:hAnsi="Times New Roman" w:cs="Times New Roman"/>
          <w:sz w:val="28"/>
          <w:szCs w:val="28"/>
        </w:rPr>
        <w:t>ПОРЯДОК</w:t>
      </w:r>
    </w:p>
    <w:p w:rsidR="008B19EB" w:rsidRPr="00750548" w:rsidRDefault="008B19EB" w:rsidP="008B19E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750548">
        <w:rPr>
          <w:rFonts w:ascii="Times New Roman" w:hAnsi="Times New Roman" w:cs="Times New Roman"/>
          <w:bCs/>
          <w:sz w:val="28"/>
          <w:szCs w:val="28"/>
        </w:rPr>
        <w:t xml:space="preserve">принятия решений о признании безнадежной к взысканию задолженности по платежам в бюджет муниципального образования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Солоновский </w:t>
      </w:r>
      <w:r w:rsidRPr="00750548">
        <w:rPr>
          <w:rFonts w:ascii="Times New Roman" w:hAnsi="Times New Roman" w:cs="Times New Roman"/>
          <w:bCs/>
          <w:sz w:val="28"/>
          <w:szCs w:val="28"/>
        </w:rPr>
        <w:t>сельсовет Волчихинского района Алтайского края</w:t>
      </w:r>
    </w:p>
    <w:p w:rsidR="008B19EB" w:rsidRPr="00750548" w:rsidRDefault="008B19EB" w:rsidP="008B19E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8B19EB" w:rsidRPr="00750548" w:rsidRDefault="008B19EB" w:rsidP="008B19E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750548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750548">
        <w:rPr>
          <w:rFonts w:ascii="Times New Roman" w:hAnsi="Times New Roman" w:cs="Times New Roman"/>
          <w:bCs/>
          <w:sz w:val="28"/>
          <w:szCs w:val="28"/>
        </w:rPr>
        <w:t>. Общие положения</w:t>
      </w:r>
    </w:p>
    <w:p w:rsidR="008B19EB" w:rsidRPr="00750548" w:rsidRDefault="008B19EB" w:rsidP="008B1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bCs/>
          <w:sz w:val="28"/>
          <w:szCs w:val="28"/>
        </w:rPr>
        <w:t xml:space="preserve">1.1. Настоящий Порядок определяет правила и условия принятия Администрацией </w:t>
      </w:r>
      <w:r>
        <w:rPr>
          <w:rFonts w:ascii="Times New Roman" w:hAnsi="Times New Roman" w:cs="Times New Roman"/>
          <w:bCs/>
          <w:sz w:val="28"/>
          <w:szCs w:val="28"/>
        </w:rPr>
        <w:t>Солоновского</w:t>
      </w:r>
      <w:r w:rsidRPr="00750548">
        <w:rPr>
          <w:rFonts w:ascii="Times New Roman" w:hAnsi="Times New Roman" w:cs="Times New Roman"/>
          <w:bCs/>
          <w:sz w:val="28"/>
          <w:szCs w:val="28"/>
        </w:rPr>
        <w:t xml:space="preserve"> сельсовета решений о признании безнадежной к взысканию задолженности по платежам в бюджет муниципального образования </w:t>
      </w:r>
      <w:r>
        <w:rPr>
          <w:rFonts w:ascii="Times New Roman" w:hAnsi="Times New Roman" w:cs="Times New Roman"/>
          <w:bCs/>
          <w:sz w:val="28"/>
          <w:szCs w:val="28"/>
        </w:rPr>
        <w:t>Солоновский</w:t>
      </w:r>
      <w:r w:rsidRPr="00750548">
        <w:rPr>
          <w:rFonts w:ascii="Times New Roman" w:hAnsi="Times New Roman" w:cs="Times New Roman"/>
          <w:bCs/>
          <w:sz w:val="28"/>
          <w:szCs w:val="28"/>
        </w:rPr>
        <w:t xml:space="preserve"> сельсовет Волчихинского района Алтайского края </w:t>
      </w:r>
      <w:r w:rsidRPr="00750548">
        <w:rPr>
          <w:rFonts w:ascii="Times New Roman" w:hAnsi="Times New Roman" w:cs="Times New Roman"/>
          <w:sz w:val="28"/>
          <w:szCs w:val="28"/>
        </w:rPr>
        <w:t xml:space="preserve">(далее – бюджет). </w:t>
      </w:r>
    </w:p>
    <w:p w:rsidR="008B19EB" w:rsidRPr="00750548" w:rsidRDefault="008B19EB" w:rsidP="008B19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750548">
        <w:rPr>
          <w:rFonts w:ascii="Times New Roman" w:hAnsi="Times New Roman" w:cs="Times New Roman"/>
          <w:sz w:val="28"/>
          <w:szCs w:val="28"/>
        </w:rPr>
        <w:t xml:space="preserve">Порядок принятия решений о признании безнадежной к взысканию задолженности по платежам в бюджет муниципального образования </w:t>
      </w:r>
      <w:r>
        <w:rPr>
          <w:rFonts w:ascii="Times New Roman" w:hAnsi="Times New Roman" w:cs="Times New Roman"/>
          <w:bCs/>
          <w:sz w:val="28"/>
          <w:szCs w:val="28"/>
        </w:rPr>
        <w:t>Солоновский</w:t>
      </w:r>
      <w:r w:rsidRPr="00750548">
        <w:rPr>
          <w:rFonts w:ascii="Times New Roman" w:hAnsi="Times New Roman" w:cs="Times New Roman"/>
          <w:bCs/>
          <w:sz w:val="28"/>
          <w:szCs w:val="28"/>
        </w:rPr>
        <w:t xml:space="preserve"> сельсовет Волчихинского района Алтайского края</w:t>
      </w:r>
      <w:r w:rsidRPr="00750548">
        <w:rPr>
          <w:rFonts w:ascii="Times New Roman" w:hAnsi="Times New Roman" w:cs="Times New Roman"/>
          <w:sz w:val="28"/>
          <w:szCs w:val="28"/>
        </w:rPr>
        <w:t xml:space="preserve"> (далее – Порядок) распространяется на правоотношения, связанные с принятием решения о признании безнадежной к взысканию задолженности по платежам в бюджет, главным администратором которых в соответствии с решением о бюджете на очередной финансовый год является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Солоновского </w:t>
      </w:r>
      <w:r w:rsidRPr="00750548">
        <w:rPr>
          <w:rFonts w:ascii="Times New Roman" w:hAnsi="Times New Roman" w:cs="Times New Roman"/>
          <w:sz w:val="28"/>
          <w:szCs w:val="28"/>
        </w:rPr>
        <w:t xml:space="preserve">сельсовета. </w:t>
      </w:r>
      <w:proofErr w:type="gramEnd"/>
    </w:p>
    <w:p w:rsidR="008B19EB" w:rsidRPr="00750548" w:rsidRDefault="008B19EB" w:rsidP="008B19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>1.3. В целях настоящего Порядка под задолженностью по платежам в бюджет понимаются платежи в бюджет, не уплаченные в установленный срок.</w:t>
      </w:r>
    </w:p>
    <w:p w:rsidR="008B19EB" w:rsidRPr="00750548" w:rsidRDefault="008B19EB" w:rsidP="008B19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B19EB" w:rsidRPr="00750548" w:rsidRDefault="008B19EB" w:rsidP="008B19E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75054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50548">
        <w:rPr>
          <w:rFonts w:ascii="Times New Roman" w:hAnsi="Times New Roman" w:cs="Times New Roman"/>
          <w:sz w:val="28"/>
          <w:szCs w:val="28"/>
        </w:rPr>
        <w:t>. Случаи признания безнадежной к взысканию задолженности по платежам в бюджет</w:t>
      </w:r>
    </w:p>
    <w:p w:rsidR="008B19EB" w:rsidRPr="00750548" w:rsidRDefault="008B19EB" w:rsidP="008B19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>2.1. Задолженность признается безнадежной к взысканию в случаях:</w:t>
      </w:r>
    </w:p>
    <w:p w:rsidR="008B19EB" w:rsidRPr="00750548" w:rsidRDefault="008B19EB" w:rsidP="008B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750548">
        <w:rPr>
          <w:rFonts w:ascii="Times New Roman" w:hAnsi="Times New Roman" w:cs="Times New Roman"/>
          <w:sz w:val="28"/>
          <w:szCs w:val="28"/>
        </w:rPr>
        <w:t>1)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  <w:proofErr w:type="gramEnd"/>
    </w:p>
    <w:p w:rsidR="008B19EB" w:rsidRPr="00750548" w:rsidRDefault="008B19EB" w:rsidP="008B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 xml:space="preserve">2) признания банкротом индивидуального предпринимателя - плательщика платежей в бюджет в соответствии с Федеральным </w:t>
      </w:r>
      <w:hyperlink r:id="rId5" w:history="1">
        <w:r w:rsidRPr="00750548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750548">
        <w:rPr>
          <w:rFonts w:ascii="Times New Roman" w:hAnsi="Times New Roman" w:cs="Times New Roman"/>
          <w:sz w:val="28"/>
          <w:szCs w:val="28"/>
        </w:rPr>
        <w:t xml:space="preserve"> от 26 октября 2002 года № 127-ФЗ «О несостоятельности (банкротстве)» - в части задолженности по платежам в бюджет, не погашенной по причине недостаточности имущества должника;</w:t>
      </w:r>
    </w:p>
    <w:p w:rsidR="008B19EB" w:rsidRPr="00750548" w:rsidRDefault="008B19EB" w:rsidP="008B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 xml:space="preserve">2.1) признания банкротом гражданина, не являющегося индивидуальным предпринимателем, в соответствии с Федеральным </w:t>
      </w:r>
      <w:hyperlink r:id="rId6" w:history="1">
        <w:r w:rsidRPr="00750548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750548">
        <w:rPr>
          <w:rFonts w:ascii="Times New Roman" w:hAnsi="Times New Roman" w:cs="Times New Roman"/>
          <w:sz w:val="28"/>
          <w:szCs w:val="28"/>
        </w:rPr>
        <w:t xml:space="preserve"> от 26 октября 2002 года № 127-ФЗ «О несостоятельности (банкротстве)» -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:rsidR="008B19EB" w:rsidRPr="00750548" w:rsidRDefault="008B19EB" w:rsidP="008B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>3)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8B19EB" w:rsidRPr="00750548" w:rsidRDefault="008B19EB" w:rsidP="008B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>4)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8B19EB" w:rsidRPr="00750548" w:rsidRDefault="008B19EB" w:rsidP="008B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750548">
        <w:rPr>
          <w:rFonts w:ascii="Times New Roman" w:hAnsi="Times New Roman" w:cs="Times New Roman"/>
          <w:sz w:val="28"/>
          <w:szCs w:val="28"/>
        </w:rPr>
        <w:t xml:space="preserve">5)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</w:t>
      </w:r>
      <w:hyperlink r:id="rId7" w:history="1">
        <w:r w:rsidRPr="00750548">
          <w:rPr>
            <w:rFonts w:ascii="Times New Roman" w:hAnsi="Times New Roman" w:cs="Times New Roman"/>
            <w:color w:val="0000FF"/>
            <w:sz w:val="28"/>
            <w:szCs w:val="28"/>
          </w:rPr>
          <w:t>пунктом 3</w:t>
        </w:r>
      </w:hyperlink>
      <w:r w:rsidRPr="00750548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8" w:history="1">
        <w:r w:rsidRPr="00750548">
          <w:rPr>
            <w:rFonts w:ascii="Times New Roman" w:hAnsi="Times New Roman" w:cs="Times New Roman"/>
            <w:color w:val="0000FF"/>
            <w:sz w:val="28"/>
            <w:szCs w:val="28"/>
          </w:rPr>
          <w:t>4 части 1 статьи 46</w:t>
        </w:r>
      </w:hyperlink>
      <w:r w:rsidRPr="00750548">
        <w:rPr>
          <w:rFonts w:ascii="Times New Roman" w:hAnsi="Times New Roman" w:cs="Times New Roman"/>
          <w:sz w:val="28"/>
          <w:szCs w:val="28"/>
        </w:rPr>
        <w:t xml:space="preserve"> Федерального закона от 2 октября 2007 года № 229-ФЗ «Об исполнительном производстве», если с даты образования задолженности по платежам в бюджет прошло более пяти лет, в следующих случаях:</w:t>
      </w:r>
      <w:proofErr w:type="gramEnd"/>
    </w:p>
    <w:p w:rsidR="008B19EB" w:rsidRPr="00750548" w:rsidRDefault="008B19EB" w:rsidP="008B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548">
        <w:rPr>
          <w:rFonts w:ascii="Times New Roman" w:hAnsi="Times New Roman" w:cs="Times New Roman"/>
          <w:sz w:val="28"/>
          <w:szCs w:val="28"/>
        </w:rPr>
        <w:t xml:space="preserve">размер задолженности не превышает размера требований к должнику, установленного </w:t>
      </w:r>
      <w:hyperlink r:id="rId9" w:history="1">
        <w:r w:rsidRPr="00750548">
          <w:rPr>
            <w:rFonts w:ascii="Times New Roman" w:hAnsi="Times New Roman" w:cs="Times New Roman"/>
            <w:color w:val="0000FF"/>
            <w:sz w:val="28"/>
            <w:szCs w:val="28"/>
          </w:rPr>
          <w:t>законодательством</w:t>
        </w:r>
      </w:hyperlink>
      <w:r w:rsidRPr="00750548">
        <w:rPr>
          <w:rFonts w:ascii="Times New Roman" w:hAnsi="Times New Roman" w:cs="Times New Roman"/>
          <w:sz w:val="28"/>
          <w:szCs w:val="28"/>
        </w:rPr>
        <w:t xml:space="preserve"> Российской Федерации о несостоятельности (банкротстве) для возбуждения производства по делу о банкротстве;</w:t>
      </w:r>
    </w:p>
    <w:p w:rsidR="008B19EB" w:rsidRPr="00750548" w:rsidRDefault="008B19EB" w:rsidP="008B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548">
        <w:rPr>
          <w:rFonts w:ascii="Times New Roman" w:hAnsi="Times New Roman" w:cs="Times New Roman"/>
          <w:sz w:val="28"/>
          <w:szCs w:val="28"/>
        </w:rPr>
        <w:t>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8B19EB" w:rsidRPr="00750548" w:rsidRDefault="008B19EB" w:rsidP="008B19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 xml:space="preserve">6) 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 w:rsidRPr="00750548">
        <w:rPr>
          <w:rFonts w:ascii="Times New Roman" w:hAnsi="Times New Roman" w:cs="Times New Roman"/>
          <w:sz w:val="28"/>
          <w:szCs w:val="28"/>
        </w:rPr>
        <w:t>наличия</w:t>
      </w:r>
      <w:proofErr w:type="gramEnd"/>
      <w:r w:rsidRPr="00750548">
        <w:rPr>
          <w:rFonts w:ascii="Times New Roman" w:hAnsi="Times New Roman" w:cs="Times New Roman"/>
          <w:sz w:val="28"/>
          <w:szCs w:val="28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0" w:history="1">
        <w:r w:rsidRPr="00750548">
          <w:rPr>
            <w:rFonts w:ascii="Times New Roman" w:hAnsi="Times New Roman" w:cs="Times New Roman"/>
            <w:color w:val="0000FF"/>
            <w:sz w:val="28"/>
            <w:szCs w:val="28"/>
          </w:rPr>
          <w:t>пунктом 3</w:t>
        </w:r>
      </w:hyperlink>
      <w:r w:rsidRPr="00750548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11" w:history="1">
        <w:r w:rsidRPr="00750548">
          <w:rPr>
            <w:rFonts w:ascii="Times New Roman" w:hAnsi="Times New Roman" w:cs="Times New Roman"/>
            <w:color w:val="0000FF"/>
            <w:sz w:val="28"/>
            <w:szCs w:val="28"/>
          </w:rPr>
          <w:t>4 части 1 статьи 46</w:t>
        </w:r>
      </w:hyperlink>
      <w:r w:rsidRPr="00750548">
        <w:rPr>
          <w:rFonts w:ascii="Times New Roman" w:hAnsi="Times New Roman" w:cs="Times New Roman"/>
          <w:sz w:val="28"/>
          <w:szCs w:val="28"/>
        </w:rPr>
        <w:t xml:space="preserve"> Федерального закона от 2 октября 2007 года № 229-ФЗ «Об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 w:rsidRPr="00750548">
        <w:rPr>
          <w:rFonts w:ascii="Times New Roman" w:hAnsi="Times New Roman" w:cs="Times New Roman"/>
          <w:sz w:val="28"/>
          <w:szCs w:val="28"/>
        </w:rPr>
        <w:t xml:space="preserve"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2" w:history="1">
        <w:r w:rsidRPr="00750548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750548">
        <w:rPr>
          <w:rFonts w:ascii="Times New Roman" w:hAnsi="Times New Roman" w:cs="Times New Roman"/>
          <w:sz w:val="28"/>
          <w:szCs w:val="28"/>
        </w:rPr>
        <w:t xml:space="preserve"> от 8 августа 2001 года № 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  <w:proofErr w:type="gramEnd"/>
    </w:p>
    <w:p w:rsidR="008B19EB" w:rsidRPr="00750548" w:rsidRDefault="008B19EB" w:rsidP="008B19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 xml:space="preserve">2.2. Наряду со случаями, предусмотренными </w:t>
      </w:r>
      <w:hyperlink r:id="rId13" w:history="1">
        <w:r w:rsidRPr="00750548">
          <w:rPr>
            <w:rFonts w:ascii="Times New Roman" w:hAnsi="Times New Roman" w:cs="Times New Roman"/>
            <w:color w:val="0000FF"/>
            <w:sz w:val="28"/>
            <w:szCs w:val="28"/>
          </w:rPr>
          <w:t>пунктом 2.1</w:t>
        </w:r>
      </w:hyperlink>
      <w:r w:rsidRPr="00750548">
        <w:rPr>
          <w:rFonts w:ascii="Times New Roman" w:hAnsi="Times New Roman" w:cs="Times New Roman"/>
          <w:sz w:val="28"/>
          <w:szCs w:val="28"/>
        </w:rPr>
        <w:t xml:space="preserve"> Порядка,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</w:t>
      </w:r>
      <w:hyperlink r:id="rId14" w:history="1">
        <w:r w:rsidRPr="00750548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750548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</w:t>
      </w:r>
      <w:r w:rsidRPr="00750548">
        <w:rPr>
          <w:rFonts w:ascii="Times New Roman" w:hAnsi="Times New Roman" w:cs="Times New Roman"/>
          <w:sz w:val="28"/>
          <w:szCs w:val="28"/>
        </w:rPr>
        <w:lastRenderedPageBreak/>
        <w:t xml:space="preserve">правонарушениях, вынесено постановление о прекращении исполнения постановления о назначении административного наказания. </w:t>
      </w:r>
    </w:p>
    <w:p w:rsidR="008B19EB" w:rsidRPr="00750548" w:rsidRDefault="008B19EB" w:rsidP="008B19E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B19EB" w:rsidRPr="00750548" w:rsidRDefault="008B19EB" w:rsidP="008B19EB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5054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50548">
        <w:rPr>
          <w:rFonts w:ascii="Times New Roman" w:hAnsi="Times New Roman" w:cs="Times New Roman"/>
          <w:sz w:val="28"/>
          <w:szCs w:val="28"/>
        </w:rPr>
        <w:t>. Перечень документов, подтверждающих наличие оснований для принятия решений о признании безнадежной к взысканию задолженности по платежам в бюджет</w:t>
      </w:r>
    </w:p>
    <w:p w:rsidR="008B19EB" w:rsidRPr="00750548" w:rsidRDefault="008B19EB" w:rsidP="008B19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 xml:space="preserve">3.1. Документами, подтверждающими наличие оснований для принятия решений о признании безнадежной к взысканию задолженности по платежам в бюджет, предусмотренных </w:t>
      </w:r>
      <w:hyperlink r:id="rId15" w:history="1">
        <w:r w:rsidRPr="00750548">
          <w:rPr>
            <w:rFonts w:ascii="Times New Roman" w:hAnsi="Times New Roman" w:cs="Times New Roman"/>
            <w:sz w:val="28"/>
            <w:szCs w:val="28"/>
          </w:rPr>
          <w:t>разделом</w:t>
        </w:r>
      </w:hyperlink>
      <w:r w:rsidRPr="00750548">
        <w:rPr>
          <w:rFonts w:ascii="Times New Roman" w:hAnsi="Times New Roman" w:cs="Times New Roman"/>
          <w:sz w:val="28"/>
          <w:szCs w:val="28"/>
        </w:rPr>
        <w:t xml:space="preserve"> 2 Порядка, являются:</w:t>
      </w:r>
    </w:p>
    <w:p w:rsidR="008B19EB" w:rsidRPr="00750548" w:rsidRDefault="008B19EB" w:rsidP="008B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>а) выписка из отчетности администратора доходов бюджета об учитываемых суммах задолженности по уплате платежей в бюджет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0548">
        <w:rPr>
          <w:rFonts w:ascii="Times New Roman" w:hAnsi="Times New Roman" w:cs="Times New Roman"/>
          <w:sz w:val="28"/>
          <w:szCs w:val="28"/>
        </w:rPr>
        <w:t>1 к Порядку);</w:t>
      </w:r>
    </w:p>
    <w:p w:rsidR="008B19EB" w:rsidRPr="00750548" w:rsidRDefault="008B19EB" w:rsidP="008B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>б) справка администратора доходов бюджета о принятых мерах по обеспечению взыскания задолженности по платежам в бюджет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0548">
        <w:rPr>
          <w:rFonts w:ascii="Times New Roman" w:hAnsi="Times New Roman" w:cs="Times New Roman"/>
          <w:sz w:val="28"/>
          <w:szCs w:val="28"/>
        </w:rPr>
        <w:t>2 к Порядку);</w:t>
      </w:r>
    </w:p>
    <w:p w:rsidR="008B19EB" w:rsidRPr="00750548" w:rsidRDefault="008B19EB" w:rsidP="008B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50548">
        <w:rPr>
          <w:rFonts w:ascii="Times New Roman" w:hAnsi="Times New Roman" w:cs="Times New Roman"/>
          <w:sz w:val="28"/>
          <w:szCs w:val="28"/>
        </w:rPr>
        <w:t>в) документы, подтверждающие случаи признания безнадежной к взысканию задолженности по платежам в бюджет, в том числе:</w:t>
      </w:r>
    </w:p>
    <w:p w:rsidR="008B19EB" w:rsidRPr="00750548" w:rsidRDefault="008B19EB" w:rsidP="008B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750548">
        <w:rPr>
          <w:rFonts w:ascii="Times New Roman" w:hAnsi="Times New Roman" w:cs="Times New Roman"/>
          <w:sz w:val="28"/>
          <w:szCs w:val="28"/>
        </w:rPr>
        <w:t>документ, свидетельствующий о смерти физического лица - плательщика платежей в бюджет или подтверждающий факт объявления его умершим;</w:t>
      </w:r>
      <w:proofErr w:type="gramEnd"/>
    </w:p>
    <w:p w:rsidR="008B19EB" w:rsidRPr="00750548" w:rsidRDefault="008B19EB" w:rsidP="008B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750548">
        <w:rPr>
          <w:rFonts w:ascii="Times New Roman" w:hAnsi="Times New Roman" w:cs="Times New Roman"/>
          <w:sz w:val="28"/>
          <w:szCs w:val="28"/>
        </w:rPr>
        <w:t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  <w:proofErr w:type="gramEnd"/>
    </w:p>
    <w:p w:rsidR="008B19EB" w:rsidRPr="00750548" w:rsidRDefault="008B19EB" w:rsidP="008B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>судебный акт о завершении конкурсного производства или завершении реализации имущества гражданина - плательщика платежей в бюджет;</w:t>
      </w:r>
    </w:p>
    <w:p w:rsidR="008B19EB" w:rsidRPr="00750548" w:rsidRDefault="008B19EB" w:rsidP="008B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8B19EB" w:rsidRPr="00750548" w:rsidRDefault="008B19EB" w:rsidP="008B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:rsidR="008B19EB" w:rsidRPr="00750548" w:rsidRDefault="008B19EB" w:rsidP="008B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>акт об амнистии или о помиловании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8B19EB" w:rsidRPr="00750548" w:rsidRDefault="008B19EB" w:rsidP="008B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 xml:space="preserve"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6" w:history="1">
        <w:r w:rsidRPr="00750548">
          <w:rPr>
            <w:rFonts w:ascii="Times New Roman" w:hAnsi="Times New Roman" w:cs="Times New Roman"/>
            <w:color w:val="0000FF"/>
            <w:sz w:val="28"/>
            <w:szCs w:val="28"/>
          </w:rPr>
          <w:t>пунктом 3</w:t>
        </w:r>
      </w:hyperlink>
      <w:r w:rsidRPr="00750548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17" w:history="1">
        <w:r w:rsidRPr="00750548">
          <w:rPr>
            <w:rFonts w:ascii="Times New Roman" w:hAnsi="Times New Roman" w:cs="Times New Roman"/>
            <w:color w:val="0000FF"/>
            <w:sz w:val="28"/>
            <w:szCs w:val="28"/>
          </w:rPr>
          <w:t>4 части 1 статьи 46</w:t>
        </w:r>
      </w:hyperlink>
      <w:r w:rsidRPr="00750548">
        <w:rPr>
          <w:rFonts w:ascii="Times New Roman" w:hAnsi="Times New Roman" w:cs="Times New Roman"/>
          <w:sz w:val="28"/>
          <w:szCs w:val="28"/>
        </w:rPr>
        <w:t xml:space="preserve"> Федерального закона от 2 октября 2007 года № 229-ФЗ «Об исполнительном производстве»;</w:t>
      </w:r>
    </w:p>
    <w:p w:rsidR="008B19EB" w:rsidRPr="00750548" w:rsidRDefault="008B19EB" w:rsidP="008B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8B19EB" w:rsidRPr="00750548" w:rsidRDefault="008B19EB" w:rsidP="008B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>постановление о прекращении исполнения постановления о назначении административного наказания.</w:t>
      </w:r>
    </w:p>
    <w:p w:rsidR="008B19EB" w:rsidRPr="00750548" w:rsidRDefault="008B19EB" w:rsidP="008B19E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B19EB" w:rsidRPr="00750548" w:rsidRDefault="008B19EB" w:rsidP="008B19EB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50548">
        <w:rPr>
          <w:rFonts w:ascii="Times New Roman" w:hAnsi="Times New Roman" w:cs="Times New Roman"/>
          <w:sz w:val="28"/>
          <w:szCs w:val="28"/>
        </w:rPr>
        <w:t>IV. Порядок принятия решения о признании безнадежной к взысканию задолженности по платежам в бюджет</w:t>
      </w:r>
    </w:p>
    <w:p w:rsidR="008B19EB" w:rsidRPr="00750548" w:rsidRDefault="008B19EB" w:rsidP="008B19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750548">
        <w:rPr>
          <w:rFonts w:ascii="Times New Roman" w:hAnsi="Times New Roman" w:cs="Times New Roman"/>
          <w:sz w:val="28"/>
          <w:szCs w:val="28"/>
        </w:rPr>
        <w:t>В целях подготовки решений о признании безнадежной к взысканию задолженности по платежам в бюджет</w:t>
      </w:r>
      <w:proofErr w:type="gramEnd"/>
      <w:r w:rsidRPr="00750548">
        <w:rPr>
          <w:rFonts w:ascii="Times New Roman" w:hAnsi="Times New Roman" w:cs="Times New Roman"/>
          <w:sz w:val="28"/>
          <w:szCs w:val="28"/>
        </w:rPr>
        <w:t xml:space="preserve"> администратором доходов создается комиссия по поступлению и выбытию активов (далее - Комиссия), утверждается положение о ней и ее состав.</w:t>
      </w:r>
    </w:p>
    <w:p w:rsidR="008B19EB" w:rsidRPr="00750548" w:rsidRDefault="008B19EB" w:rsidP="008B19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>4.2. Комиссия в течение 14 дней со дня поступления документов, указанных в пункте 3.1 Порядка, принимает одно из следующих решений:</w:t>
      </w:r>
    </w:p>
    <w:p w:rsidR="008B19EB" w:rsidRPr="00750548" w:rsidRDefault="008B19EB" w:rsidP="008B19E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>а) о признании безнадежной к взысканию задолженности по платежам в бюджет;</w:t>
      </w:r>
    </w:p>
    <w:p w:rsidR="008B19EB" w:rsidRPr="00750548" w:rsidRDefault="008B19EB" w:rsidP="008B19E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 xml:space="preserve">б) об отказе в признании безнадежной к взысканию задолженности по платежам в бюджет. </w:t>
      </w:r>
    </w:p>
    <w:p w:rsidR="008B19EB" w:rsidRPr="00750548" w:rsidRDefault="008B19EB" w:rsidP="008B19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 xml:space="preserve">4.3. Решение </w:t>
      </w:r>
      <w:proofErr w:type="gramStart"/>
      <w:r w:rsidRPr="00750548">
        <w:rPr>
          <w:rFonts w:ascii="Times New Roman" w:hAnsi="Times New Roman" w:cs="Times New Roman"/>
          <w:sz w:val="28"/>
          <w:szCs w:val="28"/>
        </w:rPr>
        <w:t>об отказе в признании безнадежной к взысканию задолженности по платежам в бюджет</w:t>
      </w:r>
      <w:proofErr w:type="gramEnd"/>
      <w:r w:rsidRPr="00750548">
        <w:rPr>
          <w:rFonts w:ascii="Times New Roman" w:hAnsi="Times New Roman" w:cs="Times New Roman"/>
          <w:sz w:val="28"/>
          <w:szCs w:val="28"/>
        </w:rPr>
        <w:t xml:space="preserve"> принимается при отсутствии оснований, установленных в пунктах 2.1, 2.2 Порядка, и (или) отсутствии документов, указанных в пункте 3.1 Порядка.</w:t>
      </w:r>
    </w:p>
    <w:p w:rsidR="008B19EB" w:rsidRPr="00750548" w:rsidRDefault="008B19EB" w:rsidP="008B19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>4.4. Решение о признании безнадежной к взысканию задолженности по платежам в бюджет оформляется актом, содержащим следующую информацию:</w:t>
      </w:r>
    </w:p>
    <w:p w:rsidR="008B19EB" w:rsidRPr="00750548" w:rsidRDefault="008B19EB" w:rsidP="008B19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>а) полное наименование организации (фамилия, имя, отчество физического лица);</w:t>
      </w:r>
    </w:p>
    <w:p w:rsidR="008B19EB" w:rsidRPr="00750548" w:rsidRDefault="008B19EB" w:rsidP="008B19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>б)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 (при наличии);</w:t>
      </w:r>
    </w:p>
    <w:p w:rsidR="008B19EB" w:rsidRPr="00750548" w:rsidRDefault="008B19EB" w:rsidP="008B19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>в) сведения о платеже, по которому возникла задолженность;</w:t>
      </w:r>
    </w:p>
    <w:p w:rsidR="008B19EB" w:rsidRPr="00750548" w:rsidRDefault="008B19EB" w:rsidP="008B19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 xml:space="preserve">г) код классификации доходов бюджетов Российской Федерации, по </w:t>
      </w:r>
      <w:proofErr w:type="gramStart"/>
      <w:r w:rsidRPr="00750548">
        <w:rPr>
          <w:rFonts w:ascii="Times New Roman" w:hAnsi="Times New Roman" w:cs="Times New Roman"/>
          <w:sz w:val="28"/>
          <w:szCs w:val="28"/>
        </w:rPr>
        <w:t>которому</w:t>
      </w:r>
      <w:proofErr w:type="gramEnd"/>
      <w:r w:rsidRPr="00750548">
        <w:rPr>
          <w:rFonts w:ascii="Times New Roman" w:hAnsi="Times New Roman" w:cs="Times New Roman"/>
          <w:sz w:val="28"/>
          <w:szCs w:val="28"/>
        </w:rPr>
        <w:t xml:space="preserve"> учитывается задолженность по платежам в бюджет, его наименование;</w:t>
      </w:r>
    </w:p>
    <w:p w:rsidR="008B19EB" w:rsidRPr="00750548" w:rsidRDefault="008B19EB" w:rsidP="008B19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>д) сумма задолженности по платежам в бюджет;</w:t>
      </w:r>
    </w:p>
    <w:p w:rsidR="008B19EB" w:rsidRPr="00750548" w:rsidRDefault="008B19EB" w:rsidP="008B19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>е) сумма задолженности по пеням и штрафам по соответствующим платежам в бюджет;</w:t>
      </w:r>
    </w:p>
    <w:p w:rsidR="008B19EB" w:rsidRPr="00750548" w:rsidRDefault="008B19EB" w:rsidP="008B19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>ж) дата принятия решения о признании безнадежной к взысканию задолженности по платежам в бюджет;</w:t>
      </w:r>
    </w:p>
    <w:p w:rsidR="008B19EB" w:rsidRPr="00750548" w:rsidRDefault="008B19EB" w:rsidP="008B19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>з) подписи членов Комиссии.</w:t>
      </w:r>
    </w:p>
    <w:p w:rsidR="008B19EB" w:rsidRPr="00750548" w:rsidRDefault="008B19EB" w:rsidP="008B19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>4.5. Проект акта подготавливается Комиссией не позднее 5 дней со дня заседания Комиссии.</w:t>
      </w:r>
    </w:p>
    <w:p w:rsidR="008B19EB" w:rsidRPr="00750548" w:rsidRDefault="008B19EB" w:rsidP="008B19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750548">
        <w:rPr>
          <w:rFonts w:ascii="Times New Roman" w:hAnsi="Times New Roman" w:cs="Times New Roman"/>
          <w:sz w:val="28"/>
          <w:szCs w:val="28"/>
        </w:rPr>
        <w:t>4.6. Оформленный Комиссией акт о признании безнадежной к взысканию задолженности по платежам в бюджет утверждается руководителем администратора доходов бюджета в течение 5 дней со дня его поступления.</w:t>
      </w:r>
    </w:p>
    <w:p w:rsidR="008B19EB" w:rsidRPr="00750548" w:rsidRDefault="008B19EB" w:rsidP="008B19E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B19EB" w:rsidRPr="00750548" w:rsidRDefault="008B19EB" w:rsidP="008B19E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B19EB" w:rsidRPr="00750548" w:rsidRDefault="008B19EB" w:rsidP="008B19E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548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3240" w:type="dxa"/>
        <w:tblInd w:w="6228" w:type="dxa"/>
        <w:tblLook w:val="00A0"/>
      </w:tblPr>
      <w:tblGrid>
        <w:gridCol w:w="3240"/>
      </w:tblGrid>
      <w:tr w:rsidR="008B19EB" w:rsidRPr="00750548" w:rsidTr="00E81163">
        <w:trPr>
          <w:trHeight w:val="1382"/>
        </w:trPr>
        <w:tc>
          <w:tcPr>
            <w:tcW w:w="3240" w:type="dxa"/>
          </w:tcPr>
          <w:p w:rsidR="008B19EB" w:rsidRPr="00750548" w:rsidRDefault="008B19EB" w:rsidP="00E81163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505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 w:type="page"/>
            </w:r>
            <w:r w:rsidRPr="00750548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ПРИЛОЖЕНИЕ № 1 </w:t>
            </w:r>
          </w:p>
        </w:tc>
      </w:tr>
    </w:tbl>
    <w:p w:rsidR="008B19EB" w:rsidRPr="00750548" w:rsidRDefault="008B19EB" w:rsidP="008B19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50548">
        <w:rPr>
          <w:rFonts w:ascii="Times New Roman" w:hAnsi="Times New Roman" w:cs="Times New Roman"/>
          <w:sz w:val="28"/>
          <w:szCs w:val="28"/>
        </w:rPr>
        <w:t>Выписка из отчетности</w:t>
      </w:r>
    </w:p>
    <w:p w:rsidR="008B19EB" w:rsidRPr="00750548" w:rsidRDefault="008B19EB" w:rsidP="008B19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50548">
        <w:rPr>
          <w:rFonts w:ascii="Times New Roman" w:hAnsi="Times New Roman" w:cs="Times New Roman"/>
          <w:sz w:val="28"/>
          <w:szCs w:val="28"/>
        </w:rPr>
        <w:t xml:space="preserve">об учитываемых суммах задолженности по уплате платежей в бюджет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Солоновский сельсовет</w:t>
      </w:r>
    </w:p>
    <w:p w:rsidR="008B19EB" w:rsidRPr="00750548" w:rsidRDefault="008B19EB" w:rsidP="008B19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50548">
        <w:rPr>
          <w:rFonts w:ascii="Times New Roman" w:hAnsi="Times New Roman" w:cs="Times New Roman"/>
          <w:sz w:val="28"/>
          <w:szCs w:val="28"/>
        </w:rPr>
        <w:t>по состоянию на «__» ______________ 20__ года</w:t>
      </w:r>
    </w:p>
    <w:p w:rsidR="008B19EB" w:rsidRPr="00750548" w:rsidRDefault="008B19EB" w:rsidP="008B19E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B19EB" w:rsidRPr="00750548" w:rsidRDefault="008B19EB" w:rsidP="008B19E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315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7"/>
        <w:gridCol w:w="1674"/>
        <w:gridCol w:w="2180"/>
        <w:gridCol w:w="1674"/>
        <w:gridCol w:w="2045"/>
        <w:gridCol w:w="2045"/>
      </w:tblGrid>
      <w:tr w:rsidR="008B19EB" w:rsidRPr="00750548" w:rsidTr="00E81163">
        <w:trPr>
          <w:trHeight w:val="629"/>
        </w:trPr>
        <w:tc>
          <w:tcPr>
            <w:tcW w:w="697" w:type="dxa"/>
            <w:vAlign w:val="center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54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7505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5054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674" w:type="dxa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548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 (фамилия, имя, отчество физического лица)</w:t>
            </w:r>
          </w:p>
        </w:tc>
        <w:tc>
          <w:tcPr>
            <w:tcW w:w="2180" w:type="dxa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548">
              <w:rPr>
                <w:rFonts w:ascii="Times New Roman" w:hAnsi="Times New Roman" w:cs="Times New Roman"/>
                <w:sz w:val="28"/>
                <w:szCs w:val="28"/>
              </w:rPr>
              <w:t>ИНН/КПП/ОГРН организации (ИНН физического лица)</w:t>
            </w:r>
          </w:p>
        </w:tc>
        <w:tc>
          <w:tcPr>
            <w:tcW w:w="1674" w:type="dxa"/>
            <w:vAlign w:val="center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548">
              <w:rPr>
                <w:rFonts w:ascii="Times New Roman" w:hAnsi="Times New Roman" w:cs="Times New Roman"/>
                <w:sz w:val="28"/>
                <w:szCs w:val="28"/>
              </w:rPr>
              <w:t>Наименование платежа</w:t>
            </w:r>
          </w:p>
        </w:tc>
        <w:tc>
          <w:tcPr>
            <w:tcW w:w="2045" w:type="dxa"/>
            <w:vAlign w:val="center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548">
              <w:rPr>
                <w:rFonts w:ascii="Times New Roman" w:hAnsi="Times New Roman" w:cs="Times New Roman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2045" w:type="dxa"/>
            <w:vAlign w:val="center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548">
              <w:rPr>
                <w:rFonts w:ascii="Times New Roman" w:hAnsi="Times New Roman" w:cs="Times New Roman"/>
                <w:sz w:val="28"/>
                <w:szCs w:val="28"/>
              </w:rPr>
              <w:t xml:space="preserve">Задолженность по платежам в бюджет </w:t>
            </w:r>
          </w:p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548">
              <w:rPr>
                <w:rFonts w:ascii="Times New Roman" w:hAnsi="Times New Roman" w:cs="Times New Roman"/>
                <w:sz w:val="28"/>
                <w:szCs w:val="28"/>
              </w:rPr>
              <w:t>(в рублях)</w:t>
            </w:r>
          </w:p>
        </w:tc>
      </w:tr>
      <w:tr w:rsidR="008B19EB" w:rsidRPr="00750548" w:rsidTr="00E81163">
        <w:trPr>
          <w:trHeight w:val="196"/>
        </w:trPr>
        <w:tc>
          <w:tcPr>
            <w:tcW w:w="697" w:type="dxa"/>
            <w:vAlign w:val="center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vAlign w:val="center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5" w:type="dxa"/>
            <w:vAlign w:val="center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5" w:type="dxa"/>
            <w:vAlign w:val="center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9EB" w:rsidRPr="00750548" w:rsidTr="00E81163">
        <w:trPr>
          <w:trHeight w:val="208"/>
        </w:trPr>
        <w:tc>
          <w:tcPr>
            <w:tcW w:w="697" w:type="dxa"/>
            <w:vAlign w:val="center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</w:tcPr>
          <w:p w:rsidR="008B19EB" w:rsidRPr="00750548" w:rsidRDefault="008B19EB" w:rsidP="00E811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0548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180" w:type="dxa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vAlign w:val="center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5" w:type="dxa"/>
            <w:vAlign w:val="center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5" w:type="dxa"/>
            <w:vAlign w:val="center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19EB" w:rsidRPr="00750548" w:rsidRDefault="008B19EB" w:rsidP="008B19E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60" w:type="dxa"/>
        <w:tblInd w:w="-69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320"/>
        <w:gridCol w:w="540"/>
        <w:gridCol w:w="1800"/>
        <w:gridCol w:w="567"/>
        <w:gridCol w:w="3033"/>
      </w:tblGrid>
      <w:tr w:rsidR="008B19EB" w:rsidRPr="00750548" w:rsidTr="00E81163"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19EB" w:rsidRPr="00750548" w:rsidRDefault="008B19EB" w:rsidP="00E81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19EB" w:rsidRPr="00750548" w:rsidRDefault="008B19EB" w:rsidP="00E81163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9EB" w:rsidRPr="00750548" w:rsidRDefault="008B19EB" w:rsidP="00E81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8B19EB" w:rsidRPr="00750548" w:rsidRDefault="008B19EB" w:rsidP="00E81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9EB" w:rsidRPr="00750548" w:rsidRDefault="008B19EB" w:rsidP="00E81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9EB" w:rsidRPr="00750548" w:rsidTr="00E81163">
        <w:tc>
          <w:tcPr>
            <w:tcW w:w="4320" w:type="dxa"/>
            <w:vAlign w:val="bottom"/>
          </w:tcPr>
          <w:p w:rsidR="008B19EB" w:rsidRPr="00750548" w:rsidRDefault="008B19EB" w:rsidP="00E81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548">
              <w:rPr>
                <w:rFonts w:ascii="Times New Roman" w:hAnsi="Times New Roman" w:cs="Times New Roman"/>
                <w:sz w:val="28"/>
                <w:szCs w:val="28"/>
              </w:rPr>
              <w:t>(должность)</w:t>
            </w:r>
          </w:p>
        </w:tc>
        <w:tc>
          <w:tcPr>
            <w:tcW w:w="540" w:type="dxa"/>
            <w:vAlign w:val="bottom"/>
          </w:tcPr>
          <w:p w:rsidR="008B19EB" w:rsidRPr="00750548" w:rsidRDefault="008B19EB" w:rsidP="00E81163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8B19EB" w:rsidRPr="00750548" w:rsidRDefault="008B19EB" w:rsidP="00E81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548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567" w:type="dxa"/>
          </w:tcPr>
          <w:p w:rsidR="008B19EB" w:rsidRPr="00750548" w:rsidRDefault="008B19EB" w:rsidP="00E81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8B19EB" w:rsidRPr="00750548" w:rsidRDefault="008B19EB" w:rsidP="00E81163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548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8B19EB" w:rsidRPr="00750548" w:rsidRDefault="008B19EB" w:rsidP="008B19E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B19EB" w:rsidRPr="00750548" w:rsidRDefault="008B19EB" w:rsidP="008B19E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50548">
        <w:rPr>
          <w:rFonts w:ascii="Times New Roman" w:hAnsi="Times New Roman" w:cs="Times New Roman"/>
          <w:sz w:val="28"/>
          <w:szCs w:val="28"/>
        </w:rPr>
        <w:t>Согласовано:</w:t>
      </w:r>
    </w:p>
    <w:tbl>
      <w:tblPr>
        <w:tblW w:w="10260" w:type="dxa"/>
        <w:tblInd w:w="-69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320"/>
        <w:gridCol w:w="567"/>
        <w:gridCol w:w="1773"/>
        <w:gridCol w:w="567"/>
        <w:gridCol w:w="3033"/>
      </w:tblGrid>
      <w:tr w:rsidR="008B19EB" w:rsidRPr="00750548" w:rsidTr="00E81163"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19EB" w:rsidRPr="00750548" w:rsidRDefault="008B19EB" w:rsidP="00E81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19EB" w:rsidRPr="00750548" w:rsidRDefault="008B19EB" w:rsidP="00E81163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9EB" w:rsidRPr="00750548" w:rsidRDefault="008B19EB" w:rsidP="00E81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8B19EB" w:rsidRPr="00750548" w:rsidRDefault="008B19EB" w:rsidP="00E81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9EB" w:rsidRPr="00750548" w:rsidRDefault="008B19EB" w:rsidP="00E81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9EB" w:rsidRPr="00750548" w:rsidTr="00E81163">
        <w:tc>
          <w:tcPr>
            <w:tcW w:w="4320" w:type="dxa"/>
            <w:vAlign w:val="bottom"/>
          </w:tcPr>
          <w:p w:rsidR="008B19EB" w:rsidRPr="00750548" w:rsidRDefault="008B19EB" w:rsidP="00E81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548">
              <w:rPr>
                <w:rFonts w:ascii="Times New Roman" w:hAnsi="Times New Roman" w:cs="Times New Roman"/>
                <w:sz w:val="28"/>
                <w:szCs w:val="28"/>
              </w:rPr>
              <w:t>(должность)</w:t>
            </w:r>
          </w:p>
        </w:tc>
        <w:tc>
          <w:tcPr>
            <w:tcW w:w="567" w:type="dxa"/>
            <w:vAlign w:val="bottom"/>
          </w:tcPr>
          <w:p w:rsidR="008B19EB" w:rsidRPr="00750548" w:rsidRDefault="008B19EB" w:rsidP="00E81163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8B19EB" w:rsidRPr="00750548" w:rsidRDefault="008B19EB" w:rsidP="00E81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548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567" w:type="dxa"/>
          </w:tcPr>
          <w:p w:rsidR="008B19EB" w:rsidRPr="00750548" w:rsidRDefault="008B19EB" w:rsidP="00E81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8B19EB" w:rsidRPr="00750548" w:rsidRDefault="008B19EB" w:rsidP="00E81163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548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8B19EB" w:rsidRPr="00750548" w:rsidRDefault="008B19EB" w:rsidP="008B19EB">
      <w:pPr>
        <w:pStyle w:val="2"/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19EB" w:rsidRPr="00750548" w:rsidRDefault="008B19EB" w:rsidP="008B19EB">
      <w:pPr>
        <w:pStyle w:val="2"/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548">
        <w:rPr>
          <w:rFonts w:ascii="Times New Roman" w:hAnsi="Times New Roman" w:cs="Times New Roman"/>
          <w:sz w:val="28"/>
          <w:szCs w:val="28"/>
        </w:rPr>
        <w:t>М.П.</w:t>
      </w:r>
    </w:p>
    <w:p w:rsidR="008B19EB" w:rsidRPr="00750548" w:rsidRDefault="008B19EB" w:rsidP="008B19EB">
      <w:pPr>
        <w:pStyle w:val="2"/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548">
        <w:rPr>
          <w:rFonts w:ascii="Times New Roman" w:hAnsi="Times New Roman" w:cs="Times New Roman"/>
          <w:sz w:val="28"/>
          <w:szCs w:val="28"/>
        </w:rPr>
        <w:t>Дата</w:t>
      </w:r>
      <w:r w:rsidRPr="00750548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3240" w:type="dxa"/>
        <w:tblInd w:w="6408" w:type="dxa"/>
        <w:tblLook w:val="00A0"/>
      </w:tblPr>
      <w:tblGrid>
        <w:gridCol w:w="3240"/>
      </w:tblGrid>
      <w:tr w:rsidR="008B19EB" w:rsidRPr="00750548" w:rsidTr="00E81163">
        <w:trPr>
          <w:trHeight w:val="2016"/>
        </w:trPr>
        <w:tc>
          <w:tcPr>
            <w:tcW w:w="3240" w:type="dxa"/>
          </w:tcPr>
          <w:p w:rsidR="008B19EB" w:rsidRPr="00750548" w:rsidRDefault="008B19EB" w:rsidP="00E81163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505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№ 2 </w:t>
            </w:r>
          </w:p>
        </w:tc>
      </w:tr>
    </w:tbl>
    <w:p w:rsidR="008B19EB" w:rsidRPr="00750548" w:rsidRDefault="008B19EB" w:rsidP="008B19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50548">
        <w:rPr>
          <w:rFonts w:ascii="Times New Roman" w:hAnsi="Times New Roman" w:cs="Times New Roman"/>
          <w:sz w:val="28"/>
          <w:szCs w:val="28"/>
        </w:rPr>
        <w:t>Справка</w:t>
      </w:r>
    </w:p>
    <w:p w:rsidR="008B19EB" w:rsidRPr="00750548" w:rsidRDefault="008B19EB" w:rsidP="008B19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50548">
        <w:rPr>
          <w:rFonts w:ascii="Times New Roman" w:hAnsi="Times New Roman" w:cs="Times New Roman"/>
          <w:sz w:val="28"/>
          <w:szCs w:val="28"/>
        </w:rPr>
        <w:t xml:space="preserve">о принятых мерах по обеспечению взыскания задолженности по платежам в бюджет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Солоновский сельсовет </w:t>
      </w:r>
      <w:r w:rsidRPr="00750548">
        <w:rPr>
          <w:rFonts w:ascii="Times New Roman" w:hAnsi="Times New Roman" w:cs="Times New Roman"/>
          <w:sz w:val="28"/>
          <w:szCs w:val="28"/>
        </w:rPr>
        <w:t>по состоянию на «__» ______________ 20__ года</w:t>
      </w:r>
    </w:p>
    <w:p w:rsidR="008B19EB" w:rsidRPr="00750548" w:rsidRDefault="008B19EB" w:rsidP="008B19E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492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0"/>
        <w:gridCol w:w="2007"/>
        <w:gridCol w:w="1677"/>
        <w:gridCol w:w="1089"/>
        <w:gridCol w:w="1586"/>
        <w:gridCol w:w="1487"/>
        <w:gridCol w:w="2106"/>
      </w:tblGrid>
      <w:tr w:rsidR="008B19EB" w:rsidRPr="00750548" w:rsidTr="00E81163">
        <w:trPr>
          <w:trHeight w:val="3241"/>
        </w:trPr>
        <w:tc>
          <w:tcPr>
            <w:tcW w:w="540" w:type="dxa"/>
            <w:vAlign w:val="center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54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7505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5054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007" w:type="dxa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548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 (фамилия, имя, отчество физического лица)</w:t>
            </w:r>
          </w:p>
        </w:tc>
        <w:tc>
          <w:tcPr>
            <w:tcW w:w="1677" w:type="dxa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5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ИНН/КПП/ОГРН организации (ИНН физического лица</w:t>
            </w:r>
            <w:r w:rsidRPr="0075054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89" w:type="dxa"/>
            <w:vAlign w:val="center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548">
              <w:rPr>
                <w:rFonts w:ascii="Times New Roman" w:hAnsi="Times New Roman" w:cs="Times New Roman"/>
                <w:sz w:val="28"/>
                <w:szCs w:val="28"/>
              </w:rPr>
              <w:t>Наименование платежа</w:t>
            </w:r>
          </w:p>
        </w:tc>
        <w:tc>
          <w:tcPr>
            <w:tcW w:w="1586" w:type="dxa"/>
            <w:vAlign w:val="center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548">
              <w:rPr>
                <w:rFonts w:ascii="Times New Roman" w:hAnsi="Times New Roman" w:cs="Times New Roman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1487" w:type="dxa"/>
            <w:vAlign w:val="center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548">
              <w:rPr>
                <w:rFonts w:ascii="Times New Roman" w:hAnsi="Times New Roman" w:cs="Times New Roman"/>
                <w:sz w:val="28"/>
                <w:szCs w:val="28"/>
              </w:rPr>
              <w:t>Задолженность по платежам в бюджет (в рублях)</w:t>
            </w:r>
          </w:p>
        </w:tc>
        <w:tc>
          <w:tcPr>
            <w:tcW w:w="2106" w:type="dxa"/>
            <w:vAlign w:val="center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548">
              <w:rPr>
                <w:rFonts w:ascii="Times New Roman" w:hAnsi="Times New Roman" w:cs="Times New Roman"/>
                <w:sz w:val="28"/>
                <w:szCs w:val="28"/>
              </w:rPr>
              <w:t>Принятые меры по обеспечению взыскания задолженности по платежам в бюджет</w:t>
            </w:r>
          </w:p>
        </w:tc>
      </w:tr>
      <w:tr w:rsidR="008B19EB" w:rsidRPr="00750548" w:rsidTr="00E81163">
        <w:trPr>
          <w:trHeight w:val="104"/>
        </w:trPr>
        <w:tc>
          <w:tcPr>
            <w:tcW w:w="540" w:type="dxa"/>
            <w:vAlign w:val="center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7" w:type="dxa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vAlign w:val="center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7" w:type="dxa"/>
            <w:vAlign w:val="center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9EB" w:rsidRPr="00750548" w:rsidTr="00E81163">
        <w:trPr>
          <w:trHeight w:val="217"/>
        </w:trPr>
        <w:tc>
          <w:tcPr>
            <w:tcW w:w="540" w:type="dxa"/>
            <w:vAlign w:val="center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8B19EB" w:rsidRPr="00750548" w:rsidRDefault="008B19EB" w:rsidP="00E811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0548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677" w:type="dxa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vAlign w:val="center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7" w:type="dxa"/>
            <w:vAlign w:val="center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8B19EB" w:rsidRPr="00750548" w:rsidRDefault="008B19EB" w:rsidP="00E811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19EB" w:rsidRPr="00750548" w:rsidRDefault="008B19EB" w:rsidP="008B1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60" w:type="dxa"/>
        <w:tblInd w:w="-69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320"/>
        <w:gridCol w:w="540"/>
        <w:gridCol w:w="1800"/>
        <w:gridCol w:w="567"/>
        <w:gridCol w:w="3033"/>
      </w:tblGrid>
      <w:tr w:rsidR="008B19EB" w:rsidRPr="00750548" w:rsidTr="00E81163"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19EB" w:rsidRPr="00750548" w:rsidRDefault="008B19EB" w:rsidP="00E81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19EB" w:rsidRPr="00750548" w:rsidRDefault="008B19EB" w:rsidP="00E81163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9EB" w:rsidRPr="00750548" w:rsidRDefault="008B19EB" w:rsidP="00E81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8B19EB" w:rsidRPr="00750548" w:rsidRDefault="008B19EB" w:rsidP="00E81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9EB" w:rsidRPr="00750548" w:rsidRDefault="008B19EB" w:rsidP="00E81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9EB" w:rsidRPr="00750548" w:rsidTr="00E81163">
        <w:tc>
          <w:tcPr>
            <w:tcW w:w="4320" w:type="dxa"/>
            <w:vAlign w:val="bottom"/>
          </w:tcPr>
          <w:p w:rsidR="008B19EB" w:rsidRPr="00750548" w:rsidRDefault="008B19EB" w:rsidP="00E81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548">
              <w:rPr>
                <w:rFonts w:ascii="Times New Roman" w:hAnsi="Times New Roman" w:cs="Times New Roman"/>
                <w:sz w:val="28"/>
                <w:szCs w:val="28"/>
              </w:rPr>
              <w:t>(должность)</w:t>
            </w:r>
          </w:p>
        </w:tc>
        <w:tc>
          <w:tcPr>
            <w:tcW w:w="540" w:type="dxa"/>
            <w:vAlign w:val="bottom"/>
          </w:tcPr>
          <w:p w:rsidR="008B19EB" w:rsidRPr="00750548" w:rsidRDefault="008B19EB" w:rsidP="00E81163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8B19EB" w:rsidRPr="00750548" w:rsidRDefault="008B19EB" w:rsidP="00E81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548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567" w:type="dxa"/>
          </w:tcPr>
          <w:p w:rsidR="008B19EB" w:rsidRPr="00750548" w:rsidRDefault="008B19EB" w:rsidP="00E81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8B19EB" w:rsidRPr="00750548" w:rsidRDefault="008B19EB" w:rsidP="00E81163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548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8B19EB" w:rsidRPr="00750548" w:rsidRDefault="008B19EB" w:rsidP="008B19E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B19EB" w:rsidRPr="00750548" w:rsidRDefault="008B19EB" w:rsidP="008B19E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50548">
        <w:rPr>
          <w:rFonts w:ascii="Times New Roman" w:hAnsi="Times New Roman" w:cs="Times New Roman"/>
          <w:sz w:val="28"/>
          <w:szCs w:val="28"/>
        </w:rPr>
        <w:t>Согласовано:</w:t>
      </w:r>
    </w:p>
    <w:tbl>
      <w:tblPr>
        <w:tblW w:w="10260" w:type="dxa"/>
        <w:tblInd w:w="-69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320"/>
        <w:gridCol w:w="567"/>
        <w:gridCol w:w="1773"/>
        <w:gridCol w:w="567"/>
        <w:gridCol w:w="3033"/>
      </w:tblGrid>
      <w:tr w:rsidR="008B19EB" w:rsidRPr="00750548" w:rsidTr="00E81163"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19EB" w:rsidRPr="00750548" w:rsidRDefault="008B19EB" w:rsidP="00E81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19EB" w:rsidRPr="00750548" w:rsidRDefault="008B19EB" w:rsidP="00E81163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9EB" w:rsidRPr="00750548" w:rsidRDefault="008B19EB" w:rsidP="00E81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8B19EB" w:rsidRPr="00750548" w:rsidRDefault="008B19EB" w:rsidP="00E81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9EB" w:rsidRPr="00750548" w:rsidRDefault="008B19EB" w:rsidP="00E81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9EB" w:rsidRPr="00750548" w:rsidTr="00E81163">
        <w:tc>
          <w:tcPr>
            <w:tcW w:w="4320" w:type="dxa"/>
            <w:vAlign w:val="bottom"/>
          </w:tcPr>
          <w:p w:rsidR="008B19EB" w:rsidRPr="00750548" w:rsidRDefault="008B19EB" w:rsidP="00E81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548">
              <w:rPr>
                <w:rFonts w:ascii="Times New Roman" w:hAnsi="Times New Roman" w:cs="Times New Roman"/>
                <w:sz w:val="28"/>
                <w:szCs w:val="28"/>
              </w:rPr>
              <w:t>(должность)</w:t>
            </w:r>
          </w:p>
        </w:tc>
        <w:tc>
          <w:tcPr>
            <w:tcW w:w="567" w:type="dxa"/>
            <w:vAlign w:val="bottom"/>
          </w:tcPr>
          <w:p w:rsidR="008B19EB" w:rsidRPr="00750548" w:rsidRDefault="008B19EB" w:rsidP="00E81163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8B19EB" w:rsidRPr="00750548" w:rsidRDefault="008B19EB" w:rsidP="00E81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548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567" w:type="dxa"/>
          </w:tcPr>
          <w:p w:rsidR="008B19EB" w:rsidRPr="00750548" w:rsidRDefault="008B19EB" w:rsidP="00E81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8B19EB" w:rsidRPr="00750548" w:rsidRDefault="008B19EB" w:rsidP="00E81163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548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8B19EB" w:rsidRPr="00750548" w:rsidRDefault="008B19EB" w:rsidP="008B19EB">
      <w:pPr>
        <w:pStyle w:val="2"/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19EB" w:rsidRPr="00750548" w:rsidRDefault="008B19EB" w:rsidP="008B19EB">
      <w:pPr>
        <w:pStyle w:val="2"/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548">
        <w:rPr>
          <w:rFonts w:ascii="Times New Roman" w:hAnsi="Times New Roman" w:cs="Times New Roman"/>
          <w:sz w:val="28"/>
          <w:szCs w:val="28"/>
        </w:rPr>
        <w:t>М.П.</w:t>
      </w:r>
    </w:p>
    <w:p w:rsidR="008B19EB" w:rsidRPr="00750548" w:rsidRDefault="008B19EB" w:rsidP="008B19EB">
      <w:pPr>
        <w:pStyle w:val="2"/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548">
        <w:rPr>
          <w:rFonts w:ascii="Times New Roman" w:hAnsi="Times New Roman" w:cs="Times New Roman"/>
          <w:sz w:val="28"/>
          <w:szCs w:val="28"/>
        </w:rPr>
        <w:t>Дата</w:t>
      </w:r>
    </w:p>
    <w:p w:rsidR="008B19EB" w:rsidRPr="00750548" w:rsidRDefault="008B19EB" w:rsidP="008B1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9EB" w:rsidRDefault="008B19EB" w:rsidP="008B19EB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19EB" w:rsidRDefault="008B19EB" w:rsidP="008B19EB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19EB" w:rsidRDefault="008B19EB" w:rsidP="008B19EB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19EB" w:rsidRDefault="008B19EB" w:rsidP="008B19EB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19EB" w:rsidRDefault="008B19EB" w:rsidP="008B19EB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19EB" w:rsidRDefault="008B19EB" w:rsidP="008B19EB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400A" w:rsidRDefault="00C0400A"/>
    <w:sectPr w:rsidR="00C0400A" w:rsidSect="008B19E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B19EB"/>
    <w:rsid w:val="008B19EB"/>
    <w:rsid w:val="00C04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8B19EB"/>
    <w:pPr>
      <w:spacing w:before="180" w:after="180" w:line="240" w:lineRule="auto"/>
    </w:pPr>
    <w:rPr>
      <w:rFonts w:eastAsiaTheme="minorHAnsi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rsid w:val="008B19EB"/>
    <w:rPr>
      <w:rFonts w:eastAsiaTheme="minorHAnsi"/>
      <w:sz w:val="24"/>
      <w:szCs w:val="24"/>
      <w:lang w:val="en-US" w:eastAsia="en-US"/>
    </w:rPr>
  </w:style>
  <w:style w:type="paragraph" w:customStyle="1" w:styleId="ConsPlusNormal">
    <w:name w:val="ConsPlusNormal"/>
    <w:rsid w:val="008B19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8B19E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B19EB"/>
  </w:style>
  <w:style w:type="paragraph" w:customStyle="1" w:styleId="ConsPlusNonformat">
    <w:name w:val="ConsPlusNonformat"/>
    <w:rsid w:val="008B19E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5">
    <w:name w:val="No Spacing"/>
    <w:uiPriority w:val="1"/>
    <w:qFormat/>
    <w:rsid w:val="008B19E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04E82408689BCF27C36BCCA3A27B70B711F3398C6AB0E395DE6552C26F6968E13BEECC08242EEE31DDF3A07FFF63537DB1A3B08DB2682FC1JAC" TargetMode="External"/><Relationship Id="rId13" Type="http://schemas.openxmlformats.org/officeDocument/2006/relationships/hyperlink" Target="consultantplus://offline/ref=8C799126C805205A873F95EB5C2A2CCE2066A0073FEC27EA3B4747A4183CDC301FB5ED29184B5471E96F826558320DA96B95A9D42B09SEKBC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704E82408689BCF27C36BCCA3A27B70B711F3398C6AB0E395DE6552C26F6968E13BEECC08242EEE30DDF3A07FFF63537DB1A3B08DB2682FC1JAC" TargetMode="External"/><Relationship Id="rId12" Type="http://schemas.openxmlformats.org/officeDocument/2006/relationships/hyperlink" Target="consultantplus://offline/ref=9704E82408689BCF27C36BCCA3A27B70B717F0398769B0E395DE6552C26F6968F33BB6C0082633EA3FC8A5F139CAJAC" TargetMode="External"/><Relationship Id="rId17" Type="http://schemas.openxmlformats.org/officeDocument/2006/relationships/hyperlink" Target="consultantplus://offline/ref=2D5A5AEF04144818FB4EBC0E5FA4A28A59FF38DE7B64EF5796527A839461232C2CBA34B4CD47226F210D9F8F7F5FC66930B86879BE0748DD46bA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D5A5AEF04144818FB4EBC0E5FA4A28A59FF38DE7B64EF5796527A839461232C2CBA34B4CD47226F200D9F8F7F5FC66930B86879BE0748DD46bA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704E82408689BCF27C36BCCA3A27B70B711F33A8668B0E395DE6552C26F6968F33BB6C0082633EA3FC8A5F139CAJAC" TargetMode="External"/><Relationship Id="rId11" Type="http://schemas.openxmlformats.org/officeDocument/2006/relationships/hyperlink" Target="consultantplus://offline/ref=9704E82408689BCF27C36BCCA3A27B70B711F3398C6AB0E395DE6552C26F6968E13BEECC08242EEE31DDF3A07FFF63537DB1A3B08DB2682FC1JAC" TargetMode="External"/><Relationship Id="rId5" Type="http://schemas.openxmlformats.org/officeDocument/2006/relationships/hyperlink" Target="consultantplus://offline/ref=9704E82408689BCF27C36BCCA3A27B70B711F33A8668B0E395DE6552C26F6968E13BEECC082524EE31DDF3A07FFF63537DB1A3B08DB2682FC1JAC" TargetMode="External"/><Relationship Id="rId15" Type="http://schemas.openxmlformats.org/officeDocument/2006/relationships/hyperlink" Target="consultantplus://offline/ref=91874B46488A13C911CE6C2EF6F7C7ABFA45E9D3EEB6C4BF92B0FABD8F0D25A5F5235AEE496A5276CCB31FD8B7K" TargetMode="External"/><Relationship Id="rId10" Type="http://schemas.openxmlformats.org/officeDocument/2006/relationships/hyperlink" Target="consultantplus://offline/ref=9704E82408689BCF27C36BCCA3A27B70B711F3398C6AB0E395DE6552C26F6968E13BEECC08242EEE30DDF3A07FFF63537DB1A3B08DB2682FC1JAC" TargetMode="External"/><Relationship Id="rId19" Type="http://schemas.openxmlformats.org/officeDocument/2006/relationships/theme" Target="theme/theme1.xml"/><Relationship Id="rId4" Type="http://schemas.openxmlformats.org/officeDocument/2006/relationships/hyperlink" Target="consultantplus://offline/ref=2407E640E6D17B9E65AF85FBC4986459FCD3E8D4EF90812EF5D79E1C62A2F50F6D461D60BBXE2CL" TargetMode="External"/><Relationship Id="rId9" Type="http://schemas.openxmlformats.org/officeDocument/2006/relationships/hyperlink" Target="consultantplus://offline/ref=9704E82408689BCF27C36BCCA3A27B70B711F33A8668B0E395DE6552C26F6968E13BEEC80B262FE16C87E3A436AA6C4D7FA8BDB593B2C6J8C" TargetMode="External"/><Relationship Id="rId14" Type="http://schemas.openxmlformats.org/officeDocument/2006/relationships/hyperlink" Target="consultantplus://offline/ref=8C799126C805205A873F95EB5C2A2CCE2066AD0736E327EA3B4747A4183CDC301FB5ED2F1D4C5271E96F826558320DA96B95A9D42B09SEK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2227</Words>
  <Characters>12699</Characters>
  <Application>Microsoft Office Word</Application>
  <DocSecurity>0</DocSecurity>
  <Lines>105</Lines>
  <Paragraphs>29</Paragraphs>
  <ScaleCrop>false</ScaleCrop>
  <Company>Reanimator Extreme Edition</Company>
  <LinksUpToDate>false</LinksUpToDate>
  <CharactersWithSpaces>14897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2020-11-02T02:26:00Z</dcterms:created>
  <dcterms:modified xsi:type="dcterms:W3CDTF">2020-11-02T02:26:00Z</dcterms:modified>
</cp:coreProperties>
</file>