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AC7" w:rsidRPr="00264F7B" w:rsidRDefault="00A50AC7" w:rsidP="00A50AC7">
      <w:pPr>
        <w:shd w:val="clear" w:color="auto" w:fill="FFFFFF"/>
        <w:spacing w:after="0" w:line="240" w:lineRule="auto"/>
        <w:jc w:val="center"/>
        <w:outlineLvl w:val="0"/>
        <w:rPr>
          <w:rFonts w:ascii="Times New Roman" w:eastAsia="Times New Roman" w:hAnsi="Times New Roman" w:cs="Times New Roman"/>
          <w:b/>
          <w:bCs/>
          <w:color w:val="000000"/>
          <w:kern w:val="36"/>
          <w:sz w:val="26"/>
          <w:szCs w:val="26"/>
        </w:rPr>
      </w:pPr>
      <w:r w:rsidRPr="00264F7B">
        <w:rPr>
          <w:rFonts w:ascii="Times New Roman" w:eastAsia="Times New Roman" w:hAnsi="Times New Roman" w:cs="Times New Roman"/>
          <w:b/>
          <w:bCs/>
          <w:color w:val="000000"/>
          <w:kern w:val="36"/>
          <w:sz w:val="26"/>
          <w:szCs w:val="26"/>
        </w:rPr>
        <w:t>Порядок обжалования нормативных правовых актов и иных решений</w:t>
      </w:r>
    </w:p>
    <w:p w:rsidR="00A50AC7" w:rsidRPr="00264F7B" w:rsidRDefault="00A50AC7" w:rsidP="00A50AC7">
      <w:pPr>
        <w:shd w:val="clear" w:color="auto" w:fill="FFFFFF"/>
        <w:spacing w:before="120" w:after="0" w:line="240" w:lineRule="auto"/>
        <w:jc w:val="center"/>
        <w:rPr>
          <w:rFonts w:ascii="Times New Roman" w:eastAsia="Times New Roman" w:hAnsi="Times New Roman" w:cs="Times New Roman"/>
          <w:color w:val="000000"/>
          <w:sz w:val="26"/>
          <w:szCs w:val="26"/>
        </w:rPr>
      </w:pPr>
      <w:r w:rsidRPr="00264F7B">
        <w:rPr>
          <w:rFonts w:ascii="Times New Roman" w:eastAsia="Times New Roman" w:hAnsi="Times New Roman" w:cs="Times New Roman"/>
          <w:b/>
          <w:bCs/>
          <w:color w:val="000000"/>
          <w:sz w:val="26"/>
          <w:szCs w:val="26"/>
        </w:rPr>
        <w:t>АПК РФ Статья 198. Право на обращение в арбитражный суд с заявлением о признании ненормативных правовых актов недействительными, решений и действий (бездействия) незаконными</w:t>
      </w:r>
    </w:p>
    <w:p w:rsidR="00A50AC7" w:rsidRPr="00264F7B" w:rsidRDefault="00A50AC7" w:rsidP="00A50AC7">
      <w:pPr>
        <w:shd w:val="clear" w:color="auto" w:fill="FFFFFF"/>
        <w:spacing w:before="120" w:after="0" w:line="240" w:lineRule="auto"/>
        <w:jc w:val="both"/>
        <w:rPr>
          <w:rFonts w:ascii="Times New Roman" w:eastAsia="Times New Roman" w:hAnsi="Times New Roman" w:cs="Times New Roman"/>
          <w:color w:val="000000"/>
          <w:sz w:val="26"/>
          <w:szCs w:val="26"/>
        </w:rPr>
      </w:pPr>
      <w:bookmarkStart w:id="0" w:name="dst370"/>
      <w:bookmarkEnd w:id="0"/>
      <w:r w:rsidRPr="00264F7B">
        <w:rPr>
          <w:rFonts w:ascii="Times New Roman" w:eastAsia="Times New Roman" w:hAnsi="Times New Roman" w:cs="Times New Roman"/>
          <w:color w:val="000000"/>
          <w:sz w:val="26"/>
          <w:szCs w:val="26"/>
        </w:rPr>
        <w:t xml:space="preserve">     1. 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A50AC7" w:rsidRPr="00264F7B" w:rsidRDefault="00A50AC7" w:rsidP="00A50AC7">
      <w:pPr>
        <w:shd w:val="clear" w:color="auto" w:fill="FFFFFF"/>
        <w:spacing w:before="120" w:after="0" w:line="240" w:lineRule="auto"/>
        <w:jc w:val="both"/>
        <w:rPr>
          <w:rFonts w:ascii="Times New Roman" w:eastAsia="Times New Roman" w:hAnsi="Times New Roman" w:cs="Times New Roman"/>
          <w:color w:val="000000"/>
          <w:sz w:val="26"/>
          <w:szCs w:val="26"/>
        </w:rPr>
      </w:pPr>
      <w:r w:rsidRPr="00264F7B">
        <w:rPr>
          <w:rFonts w:ascii="Times New Roman" w:eastAsia="Times New Roman" w:hAnsi="Times New Roman" w:cs="Times New Roman"/>
          <w:color w:val="000000"/>
          <w:sz w:val="26"/>
          <w:szCs w:val="26"/>
        </w:rPr>
        <w:t>(в ред. Федерального закона от 27.07.2010 N 228-ФЗ)</w:t>
      </w:r>
    </w:p>
    <w:p w:rsidR="00A50AC7" w:rsidRPr="00264F7B" w:rsidRDefault="00A50AC7" w:rsidP="00A50AC7">
      <w:pPr>
        <w:shd w:val="clear" w:color="auto" w:fill="FFFFFF"/>
        <w:spacing w:before="120" w:after="0" w:line="240" w:lineRule="auto"/>
        <w:jc w:val="both"/>
        <w:rPr>
          <w:rFonts w:ascii="Times New Roman" w:eastAsia="Times New Roman" w:hAnsi="Times New Roman" w:cs="Times New Roman"/>
          <w:color w:val="000000"/>
          <w:sz w:val="26"/>
          <w:szCs w:val="26"/>
        </w:rPr>
      </w:pPr>
      <w:bookmarkStart w:id="1" w:name="dst371"/>
      <w:bookmarkEnd w:id="1"/>
      <w:r w:rsidRPr="00264F7B">
        <w:rPr>
          <w:rFonts w:ascii="Times New Roman" w:eastAsia="Times New Roman" w:hAnsi="Times New Roman" w:cs="Times New Roman"/>
          <w:color w:val="000000"/>
          <w:sz w:val="26"/>
          <w:szCs w:val="26"/>
        </w:rPr>
        <w:t xml:space="preserve">     2. Прокурор, а также органы, осуществляющие публичные полномочия,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они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граждан, организаций, иных лиц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A50AC7" w:rsidRPr="00264F7B" w:rsidRDefault="00A50AC7" w:rsidP="00A50AC7">
      <w:pPr>
        <w:shd w:val="clear" w:color="auto" w:fill="FFFFFF"/>
        <w:spacing w:before="120" w:after="0" w:line="240" w:lineRule="auto"/>
        <w:jc w:val="both"/>
        <w:rPr>
          <w:rFonts w:ascii="Times New Roman" w:eastAsia="Times New Roman" w:hAnsi="Times New Roman" w:cs="Times New Roman"/>
          <w:color w:val="000000"/>
          <w:sz w:val="26"/>
          <w:szCs w:val="26"/>
        </w:rPr>
      </w:pPr>
      <w:r w:rsidRPr="00264F7B">
        <w:rPr>
          <w:rFonts w:ascii="Times New Roman" w:eastAsia="Times New Roman" w:hAnsi="Times New Roman" w:cs="Times New Roman"/>
          <w:color w:val="000000"/>
          <w:sz w:val="26"/>
          <w:szCs w:val="26"/>
        </w:rPr>
        <w:t>(в ред. Федерального закона от 27.07.2010 N 228-ФЗ)</w:t>
      </w:r>
    </w:p>
    <w:p w:rsidR="00A50AC7" w:rsidRPr="00264F7B" w:rsidRDefault="00A50AC7" w:rsidP="00A50AC7">
      <w:pPr>
        <w:shd w:val="clear" w:color="auto" w:fill="FFFFFF"/>
        <w:spacing w:before="120" w:after="0" w:line="240" w:lineRule="auto"/>
        <w:jc w:val="both"/>
        <w:rPr>
          <w:rFonts w:ascii="Times New Roman" w:eastAsia="Times New Roman" w:hAnsi="Times New Roman" w:cs="Times New Roman"/>
          <w:color w:val="000000"/>
          <w:sz w:val="26"/>
          <w:szCs w:val="26"/>
        </w:rPr>
      </w:pPr>
      <w:bookmarkStart w:id="2" w:name="dst101246"/>
      <w:bookmarkEnd w:id="2"/>
      <w:r w:rsidRPr="00264F7B">
        <w:rPr>
          <w:rFonts w:ascii="Times New Roman" w:eastAsia="Times New Roman" w:hAnsi="Times New Roman" w:cs="Times New Roman"/>
          <w:color w:val="000000"/>
          <w:sz w:val="26"/>
          <w:szCs w:val="26"/>
        </w:rPr>
        <w:t xml:space="preserve">    3. Заявления о признании ненормативных правовых актов недействительными, решений и действий (бездействия) незаконными рассматриваются в арбитражном суде, если их рассмотрение в соответствии с федеральным законом не отнесено к компетенции других судов.</w:t>
      </w:r>
    </w:p>
    <w:p w:rsidR="00A50AC7" w:rsidRPr="00264F7B" w:rsidRDefault="00A50AC7" w:rsidP="00A50AC7">
      <w:pPr>
        <w:shd w:val="clear" w:color="auto" w:fill="FFFFFF"/>
        <w:spacing w:before="120" w:after="0" w:line="240" w:lineRule="auto"/>
        <w:jc w:val="both"/>
        <w:rPr>
          <w:rFonts w:ascii="Times New Roman" w:eastAsia="Times New Roman" w:hAnsi="Times New Roman" w:cs="Times New Roman"/>
          <w:color w:val="000000"/>
          <w:sz w:val="26"/>
          <w:szCs w:val="26"/>
        </w:rPr>
      </w:pPr>
      <w:bookmarkStart w:id="3" w:name="dst101247"/>
      <w:bookmarkEnd w:id="3"/>
      <w:r w:rsidRPr="00264F7B">
        <w:rPr>
          <w:rFonts w:ascii="Times New Roman" w:eastAsia="Times New Roman" w:hAnsi="Times New Roman" w:cs="Times New Roman"/>
          <w:color w:val="000000"/>
          <w:sz w:val="26"/>
          <w:szCs w:val="26"/>
        </w:rPr>
        <w:t xml:space="preserve">     4. 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w:t>
      </w:r>
    </w:p>
    <w:p w:rsidR="00A50AC7" w:rsidRPr="00264F7B" w:rsidRDefault="00A50AC7" w:rsidP="00A50AC7">
      <w:pPr>
        <w:shd w:val="clear" w:color="auto" w:fill="FFFFFF"/>
        <w:spacing w:before="120" w:after="0" w:line="240" w:lineRule="auto"/>
        <w:jc w:val="center"/>
        <w:rPr>
          <w:rFonts w:ascii="Times New Roman" w:eastAsia="Times New Roman" w:hAnsi="Times New Roman" w:cs="Times New Roman"/>
          <w:color w:val="000000"/>
          <w:sz w:val="26"/>
          <w:szCs w:val="26"/>
        </w:rPr>
      </w:pPr>
      <w:r w:rsidRPr="00264F7B">
        <w:rPr>
          <w:rFonts w:ascii="Times New Roman" w:eastAsia="Times New Roman" w:hAnsi="Times New Roman" w:cs="Times New Roman"/>
          <w:b/>
          <w:bCs/>
          <w:color w:val="000000"/>
          <w:sz w:val="26"/>
          <w:szCs w:val="26"/>
        </w:rPr>
        <w:t>КАС РФ Статья 221. Лица, участвующие в деле об оспаривании решения, действия (бездействия) органа, организации, лица, наделенных государственными или иными публичными полномочиями</w:t>
      </w:r>
    </w:p>
    <w:p w:rsidR="00A50AC7" w:rsidRPr="00264F7B" w:rsidRDefault="00A50AC7" w:rsidP="00A50AC7">
      <w:pPr>
        <w:shd w:val="clear" w:color="auto" w:fill="FFFFFF"/>
        <w:spacing w:before="120" w:after="0" w:line="240" w:lineRule="auto"/>
        <w:jc w:val="both"/>
        <w:rPr>
          <w:rFonts w:ascii="Times New Roman" w:eastAsia="Times New Roman" w:hAnsi="Times New Roman" w:cs="Times New Roman"/>
          <w:color w:val="000000"/>
          <w:sz w:val="26"/>
          <w:szCs w:val="26"/>
        </w:rPr>
      </w:pPr>
      <w:bookmarkStart w:id="4" w:name="dst101446"/>
      <w:bookmarkEnd w:id="4"/>
      <w:r w:rsidRPr="00264F7B">
        <w:rPr>
          <w:rFonts w:ascii="Times New Roman" w:eastAsia="Times New Roman" w:hAnsi="Times New Roman" w:cs="Times New Roman"/>
          <w:color w:val="000000"/>
          <w:sz w:val="26"/>
          <w:szCs w:val="26"/>
        </w:rPr>
        <w:t xml:space="preserve">     1. Состав лиц, участвующих в деле об оспаривании решения, действия (бездействия) органа, организации, лица, наделенных государственными или иными публичными полномочиями, определяется в соответствии с правилами главы 4 настоящего Кодекса с учетом особенностей, предусмотренных частью 2 настоящей статьи.</w:t>
      </w:r>
    </w:p>
    <w:p w:rsidR="00A50AC7" w:rsidRPr="00264F7B" w:rsidRDefault="00A50AC7" w:rsidP="00A50AC7">
      <w:pPr>
        <w:shd w:val="clear" w:color="auto" w:fill="FFFFFF"/>
        <w:spacing w:before="120" w:after="0" w:line="240" w:lineRule="auto"/>
        <w:jc w:val="both"/>
        <w:rPr>
          <w:rFonts w:ascii="Times New Roman" w:eastAsia="Times New Roman" w:hAnsi="Times New Roman" w:cs="Times New Roman"/>
          <w:color w:val="000000"/>
          <w:sz w:val="26"/>
          <w:szCs w:val="26"/>
        </w:rPr>
      </w:pPr>
      <w:bookmarkStart w:id="5" w:name="dst101447"/>
      <w:bookmarkEnd w:id="5"/>
      <w:r w:rsidRPr="00264F7B">
        <w:rPr>
          <w:rFonts w:ascii="Times New Roman" w:eastAsia="Times New Roman" w:hAnsi="Times New Roman" w:cs="Times New Roman"/>
          <w:color w:val="000000"/>
          <w:sz w:val="26"/>
          <w:szCs w:val="26"/>
        </w:rPr>
        <w:t xml:space="preserve">     2. К участию в административном деле об оспаривании решения, действия (бездействия) должностного лица, государственного или муниципального служащего в качестве второго административного ответчика привлекается соответствующий </w:t>
      </w:r>
      <w:r w:rsidRPr="00264F7B">
        <w:rPr>
          <w:rFonts w:ascii="Times New Roman" w:eastAsia="Times New Roman" w:hAnsi="Times New Roman" w:cs="Times New Roman"/>
          <w:color w:val="000000"/>
          <w:sz w:val="26"/>
          <w:szCs w:val="26"/>
        </w:rPr>
        <w:lastRenderedPageBreak/>
        <w:t>орган, в котором исполняют свои обязанности должностное лицо, государственный или муниципальный служащий.</w:t>
      </w:r>
    </w:p>
    <w:p w:rsidR="00A50AC7" w:rsidRPr="00264F7B" w:rsidRDefault="00A50AC7" w:rsidP="00A50AC7">
      <w:pPr>
        <w:shd w:val="clear" w:color="auto" w:fill="FFFFFF"/>
        <w:spacing w:before="120" w:after="0" w:line="240" w:lineRule="auto"/>
        <w:jc w:val="center"/>
        <w:rPr>
          <w:rFonts w:ascii="Times New Roman" w:eastAsia="Times New Roman" w:hAnsi="Times New Roman" w:cs="Times New Roman"/>
          <w:color w:val="000000"/>
          <w:sz w:val="26"/>
          <w:szCs w:val="26"/>
        </w:rPr>
      </w:pPr>
      <w:r w:rsidRPr="00264F7B">
        <w:rPr>
          <w:rFonts w:ascii="Times New Roman" w:eastAsia="Times New Roman" w:hAnsi="Times New Roman" w:cs="Times New Roman"/>
          <w:b/>
          <w:bCs/>
          <w:color w:val="000000"/>
          <w:sz w:val="26"/>
          <w:szCs w:val="26"/>
        </w:rPr>
        <w:t>КАС РФ Статья 213. Судебное разбирательство по административным делам об оспаривании нормативных правовых актов</w:t>
      </w:r>
    </w:p>
    <w:p w:rsidR="00A50AC7" w:rsidRPr="00264F7B" w:rsidRDefault="00A50AC7" w:rsidP="00A50AC7">
      <w:pPr>
        <w:shd w:val="clear" w:color="auto" w:fill="FFFFFF"/>
        <w:spacing w:before="120" w:after="0" w:line="240" w:lineRule="auto"/>
        <w:jc w:val="both"/>
        <w:rPr>
          <w:rFonts w:ascii="Times New Roman" w:eastAsia="Times New Roman" w:hAnsi="Times New Roman" w:cs="Times New Roman"/>
          <w:color w:val="000000"/>
          <w:sz w:val="26"/>
          <w:szCs w:val="26"/>
        </w:rPr>
      </w:pPr>
      <w:bookmarkStart w:id="6" w:name="dst101370"/>
      <w:bookmarkEnd w:id="6"/>
      <w:r w:rsidRPr="00264F7B">
        <w:rPr>
          <w:rFonts w:ascii="Times New Roman" w:eastAsia="Times New Roman" w:hAnsi="Times New Roman" w:cs="Times New Roman"/>
          <w:color w:val="000000"/>
          <w:sz w:val="26"/>
          <w:szCs w:val="26"/>
        </w:rPr>
        <w:t xml:space="preserve">     1. Административные дела об оспаривании нормативных правовых актов рассматриваются судом в срок, не превышающий двух месяцев со дня подачи административного искового заявления, а Верховным Судом Российской Федерации в течение трех месяцев со дня его подачи.</w:t>
      </w:r>
    </w:p>
    <w:p w:rsidR="00A50AC7" w:rsidRPr="00264F7B" w:rsidRDefault="00A50AC7" w:rsidP="00A50AC7">
      <w:pPr>
        <w:shd w:val="clear" w:color="auto" w:fill="FFFFFF"/>
        <w:spacing w:before="120" w:after="0" w:line="240" w:lineRule="auto"/>
        <w:jc w:val="both"/>
        <w:rPr>
          <w:rFonts w:ascii="Times New Roman" w:eastAsia="Times New Roman" w:hAnsi="Times New Roman" w:cs="Times New Roman"/>
          <w:color w:val="000000"/>
          <w:sz w:val="26"/>
          <w:szCs w:val="26"/>
        </w:rPr>
      </w:pPr>
      <w:bookmarkStart w:id="7" w:name="dst101371"/>
      <w:bookmarkEnd w:id="7"/>
      <w:r w:rsidRPr="00264F7B">
        <w:rPr>
          <w:rFonts w:ascii="Times New Roman" w:eastAsia="Times New Roman" w:hAnsi="Times New Roman" w:cs="Times New Roman"/>
          <w:color w:val="000000"/>
          <w:sz w:val="26"/>
          <w:szCs w:val="26"/>
        </w:rPr>
        <w:t xml:space="preserve">     2. В период избирательной кампании, кампании референдума административные дела об оспаривании нормативных правовых актов, принятых избирательными комиссиями, либо нормативных правовых актов по вопросам реализации избирательных прав и права на участие в референдуме граждан Российской Федерации, которые регулируют отношения, связанные с данными избирательной кампанией, кампанией референдума, рассматриваются судом в срок, установленный частью 1 статьи 241 настоящего Кодекса.</w:t>
      </w:r>
    </w:p>
    <w:p w:rsidR="00A50AC7" w:rsidRPr="00264F7B" w:rsidRDefault="00A50AC7" w:rsidP="00A50AC7">
      <w:pPr>
        <w:shd w:val="clear" w:color="auto" w:fill="FFFFFF"/>
        <w:spacing w:before="120" w:after="0" w:line="240" w:lineRule="auto"/>
        <w:jc w:val="both"/>
        <w:rPr>
          <w:rFonts w:ascii="Times New Roman" w:eastAsia="Times New Roman" w:hAnsi="Times New Roman" w:cs="Times New Roman"/>
          <w:color w:val="000000"/>
          <w:sz w:val="26"/>
          <w:szCs w:val="26"/>
        </w:rPr>
      </w:pPr>
      <w:bookmarkStart w:id="8" w:name="dst101372"/>
      <w:bookmarkEnd w:id="8"/>
      <w:r w:rsidRPr="00264F7B">
        <w:rPr>
          <w:rFonts w:ascii="Times New Roman" w:eastAsia="Times New Roman" w:hAnsi="Times New Roman" w:cs="Times New Roman"/>
          <w:color w:val="000000"/>
          <w:sz w:val="26"/>
          <w:szCs w:val="26"/>
        </w:rPr>
        <w:t xml:space="preserve">     3. Административное дело об оспаривании закона субъекта Российской Федерации о роспуске представительного органа муниципального образования рассматривается судом в десятидневный срок со дня поступления административного искового заявления в суд.</w:t>
      </w:r>
    </w:p>
    <w:p w:rsidR="00A50AC7" w:rsidRPr="00264F7B" w:rsidRDefault="00A50AC7" w:rsidP="00A50AC7">
      <w:pPr>
        <w:shd w:val="clear" w:color="auto" w:fill="FFFFFF"/>
        <w:spacing w:before="120" w:after="0" w:line="240" w:lineRule="auto"/>
        <w:jc w:val="both"/>
        <w:rPr>
          <w:rFonts w:ascii="Times New Roman" w:eastAsia="Times New Roman" w:hAnsi="Times New Roman" w:cs="Times New Roman"/>
          <w:color w:val="000000"/>
          <w:sz w:val="26"/>
          <w:szCs w:val="26"/>
        </w:rPr>
      </w:pPr>
      <w:bookmarkStart w:id="9" w:name="dst101373"/>
      <w:bookmarkEnd w:id="9"/>
      <w:r w:rsidRPr="00264F7B">
        <w:rPr>
          <w:rFonts w:ascii="Times New Roman" w:eastAsia="Times New Roman" w:hAnsi="Times New Roman" w:cs="Times New Roman"/>
          <w:color w:val="000000"/>
          <w:sz w:val="26"/>
          <w:szCs w:val="26"/>
        </w:rPr>
        <w:t xml:space="preserve">     4. Административное дело об оспаривании нормативного правового акта рассматривается с участием прокурора. В случае, если административное дело об оспаривании нормативного правового акта возбуждено на основании административного искового заявления прокурора, он не дает заключение по этому административному делу. В случае, если административное дело об оспаривании нормативного правового акта возбуждено не на основании административного искового заявления прокурора, прокурор, вступивший в судебный процесс, дает заключение по этому административному делу.</w:t>
      </w:r>
    </w:p>
    <w:p w:rsidR="00A50AC7" w:rsidRPr="00264F7B" w:rsidRDefault="00A50AC7" w:rsidP="00A50AC7">
      <w:pPr>
        <w:shd w:val="clear" w:color="auto" w:fill="FFFFFF"/>
        <w:spacing w:before="120" w:after="0" w:line="240" w:lineRule="auto"/>
        <w:jc w:val="both"/>
        <w:rPr>
          <w:rFonts w:ascii="Times New Roman" w:eastAsia="Times New Roman" w:hAnsi="Times New Roman" w:cs="Times New Roman"/>
          <w:color w:val="000000"/>
          <w:sz w:val="26"/>
          <w:szCs w:val="26"/>
        </w:rPr>
      </w:pPr>
      <w:bookmarkStart w:id="10" w:name="dst101374"/>
      <w:bookmarkEnd w:id="10"/>
      <w:r w:rsidRPr="00264F7B">
        <w:rPr>
          <w:rFonts w:ascii="Times New Roman" w:eastAsia="Times New Roman" w:hAnsi="Times New Roman" w:cs="Times New Roman"/>
          <w:color w:val="000000"/>
          <w:sz w:val="26"/>
          <w:szCs w:val="26"/>
        </w:rPr>
        <w:t xml:space="preserve">     5. Лица, участвующие в деле об оспаривании нормативного правового акта, их представители, а также </w:t>
      </w:r>
      <w:hyperlink r:id="rId4" w:anchor="dst100348" w:history="1">
        <w:r w:rsidRPr="00264F7B">
          <w:rPr>
            <w:rFonts w:ascii="Times New Roman" w:eastAsia="Times New Roman" w:hAnsi="Times New Roman" w:cs="Times New Roman"/>
            <w:sz w:val="26"/>
            <w:szCs w:val="26"/>
          </w:rPr>
          <w:t>иные</w:t>
        </w:r>
      </w:hyperlink>
      <w:r w:rsidRPr="00264F7B">
        <w:rPr>
          <w:rFonts w:ascii="Times New Roman" w:eastAsia="Times New Roman" w:hAnsi="Times New Roman" w:cs="Times New Roman"/>
          <w:color w:val="000000"/>
          <w:sz w:val="26"/>
          <w:szCs w:val="26"/>
        </w:rPr>
        <w:t> участники судебного разбирательства извещаются о времени и месте судебного заседания. Неявка в судебное заседание лица, обратившегося в суд, прокурора, который участвует в судебном разбирательстве в целях дачи заключения по административному делу, а также неявка представителей органа государственной власти, иного государственного органа, органа местного самоуправления, иного органа, уполномоченной организации или должностного лица, принявших оспариваемый нормативный правовой акт, не является препятствием к рассмотрению административного дела, если явка таких лиц не была признана судом обязательной.</w:t>
      </w:r>
    </w:p>
    <w:p w:rsidR="00A50AC7" w:rsidRPr="00264F7B" w:rsidRDefault="00A50AC7" w:rsidP="00A50AC7">
      <w:pPr>
        <w:shd w:val="clear" w:color="auto" w:fill="FFFFFF"/>
        <w:spacing w:before="120" w:after="0" w:line="240" w:lineRule="auto"/>
        <w:jc w:val="both"/>
        <w:rPr>
          <w:rFonts w:ascii="Times New Roman" w:eastAsia="Times New Roman" w:hAnsi="Times New Roman" w:cs="Times New Roman"/>
          <w:color w:val="000000"/>
          <w:sz w:val="26"/>
          <w:szCs w:val="26"/>
        </w:rPr>
      </w:pPr>
      <w:bookmarkStart w:id="11" w:name="dst101375"/>
      <w:bookmarkEnd w:id="11"/>
      <w:r w:rsidRPr="00264F7B">
        <w:rPr>
          <w:rFonts w:ascii="Times New Roman" w:eastAsia="Times New Roman" w:hAnsi="Times New Roman" w:cs="Times New Roman"/>
          <w:color w:val="000000"/>
          <w:sz w:val="26"/>
          <w:szCs w:val="26"/>
        </w:rPr>
        <w:t xml:space="preserve">     6. Суд может признать обязательной явку в судебное заседание представителей органа государственной власти, иного государственного органа, органа местного самоуправления, иного органа, уполномоченной организации или должностного лица, принявших оспариваемый нормативный правовой акт, а в случае неявки таких представителей наложить судебный штраф в порядке и размере, установленных статьями 122 и 123 настоящего Кодекса.</w:t>
      </w:r>
    </w:p>
    <w:p w:rsidR="00A50AC7" w:rsidRPr="00264F7B" w:rsidRDefault="00A50AC7" w:rsidP="00A50AC7">
      <w:pPr>
        <w:shd w:val="clear" w:color="auto" w:fill="FFFFFF"/>
        <w:spacing w:before="120" w:after="0" w:line="240" w:lineRule="auto"/>
        <w:jc w:val="both"/>
        <w:rPr>
          <w:rFonts w:ascii="Times New Roman" w:eastAsia="Times New Roman" w:hAnsi="Times New Roman" w:cs="Times New Roman"/>
          <w:color w:val="000000"/>
          <w:sz w:val="26"/>
          <w:szCs w:val="26"/>
        </w:rPr>
      </w:pPr>
      <w:bookmarkStart w:id="12" w:name="dst101376"/>
      <w:bookmarkEnd w:id="12"/>
      <w:r w:rsidRPr="00264F7B">
        <w:rPr>
          <w:rFonts w:ascii="Times New Roman" w:eastAsia="Times New Roman" w:hAnsi="Times New Roman" w:cs="Times New Roman"/>
          <w:color w:val="000000"/>
          <w:sz w:val="26"/>
          <w:szCs w:val="26"/>
        </w:rPr>
        <w:t xml:space="preserve">     7. При рассмотрении административного дела об оспаривании нормативного правового акта суд проверяет законность положений нормативного правового акта, </w:t>
      </w:r>
      <w:r w:rsidRPr="00264F7B">
        <w:rPr>
          <w:rFonts w:ascii="Times New Roman" w:eastAsia="Times New Roman" w:hAnsi="Times New Roman" w:cs="Times New Roman"/>
          <w:color w:val="000000"/>
          <w:sz w:val="26"/>
          <w:szCs w:val="26"/>
        </w:rPr>
        <w:lastRenderedPageBreak/>
        <w:t>которые оспариваются. При проверке законности этих положений суд не связан основаниями и доводами, содержащимися в административном исковом заявлении о признании нормативного правового акта недействующим, и выясняет обстоятельства, указанные в части 8 настоящей статьи, в полном объеме.</w:t>
      </w:r>
    </w:p>
    <w:p w:rsidR="00A50AC7" w:rsidRPr="00264F7B" w:rsidRDefault="00A50AC7" w:rsidP="00A50AC7">
      <w:pPr>
        <w:shd w:val="clear" w:color="auto" w:fill="FFFFFF"/>
        <w:spacing w:before="120" w:after="0" w:line="240" w:lineRule="auto"/>
        <w:jc w:val="both"/>
        <w:rPr>
          <w:rFonts w:ascii="Times New Roman" w:eastAsia="Times New Roman" w:hAnsi="Times New Roman" w:cs="Times New Roman"/>
          <w:color w:val="000000"/>
          <w:sz w:val="26"/>
          <w:szCs w:val="26"/>
        </w:rPr>
      </w:pPr>
      <w:bookmarkStart w:id="13" w:name="dst101377"/>
      <w:bookmarkEnd w:id="13"/>
      <w:r w:rsidRPr="00264F7B">
        <w:rPr>
          <w:rFonts w:ascii="Times New Roman" w:eastAsia="Times New Roman" w:hAnsi="Times New Roman" w:cs="Times New Roman"/>
          <w:color w:val="000000"/>
          <w:sz w:val="26"/>
          <w:szCs w:val="26"/>
        </w:rPr>
        <w:t xml:space="preserve">     8. При рассмотрении административного дела об оспаривании нормативного правового акта суд выясняет:</w:t>
      </w:r>
    </w:p>
    <w:p w:rsidR="00A50AC7" w:rsidRPr="00264F7B" w:rsidRDefault="00A50AC7" w:rsidP="00A50AC7">
      <w:pPr>
        <w:shd w:val="clear" w:color="auto" w:fill="FFFFFF"/>
        <w:spacing w:before="120" w:after="0" w:line="240" w:lineRule="auto"/>
        <w:jc w:val="both"/>
        <w:rPr>
          <w:rFonts w:ascii="Times New Roman" w:eastAsia="Times New Roman" w:hAnsi="Times New Roman" w:cs="Times New Roman"/>
          <w:color w:val="000000"/>
          <w:sz w:val="26"/>
          <w:szCs w:val="26"/>
        </w:rPr>
      </w:pPr>
      <w:bookmarkStart w:id="14" w:name="dst101378"/>
      <w:bookmarkEnd w:id="14"/>
      <w:r w:rsidRPr="00264F7B">
        <w:rPr>
          <w:rFonts w:ascii="Times New Roman" w:eastAsia="Times New Roman" w:hAnsi="Times New Roman" w:cs="Times New Roman"/>
          <w:color w:val="000000"/>
          <w:sz w:val="26"/>
          <w:szCs w:val="26"/>
        </w:rPr>
        <w:t xml:space="preserve">     1) нарушены ли права, свободы и законные интересы административного истца или лиц, в интересах которых подано административное исковое заявление;</w:t>
      </w:r>
    </w:p>
    <w:p w:rsidR="00A50AC7" w:rsidRPr="00264F7B" w:rsidRDefault="00A50AC7" w:rsidP="00A50AC7">
      <w:pPr>
        <w:shd w:val="clear" w:color="auto" w:fill="FFFFFF"/>
        <w:spacing w:before="120" w:after="0" w:line="240" w:lineRule="auto"/>
        <w:jc w:val="both"/>
        <w:rPr>
          <w:rFonts w:ascii="Times New Roman" w:eastAsia="Times New Roman" w:hAnsi="Times New Roman" w:cs="Times New Roman"/>
          <w:color w:val="000000"/>
          <w:sz w:val="26"/>
          <w:szCs w:val="26"/>
        </w:rPr>
      </w:pPr>
      <w:bookmarkStart w:id="15" w:name="dst101379"/>
      <w:bookmarkEnd w:id="15"/>
      <w:r w:rsidRPr="00264F7B">
        <w:rPr>
          <w:rFonts w:ascii="Times New Roman" w:eastAsia="Times New Roman" w:hAnsi="Times New Roman" w:cs="Times New Roman"/>
          <w:color w:val="000000"/>
          <w:sz w:val="26"/>
          <w:szCs w:val="26"/>
        </w:rPr>
        <w:t xml:space="preserve">     2) соблюдены ли требования нормативных правовых актов, устанавливающих:</w:t>
      </w:r>
    </w:p>
    <w:p w:rsidR="00A50AC7" w:rsidRPr="00264F7B" w:rsidRDefault="00A50AC7" w:rsidP="00A50AC7">
      <w:pPr>
        <w:shd w:val="clear" w:color="auto" w:fill="FFFFFF"/>
        <w:spacing w:before="120" w:after="0" w:line="240" w:lineRule="auto"/>
        <w:jc w:val="both"/>
        <w:rPr>
          <w:rFonts w:ascii="Times New Roman" w:eastAsia="Times New Roman" w:hAnsi="Times New Roman" w:cs="Times New Roman"/>
          <w:color w:val="000000"/>
          <w:sz w:val="26"/>
          <w:szCs w:val="26"/>
        </w:rPr>
      </w:pPr>
      <w:bookmarkStart w:id="16" w:name="dst101380"/>
      <w:bookmarkEnd w:id="16"/>
      <w:r w:rsidRPr="00264F7B">
        <w:rPr>
          <w:rFonts w:ascii="Times New Roman" w:eastAsia="Times New Roman" w:hAnsi="Times New Roman" w:cs="Times New Roman"/>
          <w:color w:val="000000"/>
          <w:sz w:val="26"/>
          <w:szCs w:val="26"/>
        </w:rPr>
        <w:t xml:space="preserve">     а) полномочия органа, организации, должностного лица на принятие нормативных правовых актов;</w:t>
      </w:r>
    </w:p>
    <w:p w:rsidR="00A50AC7" w:rsidRPr="00264F7B" w:rsidRDefault="00A50AC7" w:rsidP="00A50AC7">
      <w:pPr>
        <w:shd w:val="clear" w:color="auto" w:fill="FFFFFF"/>
        <w:spacing w:before="120" w:after="0" w:line="240" w:lineRule="auto"/>
        <w:jc w:val="both"/>
        <w:rPr>
          <w:rFonts w:ascii="Times New Roman" w:eastAsia="Times New Roman" w:hAnsi="Times New Roman" w:cs="Times New Roman"/>
          <w:color w:val="000000"/>
          <w:sz w:val="26"/>
          <w:szCs w:val="26"/>
        </w:rPr>
      </w:pPr>
      <w:bookmarkStart w:id="17" w:name="dst101381"/>
      <w:bookmarkEnd w:id="17"/>
      <w:r w:rsidRPr="00264F7B">
        <w:rPr>
          <w:rFonts w:ascii="Times New Roman" w:eastAsia="Times New Roman" w:hAnsi="Times New Roman" w:cs="Times New Roman"/>
          <w:color w:val="000000"/>
          <w:sz w:val="26"/>
          <w:szCs w:val="26"/>
        </w:rPr>
        <w:t xml:space="preserve">     б) форму и вид, в которых орган, организация, должностное лицо вправе принимать нормативные правовые акты;</w:t>
      </w:r>
    </w:p>
    <w:p w:rsidR="00A50AC7" w:rsidRPr="00264F7B" w:rsidRDefault="00A50AC7" w:rsidP="00A50AC7">
      <w:pPr>
        <w:shd w:val="clear" w:color="auto" w:fill="FFFFFF"/>
        <w:spacing w:before="120" w:after="0" w:line="240" w:lineRule="auto"/>
        <w:jc w:val="both"/>
        <w:rPr>
          <w:rFonts w:ascii="Times New Roman" w:eastAsia="Times New Roman" w:hAnsi="Times New Roman" w:cs="Times New Roman"/>
          <w:color w:val="000000"/>
          <w:sz w:val="26"/>
          <w:szCs w:val="26"/>
        </w:rPr>
      </w:pPr>
      <w:bookmarkStart w:id="18" w:name="dst101382"/>
      <w:bookmarkEnd w:id="18"/>
      <w:r w:rsidRPr="00264F7B">
        <w:rPr>
          <w:rFonts w:ascii="Times New Roman" w:eastAsia="Times New Roman" w:hAnsi="Times New Roman" w:cs="Times New Roman"/>
          <w:color w:val="000000"/>
          <w:sz w:val="26"/>
          <w:szCs w:val="26"/>
        </w:rPr>
        <w:t xml:space="preserve">     в) процедуру </w:t>
      </w:r>
      <w:proofErr w:type="gramStart"/>
      <w:r w:rsidRPr="00264F7B">
        <w:rPr>
          <w:rFonts w:ascii="Times New Roman" w:eastAsia="Times New Roman" w:hAnsi="Times New Roman" w:cs="Times New Roman"/>
          <w:color w:val="000000"/>
          <w:sz w:val="26"/>
          <w:szCs w:val="26"/>
        </w:rPr>
        <w:t>принятия</w:t>
      </w:r>
      <w:proofErr w:type="gramEnd"/>
      <w:r w:rsidRPr="00264F7B">
        <w:rPr>
          <w:rFonts w:ascii="Times New Roman" w:eastAsia="Times New Roman" w:hAnsi="Times New Roman" w:cs="Times New Roman"/>
          <w:color w:val="000000"/>
          <w:sz w:val="26"/>
          <w:szCs w:val="26"/>
        </w:rPr>
        <w:t xml:space="preserve"> оспариваемого нормативного правового акта;</w:t>
      </w:r>
    </w:p>
    <w:p w:rsidR="00A50AC7" w:rsidRPr="00264F7B" w:rsidRDefault="00A50AC7" w:rsidP="00A50AC7">
      <w:pPr>
        <w:shd w:val="clear" w:color="auto" w:fill="FFFFFF"/>
        <w:spacing w:before="120" w:after="0" w:line="240" w:lineRule="auto"/>
        <w:jc w:val="both"/>
        <w:rPr>
          <w:rFonts w:ascii="Times New Roman" w:eastAsia="Times New Roman" w:hAnsi="Times New Roman" w:cs="Times New Roman"/>
          <w:color w:val="000000"/>
          <w:sz w:val="26"/>
          <w:szCs w:val="26"/>
        </w:rPr>
      </w:pPr>
      <w:bookmarkStart w:id="19" w:name="dst101383"/>
      <w:bookmarkEnd w:id="19"/>
      <w:r w:rsidRPr="00264F7B">
        <w:rPr>
          <w:rFonts w:ascii="Times New Roman" w:eastAsia="Times New Roman" w:hAnsi="Times New Roman" w:cs="Times New Roman"/>
          <w:color w:val="000000"/>
          <w:sz w:val="26"/>
          <w:szCs w:val="26"/>
        </w:rPr>
        <w:t xml:space="preserve">     г) правила введения нормативных правовых актов в действие, в том числе порядок опубликования, государственной регистрации (если государственная регистрация данных нормативных правовых актов предусмотрена законодательством Российской Федерации) и вступления их в силу;</w:t>
      </w:r>
    </w:p>
    <w:p w:rsidR="00A50AC7" w:rsidRPr="00264F7B" w:rsidRDefault="00A50AC7" w:rsidP="00A50AC7">
      <w:pPr>
        <w:shd w:val="clear" w:color="auto" w:fill="FFFFFF"/>
        <w:spacing w:before="120" w:after="0" w:line="240" w:lineRule="auto"/>
        <w:jc w:val="both"/>
        <w:rPr>
          <w:rFonts w:ascii="Times New Roman" w:eastAsia="Times New Roman" w:hAnsi="Times New Roman" w:cs="Times New Roman"/>
          <w:color w:val="000000"/>
          <w:sz w:val="26"/>
          <w:szCs w:val="26"/>
        </w:rPr>
      </w:pPr>
      <w:bookmarkStart w:id="20" w:name="dst101384"/>
      <w:bookmarkEnd w:id="20"/>
      <w:r w:rsidRPr="00264F7B">
        <w:rPr>
          <w:rFonts w:ascii="Times New Roman" w:eastAsia="Times New Roman" w:hAnsi="Times New Roman" w:cs="Times New Roman"/>
          <w:color w:val="000000"/>
          <w:sz w:val="26"/>
          <w:szCs w:val="26"/>
        </w:rPr>
        <w:t xml:space="preserve">     3) соответствие оспариваемого нормативного правового акта или его части нормативным правовым актам, имеющим большую юридическую силу.</w:t>
      </w:r>
    </w:p>
    <w:p w:rsidR="00A50AC7" w:rsidRPr="00264F7B" w:rsidRDefault="00A50AC7" w:rsidP="00A50AC7">
      <w:pPr>
        <w:shd w:val="clear" w:color="auto" w:fill="FFFFFF"/>
        <w:spacing w:before="120" w:after="0" w:line="240" w:lineRule="auto"/>
        <w:jc w:val="both"/>
        <w:rPr>
          <w:rFonts w:ascii="Times New Roman" w:eastAsia="Times New Roman" w:hAnsi="Times New Roman" w:cs="Times New Roman"/>
          <w:color w:val="000000"/>
          <w:sz w:val="26"/>
          <w:szCs w:val="26"/>
        </w:rPr>
      </w:pPr>
      <w:bookmarkStart w:id="21" w:name="dst101385"/>
      <w:bookmarkEnd w:id="21"/>
      <w:r w:rsidRPr="00264F7B">
        <w:rPr>
          <w:rFonts w:ascii="Times New Roman" w:eastAsia="Times New Roman" w:hAnsi="Times New Roman" w:cs="Times New Roman"/>
          <w:color w:val="000000"/>
          <w:sz w:val="26"/>
          <w:szCs w:val="26"/>
        </w:rPr>
        <w:t xml:space="preserve">     9. Обязанность доказывания обстоятельств, указанных в пунктах 2 и 3 части 8 настоящей статьи, возлагается на орган, организацию, должностное лицо, принявшие оспариваемый нормативный правовой акт.</w:t>
      </w:r>
    </w:p>
    <w:p w:rsidR="00A50AC7" w:rsidRPr="00264F7B" w:rsidRDefault="00A50AC7" w:rsidP="00A50AC7">
      <w:pPr>
        <w:shd w:val="clear" w:color="auto" w:fill="FFFFFF"/>
        <w:spacing w:before="120" w:after="0" w:line="240" w:lineRule="auto"/>
        <w:jc w:val="both"/>
        <w:rPr>
          <w:rFonts w:ascii="Times New Roman" w:eastAsia="Times New Roman" w:hAnsi="Times New Roman" w:cs="Times New Roman"/>
          <w:color w:val="000000"/>
          <w:sz w:val="26"/>
          <w:szCs w:val="26"/>
        </w:rPr>
      </w:pPr>
      <w:bookmarkStart w:id="22" w:name="dst101386"/>
      <w:bookmarkEnd w:id="22"/>
      <w:r w:rsidRPr="00264F7B">
        <w:rPr>
          <w:rFonts w:ascii="Times New Roman" w:eastAsia="Times New Roman" w:hAnsi="Times New Roman" w:cs="Times New Roman"/>
          <w:color w:val="000000"/>
          <w:sz w:val="26"/>
          <w:szCs w:val="26"/>
        </w:rPr>
        <w:t xml:space="preserve">     10. Отказ лица, обратившегося в суд, от своего требования, а также признание требования органом государственной власти, органом местного самоуправления, уполномоченной организацией или должностным лицом, принявшими оспариваемый нормативный правовой акт, не влечет за собой обязанность суда прекратить производство по административному делу об оспаривании нормативного правового акта.</w:t>
      </w:r>
    </w:p>
    <w:p w:rsidR="00A50AC7" w:rsidRPr="00264F7B" w:rsidRDefault="00A50AC7" w:rsidP="00A50AC7">
      <w:pPr>
        <w:shd w:val="clear" w:color="auto" w:fill="FFFFFF"/>
        <w:spacing w:before="120" w:after="0" w:line="240" w:lineRule="auto"/>
        <w:jc w:val="both"/>
        <w:rPr>
          <w:rFonts w:ascii="Times New Roman" w:eastAsia="Times New Roman" w:hAnsi="Times New Roman" w:cs="Times New Roman"/>
          <w:color w:val="000000"/>
          <w:sz w:val="26"/>
          <w:szCs w:val="26"/>
        </w:rPr>
      </w:pPr>
      <w:bookmarkStart w:id="23" w:name="dst101387"/>
      <w:bookmarkEnd w:id="23"/>
      <w:r w:rsidRPr="00264F7B">
        <w:rPr>
          <w:rFonts w:ascii="Times New Roman" w:eastAsia="Times New Roman" w:hAnsi="Times New Roman" w:cs="Times New Roman"/>
          <w:color w:val="000000"/>
          <w:sz w:val="26"/>
          <w:szCs w:val="26"/>
        </w:rPr>
        <w:t xml:space="preserve">     11. Утрата нормативным правовым актом силы или его отмена в период рассмотрения административного дела об оспаривании нормативного правового акта не может служить основанием для прекращения производства по этому административному делу в случае, если при его рассмотрении установлены применение оспариваемого нормативного правового акта в отношении административного истца и нарушение его прав, свобод и законных интересов.</w:t>
      </w:r>
    </w:p>
    <w:p w:rsidR="00A50AC7" w:rsidRPr="00264F7B" w:rsidRDefault="00A50AC7" w:rsidP="00A50AC7">
      <w:pPr>
        <w:shd w:val="clear" w:color="auto" w:fill="FFFFFF"/>
        <w:spacing w:before="120" w:after="0" w:line="240" w:lineRule="auto"/>
        <w:jc w:val="both"/>
        <w:rPr>
          <w:rFonts w:ascii="Times New Roman" w:eastAsia="Times New Roman" w:hAnsi="Times New Roman" w:cs="Times New Roman"/>
          <w:color w:val="000000"/>
          <w:sz w:val="26"/>
          <w:szCs w:val="26"/>
        </w:rPr>
      </w:pPr>
      <w:bookmarkStart w:id="24" w:name="dst101388"/>
      <w:bookmarkEnd w:id="24"/>
      <w:r w:rsidRPr="00264F7B">
        <w:rPr>
          <w:rFonts w:ascii="Times New Roman" w:eastAsia="Times New Roman" w:hAnsi="Times New Roman" w:cs="Times New Roman"/>
          <w:color w:val="000000"/>
          <w:sz w:val="26"/>
          <w:szCs w:val="26"/>
        </w:rPr>
        <w:t xml:space="preserve">     12. Соглашение о примирении сторон по административному делу об оспаривании нормативного правового акта не может быть утверждено.</w:t>
      </w:r>
    </w:p>
    <w:p w:rsidR="002159F7" w:rsidRPr="00264F7B" w:rsidRDefault="002159F7" w:rsidP="00A50AC7">
      <w:pPr>
        <w:spacing w:after="0" w:line="240" w:lineRule="auto"/>
        <w:jc w:val="both"/>
        <w:rPr>
          <w:rFonts w:ascii="Times New Roman" w:hAnsi="Times New Roman" w:cs="Times New Roman"/>
          <w:sz w:val="26"/>
          <w:szCs w:val="26"/>
        </w:rPr>
      </w:pPr>
      <w:bookmarkStart w:id="25" w:name="_GoBack"/>
      <w:bookmarkEnd w:id="25"/>
    </w:p>
    <w:sectPr w:rsidR="002159F7" w:rsidRPr="00264F7B" w:rsidSect="00A50AC7">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A50AC7"/>
    <w:rsid w:val="002159F7"/>
    <w:rsid w:val="00264F7B"/>
    <w:rsid w:val="00A50A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E2A7E1-2D16-4063-86D6-3C8A6892E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50A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0AC7"/>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A50AC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A50A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60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nsultant.ru/document/cons_doc_LAW_330198/608222bbd8cc81b13d1f95d75b20d5923e7e657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1295</Words>
  <Characters>7384</Characters>
  <Application>Microsoft Office Word</Application>
  <DocSecurity>0</DocSecurity>
  <Lines>61</Lines>
  <Paragraphs>17</Paragraphs>
  <ScaleCrop>false</ScaleCrop>
  <Company>Reanimator Extreme Edition</Company>
  <LinksUpToDate>false</LinksUpToDate>
  <CharactersWithSpaces>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Админ</cp:lastModifiedBy>
  <cp:revision>4</cp:revision>
  <dcterms:created xsi:type="dcterms:W3CDTF">2021-03-18T03:57:00Z</dcterms:created>
  <dcterms:modified xsi:type="dcterms:W3CDTF">2021-03-25T03:44:00Z</dcterms:modified>
</cp:coreProperties>
</file>