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B" w:rsidRPr="000D2CB1" w:rsidRDefault="00295F8B" w:rsidP="000D2CB1">
      <w:pPr>
        <w:pStyle w:val="a3"/>
        <w:jc w:val="center"/>
        <w:rPr>
          <w:rFonts w:eastAsia="Calibri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СОВЕТ НАРОДНЫХ ДЕПУТАТОВ МАЛЫШЕВО-ЛОГОВСКОГО   СЕЛЬСОВЕТА ВОЛЧИХИНСКОГО РАЙОНА АЛТАЙСКОГО КРАЯ</w:t>
      </w:r>
    </w:p>
    <w:p w:rsidR="00295F8B" w:rsidRDefault="00295F8B" w:rsidP="00295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295F8B" w:rsidRDefault="00295F8B" w:rsidP="00295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18.12.2020                                                № 12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Малышев</w:t>
      </w:r>
      <w:proofErr w:type="gramEnd"/>
      <w:r>
        <w:rPr>
          <w:rFonts w:ascii="Times New Roman" w:hAnsi="Times New Roman"/>
          <w:sz w:val="28"/>
          <w:szCs w:val="28"/>
        </w:rPr>
        <w:t xml:space="preserve"> Лог</w:t>
      </w:r>
    </w:p>
    <w:p w:rsidR="00295F8B" w:rsidRDefault="00295F8B" w:rsidP="00295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295F8B" w:rsidTr="00295F8B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95F8B" w:rsidRDefault="00295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5F8B" w:rsidRDefault="00295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295F8B" w:rsidRDefault="00295F8B" w:rsidP="00295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28 Федерального закона от 06.10.2003 N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седьмого созыва, </w:t>
      </w:r>
      <w:r>
        <w:rPr>
          <w:rFonts w:ascii="Times New Roman" w:hAnsi="Times New Roman"/>
          <w:spacing w:val="40"/>
          <w:sz w:val="28"/>
          <w:szCs w:val="28"/>
        </w:rPr>
        <w:t>РЕШИЛ:</w:t>
      </w:r>
    </w:p>
    <w:p w:rsidR="00295F8B" w:rsidRDefault="00295F8B" w:rsidP="00295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Положение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(прилагается).</w:t>
      </w:r>
    </w:p>
    <w:p w:rsidR="00295F8B" w:rsidRDefault="00295F8B" w:rsidP="00295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Признать утратившим силу решения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края:</w:t>
      </w:r>
    </w:p>
    <w:p w:rsidR="00295F8B" w:rsidRDefault="00295F8B" w:rsidP="00295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25.07.2018 № 12 «Об утверждении Положения о порядке организации и проведения публичных слушаний или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края»;</w:t>
      </w:r>
    </w:p>
    <w:p w:rsidR="00295F8B" w:rsidRDefault="00295F8B" w:rsidP="00295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05.08.2019 № 8 «О приведении в соответствии с действующим законодательством  Положения о порядке организации и проведения публичных слушаний или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295F8B" w:rsidRDefault="00295F8B" w:rsidP="00295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>
        <w:rPr>
          <w:rFonts w:ascii="Times New Roman" w:eastAsia="Times New Roman" w:hAnsi="Times New Roman"/>
          <w:sz w:val="28"/>
          <w:szCs w:val="28"/>
        </w:rPr>
        <w:t>Настоящее решение обнародовать в установленном порядке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95F8B" w:rsidRDefault="00295F8B" w:rsidP="00295F8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5F8B" w:rsidRDefault="00295F8B" w:rsidP="00295F8B">
      <w:pPr>
        <w:tabs>
          <w:tab w:val="left" w:pos="630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лавы  сельсовета                                             </w:t>
      </w:r>
      <w:r w:rsidR="00A1114F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С.В.Хуголь</w:t>
      </w:r>
      <w:proofErr w:type="spellEnd"/>
    </w:p>
    <w:p w:rsidR="00295F8B" w:rsidRDefault="00295F8B" w:rsidP="00295F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1114F" w:rsidRPr="000D2CB1" w:rsidRDefault="00A1114F" w:rsidP="00295F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95F8B" w:rsidRPr="00295F8B" w:rsidRDefault="00295F8B" w:rsidP="00295F8B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95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Алтайского края от 18.12.2020 № 12</w:t>
      </w:r>
    </w:p>
    <w:p w:rsidR="00295F8B" w:rsidRPr="00295F8B" w:rsidRDefault="00295F8B" w:rsidP="00295F8B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295F8B" w:rsidRPr="00295F8B" w:rsidRDefault="00295F8B" w:rsidP="00295F8B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295F8B" w:rsidRPr="00295F8B" w:rsidRDefault="00295F8B" w:rsidP="00295F8B">
      <w:pPr>
        <w:pStyle w:val="a3"/>
        <w:rPr>
          <w:rFonts w:ascii="Times New Roman" w:hAnsi="Times New Roman"/>
          <w:sz w:val="28"/>
          <w:szCs w:val="28"/>
        </w:rPr>
      </w:pPr>
      <w:r w:rsidRPr="00295F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ПОЛОЖЕНИЕ</w:t>
      </w:r>
    </w:p>
    <w:p w:rsidR="00295F8B" w:rsidRDefault="00295F8B" w:rsidP="00295F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295F8B" w:rsidRDefault="00295F8B" w:rsidP="00295F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95F8B" w:rsidRDefault="00295F8B" w:rsidP="00295F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 направлено на реализацию прав населения муниципального района на непосредственное участие в процессе принятия решений органами местного самоуправления по вопросам местного значения.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Публичные слушания являются формой участия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 обсуждении проектов муниципальных правовых актов по вопросам местного значения.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Цели проведения публичных слушаний: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обсуждение проектов муниципальных правовых актов по вопросам местного значения с участием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Алтайского края;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информирование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выявление мнения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по содержанию и качеству представляемых проектов муниципальных правовых актов;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формирование общественного мнения по обсуждаемым вопросам.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 На публичные слушания должны выноситься: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проект бюджета и отчет о его исполнении;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прое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за исключением случаев, если в соответствии со статьей 13 Федерального 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 </w:t>
      </w:r>
      <w:proofErr w:type="gramStart"/>
      <w:r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Градостроительным кодексом Российской Федерации, с учетом особенностей, установленных главой 9 настоящего Положения».</w:t>
      </w:r>
    </w:p>
    <w:p w:rsidR="00295F8B" w:rsidRDefault="00295F8B" w:rsidP="00295F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инициирования публичных слушаний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Публичные слушания проводятся по инициативе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главы сельсовета.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    Решение о проведении публичных слушаний по инициативе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Алтайского края,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главы сельсовета принимается на заседании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большинством голосов от установленного числа депутатов.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Решение о проведении публичных слушаний по вопросам, предусмотренным подпунктом 3 пункта 1.4 настоящего Положения, а так же решение о проведении публичных слушаний по проекту правил землепользования и застройки принимается главой сельсовета.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решении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постановлении главы сельсовета, постановлении главы сельсовета о проведении публичных слушаний должны быть указаны тема и (или) наименование проекта муниципального правового акта, сроки, в которые должны быть проведены публичные слушания, сведения об инициаторе публичных слушаний, состав комиссии, ответственной за организацию и проведение публичных слушаний.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 Инициатором проведения публичных слушаний от имени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выступает инициативная группа граждан, проживающих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численностью не менее 50 человек.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Инициатором проведения публичных слушаний от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выступает группа депутатов в количестве не менее 1/3 от установленной численности депутатов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2.4.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Обращение по вопросу проведения публичных слушаний по проектам муниципальных правовых актов по вопросам местного значения, принимаемым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направляется инициаторами проведения публичных слушаний в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по проекту правил землепользования и застройки - главе сельсовета, принимаемым Администрацией сельсовета.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 Обращение инициативной группы граждан о проведении публичных слушаний должно включать в себя: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письменное обращение от имени населения, подписанное установленным в абзаце 1 пункта 2.3 настоящего Положения числом граждан, с указанием фамилий, имен и отчеств инициаторов проведения публичных слушаний, адресов их проживания;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обоснование необходимости проведения публичных слушаний;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предлагаемый состав участников публичных слушаний;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информационные, аналитические материалы, относящиеся к теме публичных слушаний;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иные материалы по усмотрению инициаторов обращения.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2.6. Обращение в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имени населения о проведении публичных слушаний рассматривается в присутствии его </w:t>
      </w:r>
      <w:r>
        <w:rPr>
          <w:rFonts w:ascii="Times New Roman" w:hAnsi="Times New Roman"/>
          <w:sz w:val="28"/>
          <w:szCs w:val="28"/>
        </w:rPr>
        <w:lastRenderedPageBreak/>
        <w:t xml:space="preserve">инициаторов на открытом заседании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 По результатам рассмотрения обращения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назначает проведение публичных слушаний либо отказывает в их проведении.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2.8.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глава сельсовета,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2.5 настоящего Положения.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2.9. Решение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постановление главы сельсовета, постановление главы сельсовета о проведении публичных слушаний подлежит официальному опубликованию в порядке и сроки, установленные для официального опубликования муниципальных правовых актов,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20 дней до дня проведения публичных - слушаний, и размещается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во вкладке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2.10. Публичные слушания проводятся не ранее одного месяца и не позднее двух месяцев со дня принятия решения об их проведении, если иное не предусмотрено действующим законодательством.</w:t>
      </w:r>
    </w:p>
    <w:p w:rsidR="00295F8B" w:rsidRDefault="00295F8B" w:rsidP="00295F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Подготовка публичных слушаний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 Если публичные слушания назначаются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 либо главой сельсовета, организационно - техническое и информационное обеспечение проведения публичных слушаний возлагается на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3.3. Если публичные слушания назначаются главой сельсовета, организационно-техническое и информационное обеспечение проведения публичных слушаний возлагается на Администрацию сельсовета.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3.4.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или Администрация сельсовета не позднее 3 дней со дня принятия решения о проведении публичных слушаний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организует проведение заседания комиссии, ответственной за организацию и проведение публичных слушаний, создаваемой соответственна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главой сельсовета или Администрацией сельсовета (далее - комиссия).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3.5. На первом заседании из числа членов комиссии избирается председатель и секретарь комиссии, утверждается план работы по подготовке и проведению публичных слушаний, который подписывается председателем комиссии.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3.6. Комиссия: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определяет место и дату проведения публичных слушаний с учетом количества приглашенных участников и возможности свободного доступа для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 представителей органов местного самоуправления;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определяет порядок и форму принятия решений на публичных слушаниях;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определяет перечень должностных лиц, специалистов, организаций и других представителей общественности, приглашаемых к участию на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устанавливает сроки подачи предложений и рекомендаций по обсуждаемым вопросам;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оповещает население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 средствах массовой информации о проведении публичных слушаний, доводит до жителей информацию о порядке ознакомления и получения документов, предлагаемых к рассмотрению на публичных слушаниях;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обеспечивает публикацию темы и перечня вопросов публичных слушаний в средствах массовой информации;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7) определяет докладчиков (содокладчиков);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8) устанавливает порядок выступлений на публичных слушаниях;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9) проводит анализ материалов, представленных инициаторами и экспертами публичных слушаний;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10) утверждает повестку дня публичных слушаний;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организует подготовку проекта итогового документа;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 регистрирует участников публичных слушаний, обеспечивает их повесткой дня публичных слушаний и проектом итогового документа;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13) назначает председательствующего и секретаря для ведения публичных слушаний и составления протокола;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14) обеспечивает публикацию итогового документа публичных слушаний не позднее чем через 15 дней со дня их проведения.</w:t>
      </w: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Информационное обеспечение публичных слушаний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4.1. Комиссия извещает население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 проводимых публичных слушаниях путем официального опубликования решения о проведении публичных слушаний, предусмотренного пунктом 2.2 настоящего Положения, с одновременной публикацией информационного сообщения.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 Информационное сообщение должно содержать наименование проекта муниципального правового акта, выносимого на публичные слушания,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приема предложений по обсуждаемым вопросам, контактную информацию комиссии.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4.3. При рассмотрении на публичных слушаниях проекта нормативного правового акта его полный текст размещается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во вкладке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ознакомления.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4.4. </w:t>
      </w:r>
      <w:proofErr w:type="gramStart"/>
      <w:r>
        <w:rPr>
          <w:rFonts w:ascii="Times New Roman" w:hAnsi="Times New Roman"/>
          <w:sz w:val="28"/>
          <w:szCs w:val="28"/>
        </w:rPr>
        <w:t xml:space="preserve">Опубликование (обнародование) проекта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проекта муниципального правового акта о внесении изменений и дополнений в Устав, порядка учета предложений по проекту Устава, проекту муниципального правового акта о внесении изменений и дополнений в Устав, а также порядка участия граждан в его обсуждении осуществляется в соответствии с Федеральным законом от 06.10.2003 N 131-ФЗ «Об 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95F8B" w:rsidRDefault="00295F8B" w:rsidP="00295F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Порядок учета предложений по проекту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проекта муниципального правового акта о внесении изменений и дополнений в Устав, проекту бюджета. Порядок участия граждан в его обсуждении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5.1. Участие граждан в обсуждении проекта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проекта муниципального правового акта о внесении изменений и дополнений в Устав, проекта бюджета, осуществляется путем участия в публичных слушаниях и направления предложений в соответствии с настоящим Положением.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5.2. Участие граждан в публичных слушаниях осуществляется в соответствии с главой 7 настоящего Положения.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Предложения по проекту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проекта муниципального правового акта о внесении изменений и дополнений в Устав, проекту  бюджета (далее - предложения) в письменном виде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направляются в рабочую группу по рассмотрению предложений 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в рабочую группу по рассмотрению предложений по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бюджета, </w:t>
      </w:r>
      <w:proofErr w:type="gramStart"/>
      <w:r>
        <w:rPr>
          <w:rFonts w:ascii="Times New Roman" w:hAnsi="Times New Roman"/>
          <w:sz w:val="28"/>
          <w:szCs w:val="28"/>
        </w:rPr>
        <w:t>утверждаемую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(далее - рабочая группа) в срок, определенный комиссией для подачи предложений и рекомендаций.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5.4. Предложения вправе направлять граждане, достигшие 18 лет и проживающие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предложениях указываются фамилия, имя, отчество, дата рождения, адрес места жительства и личная подпись гражданина.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Предложения, внесенные с нарушениями требований, установленных настоящим Положением, рассмотрению не подлежат.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5.5. По итогам рассмотрения поступивших предложений рабочая группа готовит мотивированное заключение. Содержание заключения оглашается рабочей группой на публичных слушаниях.</w:t>
      </w:r>
    </w:p>
    <w:p w:rsidR="00295F8B" w:rsidRDefault="00295F8B" w:rsidP="00295F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Участники публичных слушаний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Участниками публичных слушаний являются жители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 возрасте не моложе 18 лет, депутаты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должностные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эксперты, приглашенные к участию в публичных слушаниях, средства массовой информации.</w:t>
      </w:r>
    </w:p>
    <w:p w:rsidR="00295F8B" w:rsidRDefault="00295F8B" w:rsidP="00295F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Проведение публичных слушаний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7.1. Перед началом проведения публичных слушаний комиссия организует регистрацию его участников.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Регистрация осуществляется путем внесения в лист регистрации участников публичных слушаний, форма которого установлена в приложении к настоящему Положению, фамилии, имени, отчества, года рождения, паспортных данных и адреса места жительства (регистрации) гражданина.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Гражданин, участвуя в публичных слушаниях, а также направляя письменные предложения по вопросам, выносимым на публичные слушания, подтверждает свое согласие на обработку его персональных данных.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7.2. Председательствующий на публичных слушаниях открывает слушания, представляет себя и секретаря, оглашает наименование проекта муниципального правового акта, выносимого на публичные слушания, инициаторов его проведения, предложения комиссии по порядку проведения слушаний, предоставляет слово докладчикам, содокладчикам и выступающим.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7.3. Секретарь собрания ведет протокол, который подписывается председательствующим и секретарем.</w:t>
      </w:r>
      <w:r>
        <w:rPr>
          <w:rFonts w:ascii="Times New Roman" w:hAnsi="Times New Roman"/>
          <w:sz w:val="28"/>
          <w:szCs w:val="28"/>
        </w:rPr>
        <w:tab/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7.4. Время выступления участников определяется председательствующим исходя из количества выступающих и времени, отведенного для проведения собрания, но не может быть более 10 минут на одно выступление.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7.5.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 в порядке поступления их предложений.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7.6. По окончании выступления участника публичных слушаний (или при истечении предоставленного времени) председательствующий дает возможность участникам публичных слушаний задать уточняющие вопросы по позиции и (или) аргументам эксперта и дополнительное время для ответов на вопросы.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7.7. Позиции и мнения участников публичных слушаний отражаются в протоколе.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7.8. По итогам проведения публичных слушаний участниками принимается итоговый документ, содержащий рекомендации и обращения к Совету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или главе сельсовета по принятию решения по обсуждаемому вопросу или проекту муниципального правового акта. Итоговый документ публичных слушаний принимается большинством голосов от числа зарегистрированных участников публичных слушаний.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7.9. После принятия итогового документа председательствующий закрывает публичные слушания.</w:t>
      </w: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Результаты публичных слушаний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8.1. Итоговый документ публичных слушаний совместно с протоколом передаются в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или главе сельсовета для принятия решения. К итоговому документу прилагаются все поступившие письменные предложения и дополнения, мотивированное заключение по предложениям.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8.2. Комиссия обеспечивает публикацию итогового документа публичных слушаний в порядке и сроки, установленные для официального опубликования муниципальных правовых актов, и размещает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8.3.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включает вопрос о рассмотрении результатов публичных слушаний в повестку очередного заседания.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8.4. На заседании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председатель комиссии докладывает о ее работе, итогах проведенных публичных слушаний и представляет Совету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итоговый документ публичных слушаний.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8.5.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или главой сельсовета рассматривается итоговый, документ и принимается решение о включении предложений в проект муниципального правового акта или их отклонении.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8.6.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по результатам проведения публичных слушаний принимается муниципальный правовой акт на очередном заседании.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Главой сельсовета по результатам проведения публичных слушаний принимается муниципальный правовой акт в течение тридцати дней.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8.7. Материалы публичных слушаний в течение всего срока полномочий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главы сельсовета должны храниться в Совете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либо в Администрации сельсовета, а по истечении этого срока сдаваться на хранение в архивный отдел Администрации района.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8.8. Публичные слушания, организованные с нарушением порядка, предусмотренного законодательством Российской Федерации, настоящим Положением, если это повлекло лишение граждан возможности выразить свое мнение, признаются несостоявшимися.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 публичных слушаниях, организованных с соблюдением порядка, предусмотренного законодательством Российской Федерации, настоящим Положением, не приняло участие ни одно лицо, это не является основанием для признания публичных слушаний несостоявшимися.</w:t>
      </w:r>
    </w:p>
    <w:p w:rsidR="00295F8B" w:rsidRDefault="00295F8B" w:rsidP="00295F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Особенности проведения публичных слушаний, общественных осуждений по градостроительным решениям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9.1. Организация и проведение публичных слушаний, общественных обсуждений по градостроительным решениям осуществляется комиссией по землепользованию и застройке (далее - Комиссия) в соответствии с настоящим Положением, с учетом особенностей, предусмотренных Градостроительным кодексом Российской Федерации и настоящей главой.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9.2. В постановлении главы сельсовета, постановлении главы сельсовета о проведении публичных слушаний, общественных обсуждений должны быть указаны тема и (или) наименование проекта муниципального правового акта, сроки, в которые должны быть проведены публичные слушания, общественные обсуждения, сведения об инициаторе публичных слушаний, общественных обсуждений, состав комиссии, ответственной за организацию и проведение публичных слушаний.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Комиссия действует в порядке, установленном постановлением Администрации сельсовета и настоящим Положением.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9.3. Предметом публичных слушаний, общественных обсуждений по градостроительным решениям являются: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проект Генерального плана, внесение в него изменений;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2) проект правил землепользования и застройки, внесение изменений в правила землепользования и застройки;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отклонение от предельных параметров разрешенного строительства, реконструкции объектов капитального строительства;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проекты планировки территорий, проекты межевания территорий, за исключением случаев, предусмотренных Градостроительным кодексом Российской Федерации;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7) установление публичных сервитутов.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9.4. </w:t>
      </w:r>
      <w:proofErr w:type="gramStart"/>
      <w:r>
        <w:rPr>
          <w:rFonts w:ascii="Times New Roman" w:hAnsi="Times New Roman"/>
          <w:sz w:val="28"/>
          <w:szCs w:val="28"/>
        </w:rPr>
        <w:t xml:space="preserve">Инициаторами подготовки проектов документов, обсуждаемых на публичных слушаниях, общественных обсуждений по градостроительным решениям, могут быть федеральные органы исполнительной власти, органы исполнительной власти Алтайского края, органы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заинтересованные физические и юридические лица (далее - Инициаторы), предоставившие предложения по внесению изменений в Генеральный план, правила землепользования и застройки, по подготовке документации по планировке территории</w:t>
      </w:r>
      <w:proofErr w:type="gramEnd"/>
      <w:r>
        <w:rPr>
          <w:rFonts w:ascii="Times New Roman" w:hAnsi="Times New Roman"/>
          <w:sz w:val="28"/>
          <w:szCs w:val="28"/>
        </w:rPr>
        <w:t>, в соответствии с требованиями Градостроительного кодекса Российской Федерации.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9.5. Инициаторы обращаются с заявлением в Администрацию сельсовета. По вопросам получения на условно разрешенный вид использования земельного участка или объекта капитального строительства Инициаторы обращаются в Комиссию, о проведении публичных слушаний, общественных осуждений по проекту правил землепользования и застройки - к главе сельсовета.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заявлению прилагаются документы, предусмотренные градостроительным законодательством.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9.6. Администрация сельсовета в течение десяти рабочих дней осуществляет подготовку проекта постановления главы сельсовета, о проведении публичных слушаний, общественных обсуждений.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9.8. Комиссия публикует официальное извещение о проведении публичных слушаний общественных осуждений по градостроительным решениям не позднее десяти дней до даты их проведения. Публикуемая информация должна содержать: дату,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предлагаемыми к рассмотрению на публичных слушаниях, приема предложений по обсуждаемым вопросам, контактную информацию Комиссии.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9.9. До проведения публичных слушаний, общественных обсуждений  в целях доведения до населения информации о содержании проекта </w:t>
      </w:r>
      <w:r>
        <w:rPr>
          <w:rFonts w:ascii="Times New Roman" w:hAnsi="Times New Roman"/>
          <w:sz w:val="28"/>
          <w:szCs w:val="28"/>
        </w:rPr>
        <w:lastRenderedPageBreak/>
        <w:t>Генерального плана Комиссия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9.10.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проведения публичных слушаний, общественных обсуждений по проекту Генерального плана, в том числе по внесению в него изменений, по проектам планировки территорий и проектам межевания территорий с момента оповещения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 времени и месте их проведения до дня опубликования заключения о результатах публичных слушаний не может быть менее одного месяца и 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месяцев.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9.11. Срок проведения публичных слушаний, общественных обсуждений по проекту правил землепользования и застройки, в том числе по внесению в них изменений, составляет не менее одного и не более трех месяцев со дня опубликования такого проекта.</w:t>
      </w:r>
    </w:p>
    <w:p w:rsidR="00295F8B" w:rsidRDefault="00295F8B" w:rsidP="00295F8B">
      <w:pPr>
        <w:spacing w:after="0" w:line="0" w:lineRule="atLeast"/>
        <w:jc w:val="both"/>
        <w:rPr>
          <w:rStyle w:val="blk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295F8B" w:rsidRDefault="00295F8B" w:rsidP="00295F8B">
      <w:pPr>
        <w:shd w:val="clear" w:color="auto" w:fill="FFFFFF"/>
        <w:spacing w:after="0" w:line="240" w:lineRule="auto"/>
        <w:jc w:val="both"/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295F8B" w:rsidRDefault="00295F8B" w:rsidP="00295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Style w:val="blk"/>
          <w:rFonts w:ascii="Times New Roman" w:hAnsi="Times New Roman"/>
          <w:color w:val="000000"/>
          <w:sz w:val="28"/>
          <w:szCs w:val="28"/>
        </w:rPr>
        <w:t>Глава местной администрации в течение десяти дней после представления ему проекта правил землепользования и застройки и обязательных приложений должен принять решение об утверждении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9.12.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проведения публичных слушаний,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>на отклонение от предельных параметре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установление публичного сервитута с момента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оповещения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 времени и месте их проведения до дня опубликования заключения о результатах публичных слушаний, общественных осуждений  не может быть более одного месяца.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9.13. Публичные слушания по вопросу предоставления разрешения на условно разрешенный вид использования.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9.14. </w:t>
      </w:r>
      <w:proofErr w:type="gramStart"/>
      <w:r>
        <w:rPr>
          <w:rFonts w:ascii="Times New Roman" w:hAnsi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9.15. Глава сельсовета принимает постановление главы сельсовета, содержащее решение: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остальных случаях глава сельсовета принимает решение в течение 14 дней после поступления необходимых документов, предусмотренных действующим законодательством, с учетом рекомендаций, содержащихся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Указанные решения подлежат опубликованию в порядке и в сроки, установленные для официального опубликования муниципальных правовых актов, и размещаются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во вкладке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9.16. Материалы публичных слушаний, общественных обсуждений по градостроительным решениям хранятся в архиве.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9.17. Иные вопросы организации и проведения публичных слушаний, общественных обсуждений по проектам градостроительных решений, а также принятия решений по их итогам регулируются Градостроительным кодексом Российской Федерации.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95F8B" w:rsidRPr="000D2CB1" w:rsidRDefault="00295F8B" w:rsidP="00A1114F">
      <w:pPr>
        <w:spacing w:after="0" w:line="0" w:lineRule="atLeas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95F8B" w:rsidRDefault="00295F8B" w:rsidP="00295F8B">
      <w:pPr>
        <w:spacing w:after="0" w:line="0" w:lineRule="atLeas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Положению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295F8B" w:rsidRDefault="00295F8B" w:rsidP="00295F8B">
      <w:pPr>
        <w:spacing w:after="0" w:line="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ЛИСТ</w:t>
      </w:r>
    </w:p>
    <w:p w:rsidR="00295F8B" w:rsidRDefault="00295F8B" w:rsidP="00295F8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публичных слушаний, общественных обсуждений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Место проведения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1"/>
        <w:gridCol w:w="2460"/>
        <w:gridCol w:w="1585"/>
        <w:gridCol w:w="1682"/>
        <w:gridCol w:w="1594"/>
        <w:gridCol w:w="1579"/>
      </w:tblGrid>
      <w:tr w:rsidR="00295F8B" w:rsidTr="00295F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95F8B" w:rsidTr="00295F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F8B" w:rsidTr="00295F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F8B" w:rsidTr="00295F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F8B" w:rsidTr="00295F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F8B" w:rsidTr="00295F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8B" w:rsidRDefault="00295F8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регистратора_________________________________________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95F8B" w:rsidRDefault="00295F8B" w:rsidP="00295F8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5F8B" w:rsidRDefault="00295F8B" w:rsidP="00295F8B">
      <w:pPr>
        <w:tabs>
          <w:tab w:val="left" w:pos="630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95F8B" w:rsidRDefault="00295F8B" w:rsidP="00295F8B">
      <w:pPr>
        <w:rPr>
          <w:szCs w:val="28"/>
        </w:rPr>
      </w:pPr>
    </w:p>
    <w:p w:rsidR="00295F8B" w:rsidRDefault="00295F8B" w:rsidP="00295F8B">
      <w:pPr>
        <w:rPr>
          <w:szCs w:val="28"/>
        </w:rPr>
      </w:pPr>
    </w:p>
    <w:p w:rsidR="00295F8B" w:rsidRDefault="00295F8B" w:rsidP="00295F8B">
      <w:pPr>
        <w:rPr>
          <w:szCs w:val="28"/>
        </w:rPr>
      </w:pPr>
    </w:p>
    <w:p w:rsidR="00295F8B" w:rsidRDefault="00295F8B" w:rsidP="00295F8B">
      <w:pPr>
        <w:rPr>
          <w:szCs w:val="28"/>
        </w:rPr>
      </w:pPr>
    </w:p>
    <w:p w:rsidR="00295F8B" w:rsidRDefault="00295F8B" w:rsidP="00295F8B">
      <w:pPr>
        <w:rPr>
          <w:szCs w:val="28"/>
        </w:rPr>
      </w:pPr>
    </w:p>
    <w:p w:rsidR="00295F8B" w:rsidRDefault="00295F8B" w:rsidP="00295F8B">
      <w:pPr>
        <w:rPr>
          <w:szCs w:val="28"/>
        </w:rPr>
      </w:pPr>
    </w:p>
    <w:p w:rsidR="00295F8B" w:rsidRDefault="00295F8B" w:rsidP="00295F8B">
      <w:pPr>
        <w:rPr>
          <w:szCs w:val="28"/>
        </w:rPr>
      </w:pPr>
    </w:p>
    <w:p w:rsidR="00295F8B" w:rsidRDefault="00295F8B" w:rsidP="00295F8B">
      <w:pPr>
        <w:rPr>
          <w:szCs w:val="28"/>
        </w:rPr>
      </w:pPr>
    </w:p>
    <w:p w:rsidR="000F6D9C" w:rsidRDefault="000F6D9C"/>
    <w:sectPr w:rsidR="000F6D9C" w:rsidSect="000F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8B"/>
    <w:rsid w:val="00061C5E"/>
    <w:rsid w:val="000D2CB1"/>
    <w:rsid w:val="000E2769"/>
    <w:rsid w:val="000F6D9C"/>
    <w:rsid w:val="001D0CD8"/>
    <w:rsid w:val="00295F8B"/>
    <w:rsid w:val="00A1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95F8B"/>
  </w:style>
  <w:style w:type="table" w:styleId="a4">
    <w:name w:val="Table Grid"/>
    <w:basedOn w:val="a1"/>
    <w:uiPriority w:val="59"/>
    <w:rsid w:val="00295F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5072</Words>
  <Characters>28916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2020-12-18T09:06:00Z</dcterms:created>
  <dcterms:modified xsi:type="dcterms:W3CDTF">2020-12-18T09:18:00Z</dcterms:modified>
</cp:coreProperties>
</file>