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8B" w:rsidRPr="000D2CB1" w:rsidRDefault="00295F8B" w:rsidP="000D2CB1">
      <w:pPr>
        <w:pStyle w:val="a3"/>
        <w:jc w:val="center"/>
        <w:rPr>
          <w:rFonts w:eastAsia="Calibri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СОВЕТ НАРОДНЫХ ДЕПУТАТОВ МАЛЫШЕВО-ЛОГОВСКОГО   СЕЛЬСОВЕТА ВОЛЧИХИНСКОГО РАЙОНА АЛТАЙСКОГО КРАЯ</w:t>
      </w:r>
    </w:p>
    <w:p w:rsidR="00295F8B" w:rsidRDefault="00295F8B" w:rsidP="00295F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</w:t>
      </w:r>
    </w:p>
    <w:p w:rsidR="00295F8B" w:rsidRDefault="00295F8B" w:rsidP="00295F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18.12.2020                                                № 12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Малышев</w:t>
      </w:r>
      <w:proofErr w:type="gramEnd"/>
      <w:r>
        <w:rPr>
          <w:rFonts w:ascii="Times New Roman" w:hAnsi="Times New Roman"/>
          <w:sz w:val="28"/>
          <w:szCs w:val="28"/>
        </w:rPr>
        <w:t xml:space="preserve"> Лог</w:t>
      </w:r>
    </w:p>
    <w:p w:rsidR="00295F8B" w:rsidRDefault="00295F8B" w:rsidP="00295F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295F8B" w:rsidTr="00295F8B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295F8B" w:rsidRDefault="00295F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5F8B" w:rsidRDefault="00295F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порядке организации и проведения публичных слушаний, общественных обсуждений в муниципальном образовании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</w:t>
            </w:r>
          </w:p>
        </w:tc>
      </w:tr>
    </w:tbl>
    <w:p w:rsidR="00295F8B" w:rsidRDefault="00295F8B" w:rsidP="00295F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седьмого созыва, </w:t>
      </w:r>
      <w:r>
        <w:rPr>
          <w:rFonts w:ascii="Times New Roman" w:hAnsi="Times New Roman"/>
          <w:spacing w:val="40"/>
          <w:sz w:val="28"/>
          <w:szCs w:val="28"/>
        </w:rPr>
        <w:t>РЕШИЛ:</w:t>
      </w:r>
    </w:p>
    <w:p w:rsidR="00295F8B" w:rsidRDefault="00295F8B" w:rsidP="00295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Утвердить Положение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(прилагается).</w:t>
      </w:r>
    </w:p>
    <w:p w:rsidR="00295F8B" w:rsidRDefault="00295F8B" w:rsidP="00295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Признать утратившим силу решения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края:</w:t>
      </w:r>
    </w:p>
    <w:p w:rsidR="00295F8B" w:rsidRDefault="00295F8B" w:rsidP="00295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от 25.07.2018 № 12 «Об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края»;</w:t>
      </w:r>
    </w:p>
    <w:p w:rsidR="00295F8B" w:rsidRDefault="00295F8B" w:rsidP="00295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от 05.08.2019 № 8 «О приведении в соответствии с действующим законодательством  Положения о порядке организации и проведения публичных слушаний или общественных обсуждений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края».</w:t>
      </w:r>
    </w:p>
    <w:p w:rsidR="00295F8B" w:rsidRDefault="00295F8B" w:rsidP="00295F8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>
        <w:rPr>
          <w:rFonts w:ascii="Times New Roman" w:eastAsia="Times New Roman" w:hAnsi="Times New Roman"/>
          <w:sz w:val="28"/>
          <w:szCs w:val="28"/>
        </w:rPr>
        <w:t>Настоящее решение обнародовать в установленном порядке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295F8B" w:rsidRDefault="00295F8B" w:rsidP="00295F8B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95F8B" w:rsidRDefault="00295F8B" w:rsidP="00295F8B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лавы  сельсовета                                             </w:t>
      </w:r>
      <w:r w:rsidR="00A1114F">
        <w:rPr>
          <w:rFonts w:ascii="Times New Roman" w:eastAsia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С.В.Хуголь</w:t>
      </w:r>
      <w:proofErr w:type="spellEnd"/>
    </w:p>
    <w:p w:rsidR="00295F8B" w:rsidRDefault="00295F8B" w:rsidP="00295F8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A1114F" w:rsidRPr="000D2CB1" w:rsidRDefault="00A1114F" w:rsidP="00295F8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295F8B" w:rsidRPr="00295F8B" w:rsidRDefault="00295F8B" w:rsidP="00295F8B">
      <w:pPr>
        <w:pStyle w:val="a3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295F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Алтайского края от 18.12.2020 № 12</w:t>
      </w:r>
    </w:p>
    <w:p w:rsidR="00295F8B" w:rsidRPr="00295F8B" w:rsidRDefault="00295F8B" w:rsidP="00295F8B">
      <w:pPr>
        <w:pStyle w:val="a3"/>
        <w:ind w:left="5103"/>
        <w:jc w:val="right"/>
        <w:rPr>
          <w:rFonts w:ascii="Times New Roman" w:hAnsi="Times New Roman"/>
          <w:sz w:val="28"/>
          <w:szCs w:val="28"/>
        </w:rPr>
      </w:pPr>
    </w:p>
    <w:p w:rsidR="00295F8B" w:rsidRPr="00295F8B" w:rsidRDefault="00295F8B" w:rsidP="00295F8B">
      <w:pPr>
        <w:pStyle w:val="a3"/>
        <w:ind w:left="5103"/>
        <w:jc w:val="right"/>
        <w:rPr>
          <w:rFonts w:ascii="Times New Roman" w:hAnsi="Times New Roman"/>
          <w:sz w:val="28"/>
          <w:szCs w:val="28"/>
        </w:rPr>
      </w:pPr>
    </w:p>
    <w:p w:rsidR="00295F8B" w:rsidRPr="00295F8B" w:rsidRDefault="00295F8B" w:rsidP="00295F8B">
      <w:pPr>
        <w:pStyle w:val="a3"/>
        <w:rPr>
          <w:rFonts w:ascii="Times New Roman" w:hAnsi="Times New Roman"/>
          <w:sz w:val="28"/>
          <w:szCs w:val="28"/>
        </w:rPr>
      </w:pPr>
      <w:r w:rsidRPr="00295F8B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>ПОЛОЖЕНИЕ</w:t>
      </w: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</w:t>
      </w:r>
      <w:proofErr w:type="gramStart"/>
      <w:r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Конституцией Российской Федерации, Градостроительным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Публичные слушания являются формой участия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 обсуждении проектов муниципальных правовых актов по вопросам местного значения.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Цели проведения публичных слушаний: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обсуждение проектов муниципальных правовых актов по вопросам местного значения с участием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Алтайского края;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информирование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выявление мнения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по содержанию и качеству представляемых проектов муниципальных правовых актов;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формирование общественного мнения по обсуждаемым вопросам.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1.4. На публичные слушания должны выноситься: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>
        <w:rPr>
          <w:rFonts w:ascii="Times New Roman" w:hAnsi="Times New Roman"/>
          <w:sz w:val="28"/>
          <w:szCs w:val="28"/>
        </w:rPr>
        <w:lastRenderedPageBreak/>
        <w:t xml:space="preserve">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 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проект бюджета и отчет о его исполнении;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3) прое</w:t>
      </w:r>
      <w:proofErr w:type="gramStart"/>
      <w:r>
        <w:rPr>
          <w:rFonts w:ascii="Times New Roman" w:hAnsi="Times New Roman"/>
          <w:sz w:val="28"/>
          <w:szCs w:val="28"/>
        </w:rPr>
        <w:t>кт стр</w:t>
      </w:r>
      <w:proofErr w:type="gramEnd"/>
      <w:r>
        <w:rPr>
          <w:rFonts w:ascii="Times New Roman" w:hAnsi="Times New Roman"/>
          <w:sz w:val="28"/>
          <w:szCs w:val="28"/>
        </w:rPr>
        <w:t xml:space="preserve">атегии социально-экономического развития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4) вопросы о преобразовании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за исключением случаев, если в соответствии со статьей 13 Федерального  закона от 06.10.2003 N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1.5. </w:t>
      </w:r>
      <w:proofErr w:type="gramStart"/>
      <w:r>
        <w:rPr>
          <w:rFonts w:ascii="Times New Roman" w:hAnsi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инициирования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Публичные слушания проводятся по инициативе населения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главы сельсовета.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2.2.     Решение о проведении публичных слушаний по инициативе населения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Алтайского края,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главы сельсовета принимается на заседании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большинством голосов от установленного числа депутатов.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Решение о проведении публичных слушаний по вопросам, предусмотренным подпунктом 3 пункта 1.4 настоящего Положения, а так же решение о проведении публичных слушаний по проекту правил землепользования и застройки принимается главой сельсовета.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 xml:space="preserve">В решении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постановлении главы сельсовета, постановлении главы сельсовета о проведении публичных слушаний должны быть указаны тема и (или) наименование проекта муниципального правового акта, сроки, в которые должны быть проведены публичные слушания, сведения об инициаторе публичных слушаний, состав комиссии, ответственной за организацию и проведение публичных слушаний.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2.3. Инициатором проведения публичных слушаний от имени населения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выступает инициативная группа граждан, проживающих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численностью не менее 50 человек.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Инициатором проведения публичных слушаний от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выступает группа депутатов в количестве не менее 1/3 от установленной численности депутатов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2.4. </w:t>
      </w:r>
      <w:proofErr w:type="gramStart"/>
      <w:r>
        <w:rPr>
          <w:rFonts w:ascii="Times New Roman" w:hAnsi="Times New Roman"/>
          <w:sz w:val="28"/>
          <w:szCs w:val="28"/>
        </w:rPr>
        <w:t xml:space="preserve">Обращение по вопросу проведения публичных слушаний по проектам муниципальных правовых актов по вопросам местного значения, принимаемым Советом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направляется инициаторами проведения публичных слушаний в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по проекту правил землепользования и застройки - главе сельсовета, принимаемым Администрацией сельсовета.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2.5. Обращение инициативной группы граждан о проведении публичных слушаний должно включать в себя: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письменное обращение от имени населения, подписанное установленным в абзаце 1 пункта 2.3 настоящего Положения числом граждан, с указанием фамилий, имен и отчеств инициаторов проведения публичных слушаний, адресов их проживания;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обоснование необходимости проведения публичных слушаний;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3) предлагаемый состав участников публичных слушаний;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4) информационные, аналитические материалы, относящиеся к теме публичных слушаний;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5) иные материалы по усмотрению инициаторов обращения.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2.6. Обращение в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имени населения о проведении публичных слушаний рассматривается в присутствии его </w:t>
      </w:r>
      <w:r>
        <w:rPr>
          <w:rFonts w:ascii="Times New Roman" w:hAnsi="Times New Roman"/>
          <w:sz w:val="28"/>
          <w:szCs w:val="28"/>
        </w:rPr>
        <w:lastRenderedPageBreak/>
        <w:t xml:space="preserve">инициаторов на открытом заседании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2.7. По результатам рассмотрения обращения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назначает проведение публичных слушаний либо отказывает в их проведении.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2.8.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глава сельсовета, отказывают инициаторам в назначении публичных слушаний в случае, если выносимые на рассмотрение вопросы не отнесены к вопросам местного значения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или их рассмотрение на публичных слушаниях не предусмотрено действующим законодательством, а также в случае нарушения инициаторами требований пункта 2.5 настоящего Положения.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2.9.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постановление главы сельсовета, постановление главы сельсовета о проведении публичных слушаний подлежит официальному опубликованию в порядке и сроки, установленные для официального опубликования муниципальных правовых актов, но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20 дней до дня проведения публичных - слушаний, и размещается на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во вкладке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2.10. Публичные слушания проводятся не ранее одного месяца и не позднее двух месяцев со дня принятия решения об их проведении, если иное не предусмотрено действующим законодательством.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Подготовка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3.1. Порядок подготовки и проведения публичных слушаний зависит от того, кем инициируются и назначаются публичные слушания, а также от содержания проекта муниципального правового акта, выносимого на публичные слушания.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3.2. Если публичные слушания назначаются Советом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Алтайского края либо главой сельсовета, организационно - техническое и информационное обеспечение проведения публичных слушаний возлагается на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3.3. Если публичные слушания назначаются главой сельсовета, организационно-техническое и информационное обеспечение проведения публичных слушаний возлагается на Администрацию сельсовета.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или Администрация сельсовета не позднее 3 дней со дня принятия решения о проведении публичных слушаний </w:t>
      </w:r>
      <w:r>
        <w:rPr>
          <w:rFonts w:ascii="Times New Roman" w:hAnsi="Times New Roman"/>
          <w:sz w:val="28"/>
          <w:szCs w:val="28"/>
        </w:rPr>
        <w:lastRenderedPageBreak/>
        <w:t xml:space="preserve">организует проведение заседания комиссии, ответственной за организацию и проведение публичных слушаний, создаваемой соответственна Советом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главой сельсовета или Администрацией сельсовета (далее - комиссия).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На первом заседании из числа членов комиссии избирается председатель и секретарь комиссии, утверждается план работы по подготовке и проведению публичных слушаний, который подписывается председателем комиссии.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3.6. Комиссия: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определяет место и дату проведения публичных слушаний с учетом количества приглашенных участников и возможности свободного доступа для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 представителей органов местного самоуправления;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2) определяет порядок и форму принятия решений на публичных слушаниях;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3) определяет перечень должностных лиц, специалистов, организаций и других представителей общественности, приглашаемых к участию на публичных слушаниях в качестве экспертов, и направляет им официальные обращения с просьбой дать свои рекомендации и предложения по вопросам, выносимым на обсуждение;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4) устанавливает сроки подачи предложений и рекомендаций по обсуждаемым вопросам;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5) оповещает население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 средствах массовой информации о проведении публичных слушаний, доводит до жителей информацию о порядке ознакомления и получения документов, предлагаемых к рассмотрению на публичных слушаниях;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6) обеспечивает публикацию темы и перечня вопросов публичных слушаний в средствах массовой информации;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7) определяет докладчиков (содокладчиков);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8) устанавливает порядок выступлений на публичных слушаниях;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9) проводит анализ материалов, представленных инициаторами и экспертами публичных слушаний;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10) утверждает повестку дня публичных слушаний;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11) организует подготовку проекта итогового документа;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12) регистрирует участников публичных слушаний, обеспечивает их повесткой дня публичных слушаний и проектом итогового документа;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13) назначает председательствующего и секретаря для ведения публичных слушаний и составления протокола;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14) обеспечивает публикацию итогового документа публичных слушаний не позднее чем через 15 дней со дня их проведения.</w:t>
      </w: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Информационное обеспечение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4.1. Комиссия извещает население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 проводимых публичных слушаниях путем официального опубликования решения о проведении публичных слушаний, предусмотренного пунктом 2.2 настоящего Положения, с одновременной публикацией информационного сообщения.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4.2. Информационное сообщение должно содержать наименование проекта муниципального правового акта, выносимого на публичные слушания, информацию об инициаторах их проведения, о времени и месте проведения слушаний, порядке и сроках ознакомления с документами, предполагаемыми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4.3. При рассмотрении на публичных слушаниях проекта нормативного правового акта его полный текст размещается на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во вкладке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для ознакомления.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4.4. </w:t>
      </w:r>
      <w:proofErr w:type="gramStart"/>
      <w:r>
        <w:rPr>
          <w:rFonts w:ascii="Times New Roman" w:hAnsi="Times New Roman"/>
          <w:sz w:val="28"/>
          <w:szCs w:val="28"/>
        </w:rPr>
        <w:t xml:space="preserve">Опубликование (обнародование) проекта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проекта муниципального правового акта о внесении изменений и дополнений в Устав, порядка учета предложений по проекту Устава, проекту муниципального правового акта о внесении изменений и дополнений в Устав, а также порядка участия граждан в его обсуждении осуществляется в соответствии с Федеральным законом от 06.10.2003 N 131-ФЗ «Об общих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принципах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 и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Порядок учета предложений по проекту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проекта муниципального правового акта о внесении изменений и дополнений в Устав, проекту бюджета. Порядок участия граждан в его обсуждении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5.1. Участие граждан в обсуждении проекта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проекта муниципального правового акта о внесении изменений и дополнений в Устав, проекта бюджета, осуществляется путем участия в публичных слушаниях и направления предложений в соответствии с настоящим Положением.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5.2. Участие граждан в публичных слушаниях осуществляется в соответствии с главой 7 настоящего Положения.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5.3.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Предложения по проекту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проекта муниципального правового акта о внесении изменений и дополнений в Устав, проекту  бюджета (далее - предложения) в письменном виде </w:t>
      </w:r>
      <w:r>
        <w:rPr>
          <w:rFonts w:ascii="Times New Roman" w:hAnsi="Times New Roman"/>
          <w:sz w:val="28"/>
          <w:szCs w:val="28"/>
        </w:rPr>
        <w:lastRenderedPageBreak/>
        <w:t xml:space="preserve">направляются в рабочую группу по рассмотрению предложений о внесении изменений и дополнений в Устав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в рабочую группу по рассмотрению предложений по проекту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бюджета, </w:t>
      </w:r>
      <w:proofErr w:type="gramStart"/>
      <w:r>
        <w:rPr>
          <w:rFonts w:ascii="Times New Roman" w:hAnsi="Times New Roman"/>
          <w:sz w:val="28"/>
          <w:szCs w:val="28"/>
        </w:rPr>
        <w:t>утверждаемую</w:t>
      </w:r>
      <w:proofErr w:type="gramEnd"/>
      <w:r>
        <w:rPr>
          <w:rFonts w:ascii="Times New Roman" w:hAnsi="Times New Roman"/>
          <w:sz w:val="28"/>
          <w:szCs w:val="28"/>
        </w:rPr>
        <w:t xml:space="preserve"> решением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(далее - рабочая группа) в срок, определенный комиссией для подачи предложений и рекомендаций.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5.4. Предложения вправе направлять граждане, достигшие 18 лет и проживающие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предложениях указываются фамилия, имя, отчество, дата рождения, адрес места жительства и личная подпись гражданина.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Предложения, внесенные с нарушениями требований, установленных настоящим Положением, рассмотрению не подлежат.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5.5. По итогам рассмотрения поступивших предложений рабочая группа готовит мотивированное заключение. Содержание заключения оглашается рабочей группой на публичных слушаниях.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Участники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Участниками публичных слушаний являются жители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 возрасте не моложе 18 лет, депутаты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должностные лица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эксперты, приглашенные к участию в публичных слушаниях, средства массовой информации.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Проведение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7.1. Перед началом проведения публичных слушаний комиссия организует регистрацию его участников.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Регистрация осуществляется путем внесения в лист регистрации участников публичных слушаний, форма которого установлена в приложении к настоящему Положению, фамилии, имени, отчества, года рождения, паспортных данных и адреса места жительства (регистрации) гражданина.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Гражданин, участвуя в публичных слушаниях, а также направляя письменные предложения по вопросам, выносимым на публичные слушания, подтверждает свое согласие на обработку его персональных данных.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7.2. Председательствующий на публичных слушаниях открывает слушания, представляет себя и секретаря, оглашает наименование проекта муниципального правового акта, выносимого на публичные слушания, инициаторов его проведения, предложения комиссии по порядку проведения слушаний, предоставляет слово докладчикам, содокладчикам и выступающим.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7.3. Секретарь собрания ведет протокол, который подписывается председательствующим и секретарем.</w:t>
      </w:r>
      <w:r>
        <w:rPr>
          <w:rFonts w:ascii="Times New Roman" w:hAnsi="Times New Roman"/>
          <w:sz w:val="28"/>
          <w:szCs w:val="28"/>
        </w:rPr>
        <w:tab/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7.4. Время выступления участников определяется председательствующим исходя из количества выступающих и времени, отведенного для проведения собрания, но не может быть более 10 минут на одно выступление.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7.5. Для организации прений председательствующий объявляет вопрос, по которому проводится обсуждение, и предоставляет слово участникам публичных слушаний в порядке поступления их предложений.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7.6. По окончании выступления участника публичных слушаний (или при истечении предоставленного времени) председательствующий дает возможность участникам публичных слушаний задать уточняющие вопросы по позиции и (или) аргументам эксперта и дополнительное время для ответов на вопросы.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7.7. Позиции и мнения участников публичных слушаний отражаются в протоколе.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7.8. По итогам проведения публичных слушаний участниками принимается итоговый документ, содержащий рекомендации и обращения к Совету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или главе сельсовета по принятию решения по обсуждаемому вопросу или проекту муниципального правового акта. Итоговый документ публичных слушаний принимается большинством голосов от числа зарегистрированных участников публичных слушаний.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7.9. После принятия итогового документа председательствующий закрывает публичные слушания.</w:t>
      </w: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Результаты публичных слушаний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8.1. Итоговый документ публичных слушаний совместно с протоколом передаются в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или главе сельсовета для принятия решения. К итоговому документу прилагаются все поступившие письменные предложения и дополнения, мотивированное заключение по предложениям.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8.2. Комиссия обеспечивает публикацию итогового документа публичных слушаний в порядке и сроки, установленные для официального опубликования муниципальных правовых актов, и размещает на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8.3.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включает вопрос о рассмотрении результатов публичных слушаний в повестку очередного заседания.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8.4. На заседании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председатель комиссии докладывает о ее работе, итогах проведенных публичных слушаний и представляет Совету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итоговый документ публичных слушаний.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8.5. Советом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или главой сельсовета рассматривается итоговый, документ и принимается решение о включении предложений в проект муниципального правового акта или их отклонении.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8.6. Советом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по результатам проведения публичных слушаний принимается муниципальный правовой акт на очередном заседании.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Главой сельсовета по результатам проведения публичных слушаний принимается муниципальный правовой акт в течение тридцати дней.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8.7. Материалы публичных слушаний в течение всего срока полномочий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главы сельсовета должны храниться в Совете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либо в Администрации сельсовета, а по истечении этого срока сдаваться на хранение в архивный отдел Администрации района.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8.8. Публичные слушания, организованные с нарушением порядка, предусмотренного законодательством Российской Федерации, настоящим Положением, если это повлекло лишение граждан возможности выразить свое мнение, признаются несостоявшимися.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Если в публичных слушаниях, организованных с соблюдением порядка, предусмотренного законодательством Российской Федерации, настоящим Положением, не приняло участие ни одно лицо, это не является основанием для признания публичных слушаний несостоявшимися.</w:t>
      </w:r>
    </w:p>
    <w:p w:rsidR="00295F8B" w:rsidRDefault="00295F8B" w:rsidP="00295F8B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Особенности проведения публичных слушаний, общественных осуждений по градостроительным решениям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9.1. Организация и проведение публичных слушаний, общественных обсуждений по градостроительным решениям осуществляется комиссией по землепользованию и застройке (далее - Комиссия) в соответствии с настоящим Положением, с учетом особенностей, предусмотренных Градостроительным кодексом Российской Федерации и настоящей главой.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9.2. В постановлении главы сельсовета, постановлении главы сельсовета о проведении публичных слушаний, общественных обсуждений должны быть указаны тема и (или) наименование проекта муниципального правового акта, сроки, в которые должны быть проведены публичные слушания, общественные обсуждения, сведения об инициаторе публичных слушаний, общественных обсуждений, состав комиссии, ответственной за организацию и проведение публичных слушаний.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Комиссия действует в порядке, установленном постановлением Администрации сельсовета и настоящим Положением.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9.3. Предметом публичных слушаний, общественных обсуждений по градостроительным решениям являются: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проект Генерального плана, внесение в него изменений;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2) проект правил землепользования и застройки, внесение изменений в правила землепользования и застройки;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3) 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4) отклонение от предельных параметров разрешенного строительства, реконструкции объектов капитального строительства;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5) проекты планировки территорий, проекты межевания территорий, за исключением случаев, предусмотренных Градостроительным кодексом Российской Федерации;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6) изменение одного вида разрешенного использования земельных участков и объектов капитального строительства на другой вид такого использования;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7) установление публичных сервитутов.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9.4. </w:t>
      </w:r>
      <w:proofErr w:type="gramStart"/>
      <w:r>
        <w:rPr>
          <w:rFonts w:ascii="Times New Roman" w:hAnsi="Times New Roman"/>
          <w:sz w:val="28"/>
          <w:szCs w:val="28"/>
        </w:rPr>
        <w:t xml:space="preserve">Инициаторами подготовки проектов документов, обсуждаемых на публичных слушаниях, общественных обсуждений по градостроительным решениям, могут быть федеральные органы исполнительной власти, органы исполнительной власти Алтайского края, органы местного самоуправления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заинтересованные физические и юридические лица (далее - Инициаторы), предоставившие предложения по внесению изменений в Генеральный план, правила землепользования и застройки, по подготовке документации по планировке территории</w:t>
      </w:r>
      <w:proofErr w:type="gramEnd"/>
      <w:r>
        <w:rPr>
          <w:rFonts w:ascii="Times New Roman" w:hAnsi="Times New Roman"/>
          <w:sz w:val="28"/>
          <w:szCs w:val="28"/>
        </w:rPr>
        <w:t>, в соответствии с требованиями Градостроительного кодекса Российской Федерации.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9.5. Инициаторы обращаются с заявлением в Администрацию сельсовета.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Комиссию, о проведении публичных слушаний, общественных осуждений по проекту правил землепользования и застройки - к главе сельсовета.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 заявлению прилагаются документы, предусмотренные градостроительным законодательством.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9.6. Администрация сельсовета в течение десяти рабочих дней осуществляет подготовку проекта постановления главы сельсовета, о проведении публичных слушаний, общественных обсуждений.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9.8. Комиссия публикует официальное извещение о проведении публичных слушаний общественных осуждений по градостроительным решениям не позднее десяти дней до даты их проведения. Публикуемая информация должна содержать: дату, тему и вопросы публичных слушаний, информацию об инициаторах их проведения, о времени и месте проведения слушаний, порядке и сроках ознакомления с документами, предлагаемыми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9.9. До проведения публичных слушаний, общественных обсуждений  в целях доведения до населения информации о содержании проекта </w:t>
      </w:r>
      <w:r>
        <w:rPr>
          <w:rFonts w:ascii="Times New Roman" w:hAnsi="Times New Roman"/>
          <w:sz w:val="28"/>
          <w:szCs w:val="28"/>
        </w:rPr>
        <w:lastRenderedPageBreak/>
        <w:t>Генерального плана Комиссия в обязательном порядке организует выставки, экспозиции демонстрационных материалов проекта Генерального плана, выступления представителей органов местного самоуправления, разработчиков проекта Генерального плана на собраниях жителей, в печатных средствах массовой информации.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9.10. </w:t>
      </w:r>
      <w:proofErr w:type="gramStart"/>
      <w:r>
        <w:rPr>
          <w:rFonts w:ascii="Times New Roman" w:hAnsi="Times New Roman"/>
          <w:sz w:val="28"/>
          <w:szCs w:val="28"/>
        </w:rPr>
        <w:t xml:space="preserve">Срок проведения публичных слушаний, общественных обсуждений по проекту Генерального плана, в том числе по внесению в него изменений, по проектам планировки территорий и проектам межевания территорий с момента оповещения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 времени и месте их проведения до дня опубликования заключения о результатах публичных слушаний не может быть менее одного месяца и более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месяцев.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9.11. Срок проведения публичных слушаний, общественных обсуждений по проекту правил землепользования и застройки, в том числе по внесению в них изменений, составляет не менее одного и не более трех месяцев со дня опубликования такого проекта.</w:t>
      </w:r>
    </w:p>
    <w:p w:rsidR="00295F8B" w:rsidRDefault="00295F8B" w:rsidP="00295F8B">
      <w:pPr>
        <w:spacing w:after="0" w:line="0" w:lineRule="atLeast"/>
        <w:jc w:val="both"/>
        <w:rPr>
          <w:rStyle w:val="blk"/>
          <w:color w:val="000000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</w:t>
      </w:r>
    </w:p>
    <w:p w:rsidR="00295F8B" w:rsidRDefault="00295F8B" w:rsidP="00295F8B">
      <w:pPr>
        <w:shd w:val="clear" w:color="auto" w:fill="FFFFFF"/>
        <w:spacing w:after="0" w:line="240" w:lineRule="auto"/>
        <w:jc w:val="both"/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слушаний.</w:t>
      </w:r>
    </w:p>
    <w:p w:rsidR="00295F8B" w:rsidRDefault="00295F8B" w:rsidP="00295F8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Style w:val="blk"/>
          <w:rFonts w:ascii="Times New Roman" w:hAnsi="Times New Roman"/>
          <w:color w:val="000000"/>
          <w:sz w:val="28"/>
          <w:szCs w:val="28"/>
        </w:rPr>
        <w:t>Глава местной администрации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9.12. </w:t>
      </w:r>
      <w:proofErr w:type="gramStart"/>
      <w:r>
        <w:rPr>
          <w:rFonts w:ascii="Times New Roman" w:hAnsi="Times New Roman"/>
          <w:sz w:val="28"/>
          <w:szCs w:val="28"/>
        </w:rPr>
        <w:t xml:space="preserve">Срок проведения публичных слушаний,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строительства, </w:t>
      </w:r>
      <w:r>
        <w:rPr>
          <w:rFonts w:ascii="Times New Roman" w:hAnsi="Times New Roman"/>
          <w:sz w:val="28"/>
          <w:szCs w:val="28"/>
        </w:rPr>
        <w:lastRenderedPageBreak/>
        <w:t>на отклонение от предельных параметре разрешенного строительства, реконструкции объектов капитального строительства,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установление публичного сервитута с момента</w:t>
      </w:r>
      <w:proofErr w:type="gramEnd"/>
      <w:r>
        <w:rPr>
          <w:rFonts w:ascii="Times New Roman" w:hAnsi="Times New Roman"/>
          <w:sz w:val="28"/>
          <w:szCs w:val="28"/>
        </w:rPr>
        <w:t xml:space="preserve"> оповещения жителей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 времени и месте их проведения до дня опубликования заключения о результатах публичных слушаний, общественных осуждений  не может быть более одного месяца.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9.13. Публичные слушания по вопросу предоставления разрешения на условно разрешенный вид использования. 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9.14. </w:t>
      </w:r>
      <w:proofErr w:type="gramStart"/>
      <w:r>
        <w:rPr>
          <w:rFonts w:ascii="Times New Roman" w:hAnsi="Times New Roman"/>
          <w:sz w:val="28"/>
          <w:szCs w:val="28"/>
        </w:rPr>
        <w:t>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  <w:proofErr w:type="gramEnd"/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9.15. Глава сельсовета принимает постановление главы сельсовета, содержащее решение: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1) 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остальных случаях глава сельсовета принимает решение в течение 14 дней после поступления необходимых документов, предусмотренных действующим законодательством, с учетом рекомендаций, содержащихся в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Комиссии.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Указанные решения подлежат опубликованию в порядке и в сроки, установленные для официального опубликования муниципальных правовых актов, и размещаются на официальном Интернет-сайте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во вкладке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9.16. Материалы публичных слушаний, общественных обсуждений по градостроительным решениям хранятся в архиве.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9.17. Иные вопросы организации и проведения публичных слушаний, общественных обсуждений по проектам градостроительных решений, а также принятия решений по их итогам регулируются Градостроительным кодексом Российской Федерации.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Pr="000D2CB1" w:rsidRDefault="00295F8B" w:rsidP="00A1114F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Приложение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</w:p>
    <w:p w:rsidR="00295F8B" w:rsidRDefault="00295F8B" w:rsidP="00295F8B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Положению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295F8B" w:rsidRDefault="00295F8B" w:rsidP="00295F8B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ЛИСТ</w:t>
      </w:r>
    </w:p>
    <w:p w:rsidR="00295F8B" w:rsidRDefault="00295F8B" w:rsidP="00295F8B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участников публичных слушаний, общественных обсуждений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Место проведения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1"/>
        <w:gridCol w:w="2460"/>
        <w:gridCol w:w="1585"/>
        <w:gridCol w:w="1682"/>
        <w:gridCol w:w="1594"/>
        <w:gridCol w:w="1579"/>
      </w:tblGrid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</w:t>
            </w:r>
          </w:p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Паспортные данные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жительства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95F8B" w:rsidTr="00295F8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F8B" w:rsidRDefault="00295F8B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регистратора_________________________________________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Ф.И.О.</w:t>
      </w: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295F8B" w:rsidRDefault="00295F8B" w:rsidP="00295F8B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95F8B" w:rsidRDefault="00295F8B" w:rsidP="00295F8B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295F8B" w:rsidRDefault="00295F8B" w:rsidP="00295F8B">
      <w:pPr>
        <w:rPr>
          <w:szCs w:val="28"/>
        </w:rPr>
      </w:pPr>
    </w:p>
    <w:p w:rsidR="000F6D9C" w:rsidRDefault="000F6D9C"/>
    <w:sectPr w:rsidR="000F6D9C" w:rsidSect="000F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F8B"/>
    <w:rsid w:val="00061C5E"/>
    <w:rsid w:val="000D2CB1"/>
    <w:rsid w:val="000E2769"/>
    <w:rsid w:val="000F6D9C"/>
    <w:rsid w:val="001D0CD8"/>
    <w:rsid w:val="00295F8B"/>
    <w:rsid w:val="00A1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295F8B"/>
  </w:style>
  <w:style w:type="table" w:styleId="a4">
    <w:name w:val="Table Grid"/>
    <w:basedOn w:val="a1"/>
    <w:uiPriority w:val="59"/>
    <w:rsid w:val="00295F8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5072</Words>
  <Characters>28916</Characters>
  <Application>Microsoft Office Word</Application>
  <DocSecurity>0</DocSecurity>
  <Lines>240</Lines>
  <Paragraphs>67</Paragraphs>
  <ScaleCrop>false</ScaleCrop>
  <Company>Reanimator Extreme Edition</Company>
  <LinksUpToDate>false</LinksUpToDate>
  <CharactersWithSpaces>33921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dcterms:created xsi:type="dcterms:W3CDTF">2020-12-18T09:06:00Z</dcterms:created>
  <dcterms:modified xsi:type="dcterms:W3CDTF">2020-12-18T09:18:00Z</dcterms:modified>
</cp:coreProperties>
</file>