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6F" w:rsidRPr="003B286F" w:rsidRDefault="003B286F" w:rsidP="00A87991">
      <w:pPr>
        <w:shd w:val="clear" w:color="auto" w:fill="FFFFFF"/>
        <w:spacing w:before="15" w:after="15" w:line="240" w:lineRule="auto"/>
        <w:ind w:left="15" w:right="1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3B286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Извещение об утверждении </w:t>
      </w:r>
      <w:proofErr w:type="gramStart"/>
      <w:r w:rsidRPr="003B286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результатов определения кадастровой стоимости объектов недвижимости</w:t>
      </w:r>
      <w:proofErr w:type="gramEnd"/>
      <w:r w:rsidRPr="003B286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на территории Алтайского края, а также о порядке рассмотрения заявлений об исправлении ошибок, допущенных при определении кадастровой стоимости</w:t>
      </w:r>
    </w:p>
    <w:p w:rsidR="003B286F" w:rsidRPr="003B286F" w:rsidRDefault="003B286F" w:rsidP="00A87991">
      <w:pPr>
        <w:spacing w:after="0" w:line="240" w:lineRule="auto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Arial" w:eastAsia="Times New Roman" w:hAnsi="Arial" w:cs="Arial"/>
          <w:color w:val="262D2F"/>
          <w:sz w:val="17"/>
          <w:szCs w:val="17"/>
          <w:lang w:eastAsia="ru-RU"/>
        </w:rPr>
        <w:br/>
      </w:r>
      <w:r w:rsidRPr="003B286F"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  <w:t> 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proofErr w:type="gramStart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В соответствии с Федеральным законом от 03.07.2016 № 237-ФЗ</w:t>
      </w: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br/>
        <w:t xml:space="preserve">«О государственной кадастровой оценке», во исполнение распоряжения </w:t>
      </w:r>
      <w:proofErr w:type="spellStart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Алтайкрайимущества</w:t>
      </w:r>
      <w:proofErr w:type="spellEnd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 xml:space="preserve"> от 04.07.2019 № 873 КГБУ «Алтайский центр недвижимости и государственной кадастровой оценки» (далее – бюджетное учреждение) в 2020 году на территории Алтайского края проведена государственная кадастровая оценка земельных участков категории земель населенных пунктов, расположенных на территории Алтайского края.</w:t>
      </w:r>
      <w:proofErr w:type="gramEnd"/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 xml:space="preserve">Результаты определения кадастровой стоимости указанных объектов недвижимости утверждены приказом </w:t>
      </w:r>
      <w:proofErr w:type="spellStart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Алтайкрайимущества</w:t>
      </w:r>
      <w:proofErr w:type="spellEnd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 xml:space="preserve"> от 10.09.2020</w:t>
      </w: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br/>
        <w:t xml:space="preserve">№ 70 и размещены на официальном сайте </w:t>
      </w:r>
      <w:proofErr w:type="spellStart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Алтайкрайимущества</w:t>
      </w:r>
      <w:proofErr w:type="spellEnd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 </w:t>
      </w:r>
      <w:r w:rsidRPr="003B286F">
        <w:rPr>
          <w:rFonts w:ascii="Times New Roman" w:eastAsia="Times New Roman" w:hAnsi="Times New Roman" w:cs="Times New Roman"/>
          <w:color w:val="262D2F"/>
          <w:sz w:val="28"/>
          <w:u w:val="single"/>
          <w:lang w:eastAsia="ru-RU"/>
        </w:rPr>
        <w:t>в разделе «Кадастровая оценка</w:t>
      </w: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» (</w:t>
      </w:r>
      <w:hyperlink r:id="rId4" w:history="1">
        <w:r w:rsidRPr="003B286F">
          <w:rPr>
            <w:rFonts w:ascii="Times New Roman" w:eastAsia="Times New Roman" w:hAnsi="Times New Roman" w:cs="Times New Roman"/>
            <w:sz w:val="28"/>
            <w:lang w:eastAsia="ru-RU"/>
          </w:rPr>
          <w:t>http://altairegion-im.ru/kadastr_new</w:t>
        </w:r>
      </w:hyperlink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). Данный приказ вступает в силу с 12 октября 2020 года.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На основании статьи 21 Федерального закона от 03.07.2016 № 237-ФЗ «О государственной кадастровой оценке» (далее – Закон № 237-ФЗ) бюджетное учреждение осуществляет прием обращений об исправлении ошибок, допущенных при определении кадастровой стоимости. Порядок рассмотрения обращений установлен приказом Минэкономразвития России от 19.02.2018 № 73.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proofErr w:type="gramStart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Обращение может быть подано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стоимости.</w:t>
      </w:r>
      <w:proofErr w:type="gramEnd"/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Способы подачи обращения: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почтовым отправлением по адресу: 656038, г. Барнаул, ул. Кирова, 25а;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в электронном виде на адрес электронной почты </w:t>
      </w:r>
      <w:hyperlink r:id="rId5" w:history="1">
        <w:r w:rsidRPr="003B286F">
          <w:rPr>
            <w:rFonts w:ascii="Times New Roman" w:eastAsia="Times New Roman" w:hAnsi="Times New Roman" w:cs="Times New Roman"/>
            <w:color w:val="003775"/>
            <w:sz w:val="28"/>
            <w:u w:val="single"/>
            <w:lang w:val="en-US" w:eastAsia="ru-RU"/>
          </w:rPr>
          <w:t>altkadastr</w:t>
        </w:r>
        <w:r w:rsidRPr="003B286F">
          <w:rPr>
            <w:rFonts w:ascii="Times New Roman" w:eastAsia="Times New Roman" w:hAnsi="Times New Roman" w:cs="Times New Roman"/>
            <w:color w:val="003775"/>
            <w:sz w:val="28"/>
            <w:u w:val="single"/>
            <w:lang w:eastAsia="ru-RU"/>
          </w:rPr>
          <w:t>@</w:t>
        </w:r>
        <w:r w:rsidRPr="003B286F">
          <w:rPr>
            <w:rFonts w:ascii="Times New Roman" w:eastAsia="Times New Roman" w:hAnsi="Times New Roman" w:cs="Times New Roman"/>
            <w:color w:val="003775"/>
            <w:sz w:val="28"/>
            <w:u w:val="single"/>
            <w:lang w:val="en-US" w:eastAsia="ru-RU"/>
          </w:rPr>
          <w:t>altkadastr</w:t>
        </w:r>
        <w:r w:rsidRPr="003B286F">
          <w:rPr>
            <w:rFonts w:ascii="Times New Roman" w:eastAsia="Times New Roman" w:hAnsi="Times New Roman" w:cs="Times New Roman"/>
            <w:color w:val="003775"/>
            <w:sz w:val="28"/>
            <w:u w:val="single"/>
            <w:lang w:eastAsia="ru-RU"/>
          </w:rPr>
          <w:t>.</w:t>
        </w:r>
        <w:r w:rsidRPr="003B286F">
          <w:rPr>
            <w:rFonts w:ascii="Times New Roman" w:eastAsia="Times New Roman" w:hAnsi="Times New Roman" w:cs="Times New Roman"/>
            <w:color w:val="003775"/>
            <w:sz w:val="28"/>
            <w:u w:val="single"/>
            <w:lang w:val="en-US" w:eastAsia="ru-RU"/>
          </w:rPr>
          <w:t>ru</w:t>
        </w:r>
      </w:hyperlink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;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 xml:space="preserve">при личном обращении в бюджетное учреждение по адресу: </w:t>
      </w:r>
      <w:proofErr w:type="gramStart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г</w:t>
      </w:r>
      <w:proofErr w:type="gramEnd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. Барнаул, ул. Деповская, 7г. (время приёма: понедельник – четверг  с 8-00 до 17-00, пятница с 8-00 до 16-00);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lastRenderedPageBreak/>
        <w:t>при личном обращении в КАУ «МФЦ», адреса структурных подразделений КАУ «МФЦ», а также время приёма можно уточнить на сайте </w:t>
      </w:r>
      <w:hyperlink r:id="rId6" w:history="1">
        <w:r w:rsidRPr="003B286F">
          <w:rPr>
            <w:rFonts w:ascii="Times New Roman" w:eastAsia="Times New Roman" w:hAnsi="Times New Roman" w:cs="Times New Roman"/>
            <w:sz w:val="28"/>
            <w:lang w:eastAsia="ru-RU"/>
          </w:rPr>
          <w:t>www.mfc22.ru</w:t>
        </w:r>
      </w:hyperlink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Обращение об исправлении ошибок должно содержать: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proofErr w:type="gramStart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обращение;</w:t>
      </w:r>
      <w:proofErr w:type="gramEnd"/>
    </w:p>
    <w:p w:rsidR="003B286F" w:rsidRPr="003B286F" w:rsidRDefault="003B286F" w:rsidP="003B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 xml:space="preserve">2) кадастровый номер и (или) адрес объекта недвижимости (объектов недвижимости), в </w:t>
      </w:r>
      <w:proofErr w:type="gramStart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отношении</w:t>
      </w:r>
      <w:proofErr w:type="gramEnd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 xml:space="preserve"> которого подается обращение об исправлении ошибок, допущенных при определении кадастровой стоимости;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3) суть обращения об исправлении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К обращению об исправлении ошибок прилагаются документы, подтверждающие наличие ошибок, допущенных при определении кадастровой стоимости. К данному обращению может быть приложена </w:t>
      </w:r>
      <w:hyperlink r:id="rId7" w:history="1">
        <w:r w:rsidRPr="003B286F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декларация</w:t>
        </w:r>
      </w:hyperlink>
      <w:r w:rsidRPr="003B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 характеристиках объекта недвижимости.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Сроки рассмотрения обращения составляют 30 дней со дня поступления.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По итогам рассмотрения обращения об исправлении ошибок  бюджетным учреждением могут быть приняты: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1) решение о пересчете кадастровой стоимости в связи с наличием ошибок, допущенных при определении кадастровой стоимости;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2) решение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Бюджетное учреждение осуществляет исправление ошибок, допущенных при определении кадастровой стоимости, в течение 60 дней со дня поступления обращения.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Решение бюджетного учреждения, принятое по итогам рассмотрения обращения может быть оспорено в суде.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 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Обращаем внимание, что Федеральным законом от 31.07.2020 № 269-ФЗ «О внесении изменений в отдельные законодательные акты Российской Федерации» внесены изменения в</w:t>
      </w:r>
      <w:r w:rsidRPr="003B286F">
        <w:rPr>
          <w:rFonts w:ascii="Times New Roman" w:eastAsia="Times New Roman" w:hAnsi="Times New Roman" w:cs="Times New Roman"/>
          <w:i/>
          <w:iCs/>
          <w:color w:val="262D2F"/>
          <w:sz w:val="28"/>
          <w:szCs w:val="28"/>
          <w:lang w:eastAsia="ru-RU"/>
        </w:rPr>
        <w:t> </w:t>
      </w: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Закон № 237-ФЗ, которые вступают в силу с 01.01.2021 года. Так, заявление об исправлении ошибок, допущенных при определении кадастровой стоимости, вправе подать любые юридические и физические лица, а также органы государственной власти и органы местного самоуправления.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Заявление об исправлении ошибок должно содержать: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proofErr w:type="gramStart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lastRenderedPageBreak/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  <w:proofErr w:type="gramEnd"/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 xml:space="preserve">2) кадастровый номер объекта недвижимости (объектов недвижимости), в </w:t>
      </w:r>
      <w:proofErr w:type="gramStart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отношении</w:t>
      </w:r>
      <w:proofErr w:type="gramEnd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 xml:space="preserve"> которого подается заявление;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К заявлению об исправлении ошибок, допущенных при определении кадастровой стоимости, могут быть приложены документы, подтверждающие наличие ошибок, а также иные документы, содержащие сведения о характеристиках объекта недвижимости.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Сроки рассмотрения заявления составляют 30 дней со дня поступления.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Бюджетное учреждение осуществляет исправление ошибок, допущенных при определении кадастровой стоимости, в течение 45 дней со дня поступления заявления.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Решение бюджетного учреждения, принятое по итогам рассмотрения заявления об исправлении ошибок может быть оспорено в суде.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 xml:space="preserve">Подробная информация по данному вопросу размещена на сайте </w:t>
      </w:r>
      <w:proofErr w:type="spellStart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Алтайкрайимущества</w:t>
      </w:r>
      <w:proofErr w:type="spellEnd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 xml:space="preserve"> в разделе «Кадастровая оценка» (</w:t>
      </w:r>
      <w:proofErr w:type="spellStart"/>
      <w:r w:rsidR="00BF1C4A" w:rsidRPr="003B286F"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  <w:fldChar w:fldCharType="begin"/>
      </w:r>
      <w:r w:rsidRPr="003B286F"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  <w:instrText xml:space="preserve"> HYPERLINK "http://altairegion-im.ru/kadastr_new" </w:instrText>
      </w:r>
      <w:r w:rsidR="00BF1C4A" w:rsidRPr="003B286F"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  <w:fldChar w:fldCharType="separate"/>
      </w:r>
      <w:r w:rsidRPr="003B286F">
        <w:rPr>
          <w:rFonts w:ascii="Times New Roman" w:eastAsia="Times New Roman" w:hAnsi="Times New Roman" w:cs="Times New Roman"/>
          <w:sz w:val="28"/>
          <w:lang w:eastAsia="ru-RU"/>
        </w:rPr>
        <w:t>altairegion-im.ru</w:t>
      </w:r>
      <w:proofErr w:type="spellEnd"/>
      <w:r w:rsidRPr="003B286F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3B286F">
        <w:rPr>
          <w:rFonts w:ascii="Times New Roman" w:eastAsia="Times New Roman" w:hAnsi="Times New Roman" w:cs="Times New Roman"/>
          <w:sz w:val="28"/>
          <w:lang w:eastAsia="ru-RU"/>
        </w:rPr>
        <w:t>kadastr_new</w:t>
      </w:r>
      <w:proofErr w:type="spellEnd"/>
      <w:r w:rsidR="00BF1C4A" w:rsidRPr="003B286F"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  <w:fldChar w:fldCharType="end"/>
      </w: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).</w:t>
      </w:r>
    </w:p>
    <w:p w:rsidR="003B286F" w:rsidRPr="003B286F" w:rsidRDefault="003B286F" w:rsidP="003B2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Получить консультацию можно по телефонам: 8-983-548-00-83, 8 (3852) 58-00-83, 29-04-69, 29-04-68.</w:t>
      </w:r>
    </w:p>
    <w:p w:rsidR="003B286F" w:rsidRPr="003B286F" w:rsidRDefault="003B286F" w:rsidP="003B2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proofErr w:type="spellStart"/>
      <w:r w:rsidRPr="003B286F">
        <w:rPr>
          <w:rFonts w:ascii="Times New Roman" w:eastAsia="Times New Roman" w:hAnsi="Times New Roman" w:cs="Times New Roman"/>
          <w:color w:val="262D2F"/>
          <w:sz w:val="28"/>
          <w:szCs w:val="28"/>
          <w:lang w:eastAsia="ru-RU"/>
        </w:rPr>
        <w:t>Алтайкрайимущество</w:t>
      </w:r>
      <w:proofErr w:type="spellEnd"/>
    </w:p>
    <w:p w:rsidR="00C14693" w:rsidRDefault="00C14693" w:rsidP="00576F77">
      <w:pPr>
        <w:jc w:val="center"/>
      </w:pPr>
    </w:p>
    <w:sectPr w:rsidR="00C14693" w:rsidSect="003B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84D"/>
    <w:rsid w:val="003B286F"/>
    <w:rsid w:val="00576F77"/>
    <w:rsid w:val="008444B9"/>
    <w:rsid w:val="00A87991"/>
    <w:rsid w:val="00BF1C4A"/>
    <w:rsid w:val="00C14693"/>
    <w:rsid w:val="00E3784D"/>
    <w:rsid w:val="00E9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B5"/>
  </w:style>
  <w:style w:type="paragraph" w:styleId="3">
    <w:name w:val="heading 3"/>
    <w:basedOn w:val="a"/>
    <w:link w:val="30"/>
    <w:uiPriority w:val="9"/>
    <w:qFormat/>
    <w:rsid w:val="003B2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F7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B2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B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28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.spb.ru/declar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22.ru/" TargetMode="External"/><Relationship Id="rId5" Type="http://schemas.openxmlformats.org/officeDocument/2006/relationships/hyperlink" Target="mailto:altkadastr@altkadastr.ru" TargetMode="External"/><Relationship Id="rId4" Type="http://schemas.openxmlformats.org/officeDocument/2006/relationships/hyperlink" Target="http://altairegion-im.ru/kadastr_n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Windows User</cp:lastModifiedBy>
  <cp:revision>8</cp:revision>
  <dcterms:created xsi:type="dcterms:W3CDTF">2020-06-08T18:50:00Z</dcterms:created>
  <dcterms:modified xsi:type="dcterms:W3CDTF">2020-10-13T05:21:00Z</dcterms:modified>
</cp:coreProperties>
</file>