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0F" w:rsidRPr="006C2F5A" w:rsidRDefault="002B1A0F" w:rsidP="002B1A0F">
      <w:pPr>
        <w:ind w:left="5670"/>
        <w:jc w:val="both"/>
        <w:rPr>
          <w:sz w:val="28"/>
          <w:szCs w:val="28"/>
        </w:rPr>
      </w:pPr>
      <w:r w:rsidRPr="006C2F5A">
        <w:rPr>
          <w:sz w:val="28"/>
          <w:szCs w:val="28"/>
        </w:rPr>
        <w:t>Приложение к постановлению Администрации Волчихинского района Алтайского края</w:t>
      </w:r>
    </w:p>
    <w:p w:rsidR="002B1A0F" w:rsidRPr="006C2F5A" w:rsidRDefault="002B1A0F" w:rsidP="002B1A0F">
      <w:pPr>
        <w:ind w:left="5670"/>
        <w:jc w:val="both"/>
        <w:rPr>
          <w:sz w:val="28"/>
          <w:szCs w:val="28"/>
        </w:rPr>
      </w:pPr>
      <w:r w:rsidRPr="006C2F5A">
        <w:rPr>
          <w:sz w:val="28"/>
          <w:szCs w:val="28"/>
        </w:rPr>
        <w:t xml:space="preserve">от </w:t>
      </w:r>
      <w:r w:rsidRPr="00674990">
        <w:rPr>
          <w:sz w:val="28"/>
          <w:szCs w:val="28"/>
          <w:u w:val="single"/>
        </w:rPr>
        <w:t>28.02.2020</w:t>
      </w:r>
      <w:r>
        <w:rPr>
          <w:sz w:val="28"/>
          <w:szCs w:val="28"/>
        </w:rPr>
        <w:t xml:space="preserve">  </w:t>
      </w:r>
      <w:r w:rsidRPr="00674990">
        <w:rPr>
          <w:sz w:val="28"/>
          <w:szCs w:val="28"/>
          <w:u w:val="single"/>
        </w:rPr>
        <w:t>№  78</w:t>
      </w:r>
    </w:p>
    <w:p w:rsidR="002B1A0F" w:rsidRPr="006C2F5A" w:rsidRDefault="002B1A0F" w:rsidP="002B1A0F">
      <w:pPr>
        <w:ind w:left="5670"/>
        <w:jc w:val="both"/>
        <w:rPr>
          <w:sz w:val="28"/>
          <w:szCs w:val="28"/>
        </w:rPr>
      </w:pPr>
    </w:p>
    <w:p w:rsidR="002B1A0F" w:rsidRPr="006C2F5A" w:rsidRDefault="002B1A0F" w:rsidP="002B1A0F">
      <w:pPr>
        <w:ind w:left="5670"/>
        <w:jc w:val="both"/>
        <w:rPr>
          <w:sz w:val="28"/>
          <w:szCs w:val="28"/>
        </w:rPr>
      </w:pPr>
    </w:p>
    <w:p w:rsidR="002B1A0F" w:rsidRPr="006C2F5A" w:rsidRDefault="002B1A0F" w:rsidP="002B1A0F">
      <w:pPr>
        <w:tabs>
          <w:tab w:val="left" w:pos="5400"/>
        </w:tabs>
        <w:jc w:val="center"/>
        <w:rPr>
          <w:sz w:val="28"/>
          <w:szCs w:val="28"/>
        </w:rPr>
      </w:pPr>
      <w:r w:rsidRPr="006C2F5A">
        <w:rPr>
          <w:sz w:val="28"/>
          <w:szCs w:val="28"/>
        </w:rPr>
        <w:t>Перечень имущества, находящегося в собственности муниципального образования  Волчихинский район Алтайского края, свободного 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B1A0F" w:rsidRPr="006C2F5A" w:rsidRDefault="002B1A0F" w:rsidP="002B1A0F">
      <w:pPr>
        <w:tabs>
          <w:tab w:val="left" w:pos="540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2270"/>
        <w:gridCol w:w="5369"/>
        <w:gridCol w:w="1308"/>
      </w:tblGrid>
      <w:tr w:rsidR="002B1A0F" w:rsidRPr="006C2F5A" w:rsidTr="002B1A0F"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Адрес (технические характеристики)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Площадь</w:t>
            </w:r>
          </w:p>
        </w:tc>
      </w:tr>
      <w:tr w:rsidR="002B1A0F" w:rsidRPr="006C2F5A" w:rsidTr="002B1A0F"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Алтайский край,</w:t>
            </w:r>
            <w:r>
              <w:rPr>
                <w:sz w:val="28"/>
                <w:szCs w:val="28"/>
              </w:rPr>
              <w:t xml:space="preserve"> </w:t>
            </w:r>
            <w:r w:rsidRPr="006C2F5A">
              <w:rPr>
                <w:sz w:val="28"/>
                <w:szCs w:val="28"/>
              </w:rPr>
              <w:t>Волчихинский район,</w:t>
            </w:r>
          </w:p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с. Селиверстово, ул.Центральная,д.45, пом.2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17,5 кв.м</w:t>
            </w:r>
          </w:p>
        </w:tc>
      </w:tr>
      <w:tr w:rsidR="002B1A0F" w:rsidRPr="006C2F5A" w:rsidTr="002B1A0F"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 xml:space="preserve">Алтайский край, Волчихинский район, </w:t>
            </w:r>
          </w:p>
          <w:p w:rsidR="002B1A0F" w:rsidRPr="006C2F5A" w:rsidRDefault="002B1A0F" w:rsidP="002B1A0F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с. Селиверстово, ул. Центральная, д.45,пом.2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15 кв.м</w:t>
            </w:r>
          </w:p>
        </w:tc>
      </w:tr>
      <w:tr w:rsidR="002B1A0F" w:rsidRPr="006C2F5A" w:rsidTr="002B1A0F"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2009 года выпуска, идентификационный номер (</w:t>
            </w:r>
            <w:r w:rsidRPr="006C2F5A">
              <w:rPr>
                <w:sz w:val="28"/>
                <w:szCs w:val="28"/>
                <w:lang w:val="en-US"/>
              </w:rPr>
              <w:t>VIN</w:t>
            </w:r>
            <w:r w:rsidRPr="006C2F5A">
              <w:rPr>
                <w:sz w:val="28"/>
                <w:szCs w:val="28"/>
              </w:rPr>
              <w:t>)-Х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М3205С090002986, номер двигателя-523400 91005362, шасси (рама) №- отсутствует, кузов (кабина, прицеп) № 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 xml:space="preserve">М3205С090002986, цвет кузова (кабины, прицепа) - белый 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2B1A0F" w:rsidRPr="006C2F5A" w:rsidTr="002B1A0F"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2009 года выпуска, идентификационный номер (</w:t>
            </w:r>
            <w:r w:rsidRPr="006C2F5A">
              <w:rPr>
                <w:sz w:val="28"/>
                <w:szCs w:val="28"/>
                <w:lang w:val="en-US"/>
              </w:rPr>
              <w:t>VIN</w:t>
            </w:r>
            <w:r w:rsidRPr="006C2F5A">
              <w:rPr>
                <w:sz w:val="28"/>
                <w:szCs w:val="28"/>
              </w:rPr>
              <w:t>)-Х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М3205С090003006, номер двигателя-523400 91005362, шасси (рама) №- отсутствует, кузов (кабина, прицеп) № 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М3205С090003006, цвет кузова (кабины, прицепа) - белый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2B1A0F" w:rsidRPr="006C2F5A" w:rsidTr="002B1A0F"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 w:rsidRPr="006C2F5A">
              <w:rPr>
                <w:sz w:val="27"/>
                <w:szCs w:val="27"/>
              </w:rPr>
              <w:t xml:space="preserve">Автобус категории М2, класс В, </w:t>
            </w:r>
            <w:r w:rsidRPr="006C2F5A">
              <w:rPr>
                <w:sz w:val="27"/>
                <w:szCs w:val="27"/>
                <w:lang w:val="en-US"/>
              </w:rPr>
              <w:t>FIAT</w:t>
            </w:r>
            <w:r w:rsidRPr="006C2F5A">
              <w:rPr>
                <w:sz w:val="27"/>
                <w:szCs w:val="27"/>
              </w:rPr>
              <w:t xml:space="preserve"> </w:t>
            </w:r>
            <w:r w:rsidRPr="006C2F5A">
              <w:rPr>
                <w:sz w:val="27"/>
                <w:szCs w:val="27"/>
                <w:lang w:val="en-US"/>
              </w:rPr>
              <w:t>Ducat</w:t>
            </w:r>
            <w:bookmarkStart w:id="0" w:name="_GoBack"/>
            <w:bookmarkEnd w:id="0"/>
            <w:r w:rsidRPr="006C2F5A">
              <w:rPr>
                <w:sz w:val="27"/>
                <w:szCs w:val="27"/>
                <w:lang w:val="en-US"/>
              </w:rPr>
              <w:t>o</w:t>
            </w:r>
          </w:p>
        </w:tc>
        <w:tc>
          <w:tcPr>
            <w:tcW w:w="0" w:type="auto"/>
          </w:tcPr>
          <w:p w:rsidR="002B1A0F" w:rsidRPr="006C2F5A" w:rsidRDefault="002B1A0F" w:rsidP="002B1A0F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 w:rsidRPr="006C2F5A">
              <w:rPr>
                <w:sz w:val="27"/>
                <w:szCs w:val="27"/>
              </w:rPr>
              <w:t>Комплектация Стандарт (</w:t>
            </w:r>
            <w:r w:rsidRPr="006C2F5A">
              <w:rPr>
                <w:sz w:val="27"/>
                <w:szCs w:val="27"/>
                <w:lang w:val="en-US"/>
              </w:rPr>
              <w:t>BUS</w:t>
            </w:r>
            <w:r w:rsidRPr="006C2F5A">
              <w:rPr>
                <w:sz w:val="27"/>
                <w:szCs w:val="27"/>
              </w:rPr>
              <w:t>.23.</w:t>
            </w:r>
            <w:r w:rsidRPr="006C2F5A">
              <w:rPr>
                <w:sz w:val="27"/>
                <w:szCs w:val="27"/>
                <w:lang w:val="en-US"/>
              </w:rPr>
              <w:t>LMB</w:t>
            </w:r>
            <w:r w:rsidRPr="006C2F5A">
              <w:rPr>
                <w:sz w:val="27"/>
                <w:szCs w:val="27"/>
              </w:rPr>
              <w:t xml:space="preserve">), двухточечные ремни безопасности пассажирских сидений салона, система навигации «Гранит 2.07», категория </w:t>
            </w:r>
            <w:r w:rsidRPr="006C2F5A">
              <w:rPr>
                <w:sz w:val="27"/>
                <w:szCs w:val="27"/>
                <w:lang w:val="en-US"/>
              </w:rPr>
              <w:t>D</w:t>
            </w:r>
            <w:r w:rsidRPr="006C2F5A">
              <w:rPr>
                <w:sz w:val="27"/>
                <w:szCs w:val="27"/>
              </w:rPr>
              <w:t xml:space="preserve">, </w:t>
            </w:r>
            <w:r w:rsidRPr="006C2F5A">
              <w:rPr>
                <w:sz w:val="27"/>
                <w:szCs w:val="27"/>
                <w:lang w:val="en-US"/>
              </w:rPr>
              <w:t>VIN</w:t>
            </w:r>
            <w:r w:rsidRPr="006C2F5A">
              <w:rPr>
                <w:sz w:val="27"/>
                <w:szCs w:val="27"/>
              </w:rPr>
              <w:t xml:space="preserve"> </w:t>
            </w:r>
            <w:r w:rsidRPr="006C2F5A">
              <w:rPr>
                <w:sz w:val="27"/>
                <w:szCs w:val="27"/>
                <w:lang w:val="en-US"/>
              </w:rPr>
              <w:t>Z</w:t>
            </w:r>
            <w:r w:rsidRPr="006C2F5A">
              <w:rPr>
                <w:sz w:val="27"/>
                <w:szCs w:val="27"/>
              </w:rPr>
              <w:t>7</w:t>
            </w:r>
            <w:r w:rsidRPr="006C2F5A">
              <w:rPr>
                <w:sz w:val="27"/>
                <w:szCs w:val="27"/>
                <w:lang w:val="en-US"/>
              </w:rPr>
              <w:t>G</w:t>
            </w:r>
            <w:r w:rsidRPr="006C2F5A">
              <w:rPr>
                <w:sz w:val="27"/>
                <w:szCs w:val="27"/>
              </w:rPr>
              <w:t>244000</w:t>
            </w:r>
            <w:r w:rsidRPr="006C2F5A">
              <w:rPr>
                <w:sz w:val="27"/>
                <w:szCs w:val="27"/>
                <w:lang w:val="en-US"/>
              </w:rPr>
              <w:t>BS</w:t>
            </w:r>
            <w:r w:rsidRPr="006C2F5A">
              <w:rPr>
                <w:sz w:val="27"/>
                <w:szCs w:val="27"/>
              </w:rPr>
              <w:t xml:space="preserve">023890, изготовитель ООО «СОЛЛЕРС-ЕЛАБУГА», год выпуска 2010, модель, № двигателя </w:t>
            </w:r>
            <w:r w:rsidRPr="006C2F5A">
              <w:rPr>
                <w:sz w:val="27"/>
                <w:szCs w:val="27"/>
                <w:lang w:val="en-US"/>
              </w:rPr>
              <w:t>F</w:t>
            </w:r>
            <w:r w:rsidRPr="006C2F5A">
              <w:rPr>
                <w:sz w:val="27"/>
                <w:szCs w:val="27"/>
              </w:rPr>
              <w:t xml:space="preserve">1АЕ0481С1218104, № шасси отсутствует, № кузова </w:t>
            </w:r>
            <w:r w:rsidRPr="006C2F5A">
              <w:rPr>
                <w:sz w:val="27"/>
                <w:szCs w:val="27"/>
                <w:lang w:val="en-US"/>
              </w:rPr>
              <w:t>Z</w:t>
            </w:r>
            <w:r w:rsidRPr="006C2F5A">
              <w:rPr>
                <w:sz w:val="27"/>
                <w:szCs w:val="27"/>
              </w:rPr>
              <w:t>7</w:t>
            </w:r>
            <w:r w:rsidRPr="006C2F5A">
              <w:rPr>
                <w:sz w:val="27"/>
                <w:szCs w:val="27"/>
                <w:lang w:val="en-US"/>
              </w:rPr>
              <w:t>G</w:t>
            </w:r>
            <w:r w:rsidRPr="006C2F5A">
              <w:rPr>
                <w:sz w:val="27"/>
                <w:szCs w:val="27"/>
              </w:rPr>
              <w:t>244000</w:t>
            </w:r>
            <w:r w:rsidRPr="006C2F5A">
              <w:rPr>
                <w:sz w:val="27"/>
                <w:szCs w:val="27"/>
                <w:lang w:val="en-US"/>
              </w:rPr>
              <w:t>BS</w:t>
            </w:r>
            <w:r w:rsidRPr="006C2F5A">
              <w:rPr>
                <w:sz w:val="27"/>
                <w:szCs w:val="27"/>
              </w:rPr>
              <w:t>023890, цвет белый</w:t>
            </w:r>
          </w:p>
        </w:tc>
        <w:tc>
          <w:tcPr>
            <w:tcW w:w="0" w:type="auto"/>
          </w:tcPr>
          <w:p w:rsidR="002B1A0F" w:rsidRDefault="002B1A0F" w:rsidP="002B1A0F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</w:p>
          <w:p w:rsidR="00926888" w:rsidRPr="006C2F5A" w:rsidRDefault="00926888" w:rsidP="002B1A0F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3031B2" w:rsidRDefault="003031B2" w:rsidP="00926888"/>
    <w:sectPr w:rsidR="0030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8"/>
    <w:rsid w:val="002B1A0F"/>
    <w:rsid w:val="003031B2"/>
    <w:rsid w:val="00435120"/>
    <w:rsid w:val="006453A8"/>
    <w:rsid w:val="009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table" w:styleId="a4">
    <w:name w:val="Table Grid"/>
    <w:basedOn w:val="a1"/>
    <w:rsid w:val="002B1A0F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table" w:styleId="a4">
    <w:name w:val="Table Grid"/>
    <w:basedOn w:val="a1"/>
    <w:rsid w:val="002B1A0F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2020-10-07T05:34:00Z</dcterms:created>
  <dcterms:modified xsi:type="dcterms:W3CDTF">2020-10-07T05:52:00Z</dcterms:modified>
</cp:coreProperties>
</file>