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00" w:rsidRPr="00D80EAF" w:rsidRDefault="000A2400" w:rsidP="000A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0A2400" w:rsidRPr="00D80EAF" w:rsidRDefault="000A2400" w:rsidP="000A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0A2400" w:rsidRPr="00D80EAF" w:rsidRDefault="000A2400" w:rsidP="000A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00" w:rsidRPr="00D80EAF" w:rsidRDefault="000A2400" w:rsidP="000A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00" w:rsidRPr="00D80EAF" w:rsidRDefault="000A2400" w:rsidP="000A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2400" w:rsidRPr="00D80EAF" w:rsidRDefault="000A2400" w:rsidP="000A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00" w:rsidRPr="00D80EAF" w:rsidRDefault="000A2400" w:rsidP="000A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28.04.2020       </w:t>
      </w:r>
      <w:r w:rsidR="00D80E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0E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0EAF">
        <w:rPr>
          <w:rFonts w:ascii="Times New Roman" w:hAnsi="Times New Roman" w:cs="Times New Roman"/>
          <w:sz w:val="28"/>
          <w:szCs w:val="28"/>
        </w:rPr>
        <w:t xml:space="preserve">        № 9                                           с.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2400" w:rsidRPr="00D80EAF" w:rsidRDefault="000A2400" w:rsidP="00D80EAF">
      <w:pPr>
        <w:tabs>
          <w:tab w:val="left" w:pos="10063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взаимодействия Администрации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 района Алтайского края с организаторами добровольческой (волонтерской) деятельности, добровольческими (волонтерскими) организациями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80EAF">
        <w:rPr>
          <w:rFonts w:ascii="Times New Roman" w:hAnsi="Times New Roman" w:cs="Times New Roman"/>
          <w:sz w:val="28"/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D80E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0EAF">
        <w:rPr>
          <w:rFonts w:ascii="Times New Roman" w:hAnsi="Times New Roman" w:cs="Times New Roman"/>
          <w:sz w:val="28"/>
          <w:szCs w:val="28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 района Алтайского края в сфере развития добровольчества (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  <w:proofErr w:type="gramEnd"/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1. Утвердить Положение о порядке взаимодействия Администрации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 района Алтайского края с организаторами добровольческой (волонтерской) деятельности, добровольческими (волонтерскими) организациями.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2. Обнародовать настоящее постановление в установленном порядке.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D80E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0E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D80EAF" w:rsidRPr="00D80EA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80EAF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p w:rsidR="000A2400" w:rsidRPr="00D80EAF" w:rsidRDefault="000A2400" w:rsidP="00D80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lastRenderedPageBreak/>
        <w:t>Утверждено постановлением</w:t>
      </w:r>
    </w:p>
    <w:p w:rsidR="000A2400" w:rsidRPr="00D80EAF" w:rsidRDefault="000A2400" w:rsidP="00D80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A2400" w:rsidRPr="00D80EAF" w:rsidRDefault="000A2400" w:rsidP="00D80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A2400" w:rsidRPr="00D80EAF" w:rsidRDefault="000A2400" w:rsidP="00D80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>от 28.04.2020 № 9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00" w:rsidRDefault="000A2400" w:rsidP="000A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EAF" w:rsidRPr="00D80EAF" w:rsidRDefault="00D80EAF" w:rsidP="000A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2400" w:rsidRPr="00D80EAF" w:rsidRDefault="000A2400" w:rsidP="000A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>ПОЛОЖЕНИЕ</w:t>
      </w:r>
    </w:p>
    <w:p w:rsidR="000A2400" w:rsidRPr="00D80EAF" w:rsidRDefault="000A2400" w:rsidP="000A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о порядке взаимодействия Администрации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 района Алтайского края с организаторами добровольческой (волонтерской) деятельности, добровольческими (волонтерскими) организациями </w:t>
      </w:r>
    </w:p>
    <w:p w:rsidR="000A2400" w:rsidRPr="00D80EAF" w:rsidRDefault="000A2400" w:rsidP="000A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00" w:rsidRPr="00D80EAF" w:rsidRDefault="000A2400" w:rsidP="000A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00" w:rsidRPr="00D80EAF" w:rsidRDefault="000A2400" w:rsidP="000A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1.1. </w:t>
      </w:r>
      <w:proofErr w:type="gramStart"/>
      <w:r w:rsidRPr="00D80EA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взаимодействия Администрации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Администрация) с организаторами добровольческой (волонтерской) деятельности, добровольческими (волонтерскими) организациями (далее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добровольческая деятельность).</w:t>
      </w:r>
      <w:proofErr w:type="gramEnd"/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1.2. Цель взаимодействия – широкое распространение и развитие гражданского добровольчества (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1.3. Задачи взаимодействия: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1.3.1. обеспечение эффективного взаимодействия Администрации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1.3.2. поддержка социальных проектов, общественно-гражданских инициатив в социальной сфере.</w:t>
      </w:r>
    </w:p>
    <w:p w:rsidR="000A2400" w:rsidRPr="00D80EAF" w:rsidRDefault="000A2400" w:rsidP="000A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00" w:rsidRPr="00D80EAF" w:rsidRDefault="000A2400" w:rsidP="000A2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>2. Порядок взаимодействия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2.1. Инициаторами взаимодействия могут выступать как </w:t>
      </w:r>
      <w:proofErr w:type="gramStart"/>
      <w:r w:rsidRPr="00D80EAF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D80EAF">
        <w:rPr>
          <w:rFonts w:ascii="Times New Roman" w:hAnsi="Times New Roman" w:cs="Times New Roman"/>
          <w:sz w:val="28"/>
          <w:szCs w:val="28"/>
        </w:rPr>
        <w:t xml:space="preserve"> так и организаторы добровольческой деятельности, добровольческие организации.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80EAF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lastRenderedPageBreak/>
        <w:t xml:space="preserve">     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в) государственный регистрационный номер, содержащийся в Едином государственном реестре юридических лиц;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80EAF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D80EAF">
        <w:rPr>
          <w:rFonts w:ascii="Times New Roman" w:hAnsi="Times New Roman" w:cs="Times New Roman"/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о принятии предложения;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об отказе в принятии предложения с указанием причин, послуживших основанием для принятия такого решения.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A2400" w:rsidRPr="00D80EAF" w:rsidRDefault="000A2400" w:rsidP="000A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D80EAF">
        <w:rPr>
          <w:rFonts w:ascii="Times New Roman" w:hAnsi="Times New Roman" w:cs="Times New Roman"/>
          <w:sz w:val="28"/>
          <w:szCs w:val="28"/>
        </w:rPr>
        <w:t xml:space="preserve">     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lastRenderedPageBreak/>
        <w:t xml:space="preserve">     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б) о правовых нормах, регламентирующих работу Администрации;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г) о порядке и сроках рассмотрения (урегулирования) разногласий, возникающих в ходе взаимодействия сторон;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е) об иных условиях осуществления добровольческой деятельности.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2.7. Взаимодействие Администрации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2.8. Соглашение заключается с организатором добровольческой деятельности, добровольческой организацией в случае принятия Администрацией решения об одобрении предложения и предусматривает: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4" w:history="1">
        <w:r w:rsidRPr="00D80EAF">
          <w:rPr>
            <w:rFonts w:ascii="Times New Roman" w:hAnsi="Times New Roman" w:cs="Times New Roman"/>
            <w:sz w:val="28"/>
            <w:szCs w:val="28"/>
          </w:rPr>
          <w:t>пункте 1 статьи 2</w:t>
        </w:r>
      </w:hyperlink>
      <w:r w:rsidRPr="00D80EA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б) условия осуществления добровольческой деятельности;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 для оперативного решения вопросов, возникающих при взаимодействии;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г) порядок, в соответствии с которым Администрация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>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>);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lastRenderedPageBreak/>
        <w:t xml:space="preserve">     и) иные положения, не противоречащие законодательству Российской Федерации.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2.9. В целях заключения соглашения Администрация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0A2400" w:rsidRPr="00D80EAF" w:rsidRDefault="000A2400" w:rsidP="000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     2.10. Должностное лицо Администрации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BD40B4" w:rsidRPr="00D80EAF" w:rsidRDefault="00BD40B4">
      <w:pPr>
        <w:rPr>
          <w:rFonts w:ascii="Times New Roman" w:hAnsi="Times New Roman" w:cs="Times New Roman"/>
          <w:sz w:val="28"/>
          <w:szCs w:val="28"/>
        </w:rPr>
      </w:pPr>
    </w:p>
    <w:sectPr w:rsidR="00BD40B4" w:rsidRPr="00D80EAF" w:rsidSect="00D80E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400"/>
    <w:rsid w:val="000A2400"/>
    <w:rsid w:val="0046544F"/>
    <w:rsid w:val="00BD40B4"/>
    <w:rsid w:val="00D8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56319B086BF4D09C28BDA558E7B379E0F905F1F52A66974322593F5A0FEA44726901BCDC363B3F7D30A90C6CBE7A0A3F53ED6EmD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1610</Words>
  <Characters>9181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2020-04-29T08:33:00Z</dcterms:created>
  <dcterms:modified xsi:type="dcterms:W3CDTF">2020-04-30T03:12:00Z</dcterms:modified>
</cp:coreProperties>
</file>