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7E2" w:rsidP="003C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E2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3C57E2">
        <w:rPr>
          <w:rFonts w:ascii="Times New Roman" w:hAnsi="Times New Roman" w:cs="Times New Roman"/>
          <w:b/>
          <w:sz w:val="32"/>
          <w:szCs w:val="32"/>
        </w:rPr>
        <w:instrText>HYPERLINK "http://112altai.ru/upload/doc/2014_pamiatka-antiterror.pdf"</w:instrText>
      </w:r>
      <w:r w:rsidRPr="003C57E2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3C57E2"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</w:rPr>
        <w:t>Памятка антитеррористической безопасности</w:t>
      </w:r>
      <w:r w:rsidRPr="003C57E2">
        <w:rPr>
          <w:rFonts w:ascii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57E2" w:rsidRPr="003C57E2" w:rsidRDefault="003C57E2" w:rsidP="003C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Будьте бдительны во время массовых мероприятий, поездок в транспорте.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     Не трогайте, не передвигайте, не вскрывайте, не </w:t>
      </w:r>
      <w:proofErr w:type="gramStart"/>
      <w:r w:rsidRPr="003C57E2">
        <w:rPr>
          <w:rFonts w:ascii="Times New Roman" w:eastAsia="Times New Roman" w:hAnsi="Times New Roman" w:cs="Times New Roman"/>
          <w:sz w:val="28"/>
          <w:szCs w:val="28"/>
        </w:rPr>
        <w:t>пинайте</w:t>
      </w:r>
      <w:proofErr w:type="gramEnd"/>
      <w:r w:rsidRPr="003C57E2">
        <w:rPr>
          <w:rFonts w:ascii="Times New Roman" w:eastAsia="Times New Roman" w:hAnsi="Times New Roman" w:cs="Times New Roman"/>
          <w:sz w:val="28"/>
          <w:szCs w:val="28"/>
        </w:rPr>
        <w:t xml:space="preserve"> – в ней может находиться взрывное устройство.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Сообщайте обо всех подозрительных гражданах и предметах сотрудникам правоохранительных органов, служб безопасности или администрации объекта (водителю, если находитесь в общественном транспорте).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стараясь без паники и спешки покинуть опасный объект.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В случае террористической угрозы звоните по телефонам: 01, 02 (с мобильного 101, 102) или на единый номер вызова экстренных оперативных служб 112.</w:t>
      </w:r>
    </w:p>
    <w:p w:rsidR="003C57E2" w:rsidRPr="003C57E2" w:rsidRDefault="003C57E2" w:rsidP="003C5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E2">
        <w:rPr>
          <w:rFonts w:ascii="Times New Roman" w:eastAsia="Times New Roman" w:hAnsi="Times New Roman" w:cs="Times New Roman"/>
          <w:sz w:val="28"/>
          <w:szCs w:val="28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3C57E2" w:rsidRPr="003C57E2" w:rsidRDefault="003C57E2" w:rsidP="003C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7E2" w:rsidRPr="003C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56F"/>
    <w:multiLevelType w:val="multilevel"/>
    <w:tmpl w:val="772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57E2"/>
    <w:rsid w:val="003C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2020-07-16T07:43:00Z</dcterms:created>
  <dcterms:modified xsi:type="dcterms:W3CDTF">2020-07-16T07:45:00Z</dcterms:modified>
</cp:coreProperties>
</file>