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1D4818" w:rsidP="0048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26.06.2020</w:t>
      </w:r>
      <w:r w:rsidR="00487CEF" w:rsidRPr="00487CEF">
        <w:rPr>
          <w:rFonts w:ascii="Times New Roman" w:hAnsi="Times New Roman" w:cs="Times New Roman"/>
        </w:rPr>
        <w:t xml:space="preserve">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24</w:t>
      </w:r>
      <w:r w:rsidR="00487CEF" w:rsidRPr="00487CEF">
        <w:rPr>
          <w:rFonts w:ascii="Times New Roman" w:hAnsi="Times New Roman" w:cs="Times New Roman"/>
        </w:rPr>
        <w:t xml:space="preserve">        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  </w:t>
      </w:r>
      <w:proofErr w:type="gramStart"/>
      <w:r w:rsidR="00487CEF" w:rsidRPr="00487CE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487CEF" w:rsidRPr="00487CEF">
        <w:rPr>
          <w:rFonts w:ascii="Times New Roman" w:hAnsi="Times New Roman" w:cs="Times New Roman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487CEF" w:rsidRPr="00487CEF" w:rsidTr="007B7FD1">
        <w:tc>
          <w:tcPr>
            <w:tcW w:w="4554" w:type="dxa"/>
          </w:tcPr>
          <w:p w:rsidR="00487CEF" w:rsidRPr="00487CEF" w:rsidRDefault="00487CEF" w:rsidP="00487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оперативно-служебной деятельности </w:t>
            </w:r>
          </w:p>
          <w:p w:rsidR="00487CEF" w:rsidRPr="00487CEF" w:rsidRDefault="00487CEF" w:rsidP="00487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>Отделения МВД России по Волчихинскому району за 2019 год</w:t>
            </w:r>
          </w:p>
        </w:tc>
        <w:tc>
          <w:tcPr>
            <w:tcW w:w="5017" w:type="dxa"/>
          </w:tcPr>
          <w:p w:rsidR="00487CEF" w:rsidRPr="00487CEF" w:rsidRDefault="00487CEF" w:rsidP="00487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E12C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начальника </w:t>
      </w:r>
      <w:proofErr w:type="spellStart"/>
      <w:proofErr w:type="gramStart"/>
      <w:r w:rsidRPr="00487CEF">
        <w:rPr>
          <w:rFonts w:ascii="Times New Roman" w:hAnsi="Times New Roman" w:cs="Times New Roman"/>
          <w:b w:val="0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 w:rsidRPr="00487CE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дамца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>. о результатах оперативно-служебной деятельности Отделения МВД России по Волчихинскому району за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год,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Pr="00487CEF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Pr="00487CE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Pr="00487CEF">
        <w:rPr>
          <w:rFonts w:ascii="Times New Roman" w:hAnsi="Times New Roman" w:cs="Times New Roman"/>
          <w:sz w:val="28"/>
          <w:szCs w:val="28"/>
        </w:rPr>
        <w:t>. о результатах оперативно-служебной деятельности Отделения МВД России по Волчихинскому району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7CEF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Волчихинского </w:t>
      </w:r>
      <w:proofErr w:type="gramStart"/>
      <w:r w:rsidRPr="00487CEF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proofErr w:type="gramEnd"/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В.Н. Артёменко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1A" w:rsidRDefault="0035181A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1D4818" w:rsidRDefault="001D4818" w:rsidP="00487CEF">
      <w:pPr>
        <w:spacing w:after="0" w:line="240" w:lineRule="auto"/>
        <w:rPr>
          <w:rFonts w:ascii="Times New Roman" w:hAnsi="Times New Roman" w:cs="Times New Roman"/>
        </w:rPr>
      </w:pPr>
    </w:p>
    <w:p w:rsidR="001D4818" w:rsidRDefault="001D4818" w:rsidP="00487CEF">
      <w:pPr>
        <w:spacing w:after="0" w:line="240" w:lineRule="auto"/>
        <w:rPr>
          <w:rFonts w:ascii="Times New Roman" w:hAnsi="Times New Roman" w:cs="Times New Roman"/>
        </w:rPr>
      </w:pPr>
    </w:p>
    <w:p w:rsidR="001D4818" w:rsidRPr="001D4818" w:rsidRDefault="001D4818" w:rsidP="001D4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lastRenderedPageBreak/>
        <w:t>ДОКЛАД</w:t>
      </w:r>
    </w:p>
    <w:p w:rsidR="001D4818" w:rsidRPr="001D4818" w:rsidRDefault="001D4818" w:rsidP="001D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>начальника Отделения МВД России по Волчихинскому району</w:t>
      </w:r>
    </w:p>
    <w:p w:rsidR="001D4818" w:rsidRPr="001D4818" w:rsidRDefault="001D4818" w:rsidP="001D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 xml:space="preserve">подполковника полиции </w:t>
      </w:r>
      <w:proofErr w:type="spellStart"/>
      <w:r w:rsidRPr="001D4818">
        <w:rPr>
          <w:rFonts w:ascii="Times New Roman" w:hAnsi="Times New Roman" w:cs="Times New Roman"/>
          <w:sz w:val="28"/>
          <w:szCs w:val="28"/>
        </w:rPr>
        <w:t>Адамца</w:t>
      </w:r>
      <w:proofErr w:type="spellEnd"/>
      <w:r w:rsidRPr="001D4818"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1D4818" w:rsidRPr="001D4818" w:rsidRDefault="001D4818" w:rsidP="001D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>«О результатах оперативно-служебной деятельности</w:t>
      </w:r>
    </w:p>
    <w:p w:rsidR="001D4818" w:rsidRPr="001D4818" w:rsidRDefault="001D4818" w:rsidP="001D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>Отделения МВД России по Волчихинскому району за 2019 год»</w:t>
      </w:r>
    </w:p>
    <w:p w:rsidR="001D4818" w:rsidRPr="001D4818" w:rsidRDefault="001D4818" w:rsidP="001D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818" w:rsidRPr="001D4818" w:rsidRDefault="001D4818" w:rsidP="001D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>Уважаемые депутаты, присутствующие!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 xml:space="preserve">В 2019 году основные усилия сотрудников Отделения МВД были сосредоточены на обеспечении прав и свобод граждан, защите их жизни и здоровья, в качестве приоритетных направлений реализовывались мероприятия по раскрытию и расследованию тяжких и особо тяжких преступлений, обеспечению антитеррористической защищенности, безопасности дорожного движения, профилактике правонарушений. 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 xml:space="preserve">Подводя итоги работы служб и подразделений Отделения МВД России по Волчихинскому району за отчетный период необходимо отметить, что совокупность реализованных практических и управленческих мер позволила в целом  удержать оперативную обстановку в районе под контролем.              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 xml:space="preserve">В 2019 году отмечается незначительное увеличение общего числа зарегистрированных преступлений с 296 до 299, на 1,0%, в сравнении с 2018 годом. Число расследованных преступлений значительно сократилось на 40 преступлений, составило 161 в отчетном периоде, 201 в 2018 году,  количество уголовных дел, приостановленных по ст. 208 УПК РФ увеличилось на 55, с 86 в 2018 году до 141 уголовных дела в отчетном периоде 2019 года. В результате процент расследованных преступлений составил 53,3%, в 2018  – 70,0%. Из категории особо тяжких, на учет поставлено 57 преступлений, в 2018 году таковых было  43, процент расследованных уголовных дел данной категории составил 27,6%. 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 xml:space="preserve">Рассматривая структуру преступности в районе, следует отметить, что за отчетный период  не допущено совершение особо тяжких преступлений против личности – убийств, зарегистрировано 3 факта - умышленного причинения тяжкого вреда здоровью, все преступления раскрыты.  Одно </w:t>
      </w:r>
      <w:proofErr w:type="gramStart"/>
      <w:r w:rsidRPr="001D4818">
        <w:rPr>
          <w:rFonts w:ascii="Times New Roman" w:hAnsi="Times New Roman" w:cs="Times New Roman"/>
          <w:sz w:val="28"/>
          <w:szCs w:val="28"/>
        </w:rPr>
        <w:t>преступление</w:t>
      </w:r>
      <w:proofErr w:type="gramEnd"/>
      <w:r w:rsidRPr="001D4818">
        <w:rPr>
          <w:rFonts w:ascii="Times New Roman" w:hAnsi="Times New Roman" w:cs="Times New Roman"/>
          <w:sz w:val="28"/>
          <w:szCs w:val="28"/>
        </w:rPr>
        <w:t xml:space="preserve"> связанное с  открытым хищением чужого имущества (грабеж),  раскрыто. Фактов изнасилования, разбойных нападений в отчетном периоде не зарегистрировано. 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818">
        <w:rPr>
          <w:rFonts w:ascii="Times New Roman" w:hAnsi="Times New Roman" w:cs="Times New Roman"/>
          <w:sz w:val="28"/>
          <w:szCs w:val="28"/>
        </w:rPr>
        <w:t>Ситуация в районе по имущественным преступлениям выглядит следующим образом, количество совершенных краж чужого имущества всех видов значительно увеличилось  и составило 146 преступлений,  расследовано только 40,7%, квартирных краж осталось на прежнем уровне, на учет поставлено 21 преступление, расследовано 20,0% уголовных дел, количество преступлений, связанных с кражами из складов, баз и  магазинов сократилось на 1, на учет поставлено  3 преступления, в отчетном</w:t>
      </w:r>
      <w:proofErr w:type="gramEnd"/>
      <w:r w:rsidRPr="001D4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818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1D4818">
        <w:rPr>
          <w:rFonts w:ascii="Times New Roman" w:hAnsi="Times New Roman" w:cs="Times New Roman"/>
          <w:sz w:val="28"/>
          <w:szCs w:val="28"/>
        </w:rPr>
        <w:t xml:space="preserve"> ни одно преступление не раскрыто.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lastRenderedPageBreak/>
        <w:t xml:space="preserve">В сфере борьбы с незаконным оборотом наркотиков,  выявлено 9 преступлений,  все связанные с хранением наркотического вещества – марихуана. 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>Всего службами Отделения МВД за отчетный период раскрыто 163 преступления.</w:t>
      </w:r>
      <w:r w:rsidRPr="001D481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18">
        <w:rPr>
          <w:rFonts w:ascii="Times New Roman" w:hAnsi="Times New Roman" w:cs="Times New Roman"/>
          <w:sz w:val="28"/>
          <w:szCs w:val="28"/>
        </w:rPr>
        <w:t xml:space="preserve">В отчетном периоде зарегистрировано 120 преступлений, категории по которым предварительное расследование обязательно (2018г. – 134), из них расследовано 38 уголовных дел (2018г. – 65), приостановлено без учета повторных,  расследование по 93 уголовным делам (2018г. – 59), процент расследованных преступлений следственным подразделением, составил 29%.  Срок следствия продлевался по 2 уголовным делам, проведено всего 5 </w:t>
      </w:r>
      <w:proofErr w:type="spellStart"/>
      <w:r w:rsidRPr="001D4818">
        <w:rPr>
          <w:rFonts w:ascii="Times New Roman" w:hAnsi="Times New Roman" w:cs="Times New Roman"/>
          <w:sz w:val="28"/>
          <w:szCs w:val="28"/>
        </w:rPr>
        <w:t>обысковых</w:t>
      </w:r>
      <w:proofErr w:type="spellEnd"/>
      <w:r w:rsidRPr="001D4818">
        <w:rPr>
          <w:rFonts w:ascii="Times New Roman" w:hAnsi="Times New Roman" w:cs="Times New Roman"/>
          <w:sz w:val="28"/>
          <w:szCs w:val="28"/>
        </w:rPr>
        <w:t xml:space="preserve"> мероприятия, 1 результативное. </w:t>
      </w:r>
      <w:proofErr w:type="gramEnd"/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 xml:space="preserve">В 2019 году не значительно увеличилось количество уголовных дел, принятых к производству по делам по которым предварительное расследование не обязательно, со 162 в 2018 году до 179 в 2019 году. Расследовано 123 уголовных дела (2018г. – 136), приостановлено 48 уголовных дел (2018г. - 27), процент расследованных преступлений данной категории составил 71,9% (2018г. - 83,4). 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 xml:space="preserve">Службой участковых уполномоченных полиции раскрыто 75 преступлений, выявлено 460 административных правонарушений. За весь отчетный период всеми участковыми уполномоченными полиции выявлено 5 административных правонарушений, связанных с незаконным оборотом алкогольной продукции, составлено 26 административных протоколов по ст. 20.21 </w:t>
      </w:r>
      <w:proofErr w:type="spellStart"/>
      <w:r w:rsidRPr="001D481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D4818">
        <w:rPr>
          <w:rFonts w:ascii="Times New Roman" w:hAnsi="Times New Roman" w:cs="Times New Roman"/>
          <w:sz w:val="28"/>
          <w:szCs w:val="28"/>
        </w:rPr>
        <w:t xml:space="preserve"> РФ (</w:t>
      </w:r>
      <w:r w:rsidRPr="001D4818">
        <w:rPr>
          <w:rFonts w:ascii="Times New Roman" w:hAnsi="Times New Roman" w:cs="Times New Roman"/>
          <w:i/>
          <w:sz w:val="28"/>
          <w:szCs w:val="28"/>
        </w:rPr>
        <w:t>появление в общественном месте в состоянии опьянения</w:t>
      </w:r>
      <w:r w:rsidRPr="001D48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 xml:space="preserve">Не на должном уровне организована работа по обеспечению безопасности дорожного движения на территории Волчихинского  района, как результат,  в отчетном периоде  допущено значительное увеличение количества учетных дорожно-транспортных происшествий, зарегистрировано 15 ДТП (2018г. - 8), в которых один человек погиб, 19 получили ранения различной степени тяжести (2018г. - 5).  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 xml:space="preserve">В 2019 году на территории оперативного обслуживания Отделения МВД в ходе проведения проверочных мероприятий пресечено и </w:t>
      </w:r>
      <w:proofErr w:type="spellStart"/>
      <w:r w:rsidRPr="001D4818">
        <w:rPr>
          <w:rFonts w:ascii="Times New Roman" w:hAnsi="Times New Roman" w:cs="Times New Roman"/>
          <w:sz w:val="28"/>
          <w:szCs w:val="28"/>
        </w:rPr>
        <w:t>задокументировано</w:t>
      </w:r>
      <w:proofErr w:type="spellEnd"/>
      <w:r w:rsidRPr="001D4818">
        <w:rPr>
          <w:rFonts w:ascii="Times New Roman" w:hAnsi="Times New Roman" w:cs="Times New Roman"/>
          <w:sz w:val="28"/>
          <w:szCs w:val="28"/>
        </w:rPr>
        <w:t xml:space="preserve">  1 административное правонарушение по ст. 14.10 </w:t>
      </w:r>
      <w:proofErr w:type="spellStart"/>
      <w:r w:rsidRPr="001D481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D4818">
        <w:rPr>
          <w:rFonts w:ascii="Times New Roman" w:hAnsi="Times New Roman" w:cs="Times New Roman"/>
          <w:sz w:val="28"/>
          <w:szCs w:val="28"/>
        </w:rPr>
        <w:t xml:space="preserve"> РФ (</w:t>
      </w:r>
      <w:r w:rsidRPr="001D4818">
        <w:rPr>
          <w:rFonts w:ascii="Times New Roman" w:hAnsi="Times New Roman" w:cs="Times New Roman"/>
          <w:i/>
          <w:sz w:val="28"/>
          <w:szCs w:val="28"/>
        </w:rPr>
        <w:t>незаконное использование товарного знака</w:t>
      </w:r>
      <w:r w:rsidRPr="001D481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 xml:space="preserve">Кроме этого, хотелось бы остановиться на одной из злободневных проблем – мошенничество. На территории Волчихинского района и Алтайском крае в целом продолжают иметь место факты мошеннических действий с использованием сотовой связи, интернета со стороны злоумышленников.  </w:t>
      </w:r>
      <w:proofErr w:type="gramStart"/>
      <w:r w:rsidRPr="001D4818">
        <w:rPr>
          <w:rFonts w:ascii="Times New Roman" w:hAnsi="Times New Roman" w:cs="Times New Roman"/>
          <w:sz w:val="28"/>
          <w:szCs w:val="28"/>
        </w:rPr>
        <w:t>Не смотря на то, что проводится  постоянная  работе с населением по мошенническим действиям в отношении граждан (УУП на местах проводились беседы по факту телефонных мошенников, пенсионерам были розданы памятки по действиям в случае совершения в отношении граждан мошеннических действий) за 12 месяцев 2019 года  возбуждено 34 уголовных дела по фактам мошенничества в отношении граждан.</w:t>
      </w:r>
      <w:proofErr w:type="gramEnd"/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lastRenderedPageBreak/>
        <w:t>Во избежание таких преступных деяний в отношении жителей нашего района, необходимо более плотно работать с населением, разъясняя порядок действий в случае возникновения фактов мошенничества не только силами сотрудников Отделения, но и силами глав сельских поселений района.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818">
        <w:rPr>
          <w:rFonts w:ascii="Times New Roman" w:hAnsi="Times New Roman" w:cs="Times New Roman"/>
          <w:sz w:val="28"/>
          <w:szCs w:val="28"/>
        </w:rPr>
        <w:tab/>
        <w:t xml:space="preserve">Приоритетные задачи на 2020 год направлены на дальнейшее совершенствование системы предупреждения преступных посягательств, защиты законных интересов граждан и государства. Потребуется мобилизация сил в работе по противодействию коррупции, незаконному обороту наркотиков и алкоголя, усиление административного надзора за наиболее опасными категориями лиц, освобождаемых из мест лишения свободы, в создании условий, препятствующих противоправным проявлениям среди несовершеннолетних и семейному неблагополучию. 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4818">
        <w:rPr>
          <w:rFonts w:ascii="Times New Roman" w:hAnsi="Times New Roman" w:cs="Times New Roman"/>
          <w:bCs/>
          <w:iCs/>
          <w:sz w:val="28"/>
          <w:szCs w:val="28"/>
        </w:rPr>
        <w:t>Благодарю за внимание!</w:t>
      </w: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818" w:rsidRPr="001D4818" w:rsidRDefault="001D4818" w:rsidP="001D4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818" w:rsidRPr="001D4818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7CEF"/>
    <w:rsid w:val="001D4818"/>
    <w:rsid w:val="00217D1B"/>
    <w:rsid w:val="0035181A"/>
    <w:rsid w:val="003533E6"/>
    <w:rsid w:val="00487CEF"/>
    <w:rsid w:val="00876A7C"/>
    <w:rsid w:val="009730E2"/>
    <w:rsid w:val="00A14C66"/>
    <w:rsid w:val="00D16002"/>
    <w:rsid w:val="00E1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2020-04-09T08:46:00Z</cp:lastPrinted>
  <dcterms:created xsi:type="dcterms:W3CDTF">2020-04-08T04:20:00Z</dcterms:created>
  <dcterms:modified xsi:type="dcterms:W3CDTF">2020-07-02T02:18:00Z</dcterms:modified>
</cp:coreProperties>
</file>