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F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BD197E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FE25F5" w:rsidRDefault="00211BC1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ПОСТАНОВЛЕНИЕ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CB224E" w:rsidRDefault="00BD197E" w:rsidP="00BD197E">
      <w:pPr>
        <w:jc w:val="center"/>
        <w:rPr>
          <w:sz w:val="32"/>
          <w:szCs w:val="32"/>
        </w:rPr>
      </w:pPr>
    </w:p>
    <w:p w:rsidR="00BD197E" w:rsidRPr="00CB224E" w:rsidRDefault="00AE2D1F" w:rsidP="00BD197E">
      <w:pPr>
        <w:rPr>
          <w:sz w:val="28"/>
          <w:szCs w:val="28"/>
        </w:rPr>
      </w:pPr>
      <w:r w:rsidRPr="00AE2D1F">
        <w:rPr>
          <w:sz w:val="28"/>
          <w:szCs w:val="28"/>
          <w:u w:val="single"/>
        </w:rPr>
        <w:t>13.04.2020</w:t>
      </w:r>
      <w:r w:rsidR="00BD197E" w:rsidRPr="00CB224E">
        <w:rPr>
          <w:sz w:val="28"/>
          <w:szCs w:val="28"/>
        </w:rPr>
        <w:t xml:space="preserve">                                                                                   </w:t>
      </w:r>
      <w:r w:rsidR="00CB22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674990" w:rsidRPr="00CB224E">
        <w:rPr>
          <w:sz w:val="28"/>
          <w:szCs w:val="28"/>
        </w:rPr>
        <w:t xml:space="preserve"> </w:t>
      </w:r>
      <w:r w:rsidR="00D641D5" w:rsidRPr="00AE2D1F">
        <w:rPr>
          <w:sz w:val="28"/>
          <w:szCs w:val="28"/>
          <w:u w:val="single"/>
        </w:rPr>
        <w:t>№</w:t>
      </w:r>
      <w:r w:rsidRPr="00AE2D1F">
        <w:rPr>
          <w:sz w:val="28"/>
          <w:szCs w:val="28"/>
          <w:u w:val="single"/>
        </w:rPr>
        <w:t xml:space="preserve"> 143</w:t>
      </w:r>
      <w:r w:rsidR="00674990" w:rsidRPr="00CB224E">
        <w:rPr>
          <w:sz w:val="28"/>
          <w:szCs w:val="28"/>
        </w:rPr>
        <w:t xml:space="preserve"> </w:t>
      </w:r>
    </w:p>
    <w:p w:rsidR="00BD197E" w:rsidRDefault="00BD197E" w:rsidP="00BD19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4D7EEE" w:rsidRPr="00F7152A" w:rsidRDefault="004D7EEE" w:rsidP="00BD197E">
      <w:pPr>
        <w:rPr>
          <w:sz w:val="28"/>
          <w:szCs w:val="28"/>
        </w:rPr>
      </w:pPr>
    </w:p>
    <w:p w:rsidR="004D7EEE" w:rsidRDefault="00F13D4A" w:rsidP="001766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68C" w:rsidRDefault="0017668C" w:rsidP="00F13D4A">
      <w:pPr>
        <w:tabs>
          <w:tab w:val="left" w:pos="240"/>
        </w:tabs>
        <w:rPr>
          <w:sz w:val="28"/>
          <w:szCs w:val="28"/>
        </w:rPr>
      </w:pPr>
    </w:p>
    <w:p w:rsidR="00FC66D5" w:rsidRDefault="00FC66D5" w:rsidP="004D7EEE">
      <w:pPr>
        <w:jc w:val="center"/>
        <w:rPr>
          <w:sz w:val="28"/>
          <w:szCs w:val="28"/>
        </w:rPr>
      </w:pPr>
    </w:p>
    <w:p w:rsidR="00CB224E" w:rsidRPr="00EC40A7" w:rsidRDefault="00CB224E" w:rsidP="00CB224E">
      <w:pPr>
        <w:widowControl w:val="0"/>
        <w:tabs>
          <w:tab w:val="left" w:pos="3402"/>
        </w:tabs>
        <w:autoSpaceDE w:val="0"/>
        <w:autoSpaceDN w:val="0"/>
        <w:adjustRightInd w:val="0"/>
        <w:ind w:right="5953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Об утверждении условий и порядка</w:t>
      </w:r>
      <w:r>
        <w:rPr>
          <w:color w:val="000000"/>
          <w:sz w:val="28"/>
          <w:szCs w:val="28"/>
        </w:rPr>
        <w:t xml:space="preserve"> </w:t>
      </w:r>
      <w:r w:rsidRPr="00EC40A7">
        <w:rPr>
          <w:color w:val="000000"/>
          <w:sz w:val="28"/>
          <w:szCs w:val="28"/>
        </w:rPr>
        <w:t>оказания поддержки субъектам малого</w:t>
      </w:r>
      <w:r>
        <w:rPr>
          <w:color w:val="000000"/>
          <w:sz w:val="28"/>
          <w:szCs w:val="28"/>
        </w:rPr>
        <w:t xml:space="preserve"> </w:t>
      </w:r>
      <w:r w:rsidRPr="00EC40A7">
        <w:rPr>
          <w:color w:val="000000"/>
          <w:sz w:val="28"/>
          <w:szCs w:val="28"/>
        </w:rPr>
        <w:t xml:space="preserve">и среднего предпринимательства и </w:t>
      </w:r>
    </w:p>
    <w:p w:rsidR="00A86923" w:rsidRDefault="00CB224E" w:rsidP="00CB224E">
      <w:pPr>
        <w:widowControl w:val="0"/>
        <w:tabs>
          <w:tab w:val="left" w:pos="3402"/>
        </w:tabs>
        <w:autoSpaceDE w:val="0"/>
        <w:autoSpaceDN w:val="0"/>
        <w:adjustRightInd w:val="0"/>
        <w:ind w:right="5953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организациям, образующим инфраструктуру</w:t>
      </w:r>
      <w:r>
        <w:rPr>
          <w:color w:val="000000"/>
          <w:sz w:val="28"/>
          <w:szCs w:val="28"/>
        </w:rPr>
        <w:t xml:space="preserve"> </w:t>
      </w:r>
      <w:r w:rsidRPr="00EC40A7">
        <w:rPr>
          <w:color w:val="000000"/>
          <w:sz w:val="28"/>
          <w:szCs w:val="28"/>
        </w:rPr>
        <w:t>поддержки субъектов малого и среднего</w:t>
      </w:r>
      <w:r w:rsidR="00C40A04">
        <w:rPr>
          <w:color w:val="000000"/>
          <w:sz w:val="28"/>
          <w:szCs w:val="28"/>
        </w:rPr>
        <w:t xml:space="preserve"> </w:t>
      </w:r>
      <w:r w:rsidRPr="00EC40A7">
        <w:rPr>
          <w:color w:val="000000"/>
          <w:sz w:val="28"/>
          <w:szCs w:val="28"/>
        </w:rPr>
        <w:t>предпринимательства</w:t>
      </w:r>
    </w:p>
    <w:p w:rsidR="00CB224E" w:rsidRDefault="00CB224E" w:rsidP="00CB224E">
      <w:pPr>
        <w:widowControl w:val="0"/>
        <w:tabs>
          <w:tab w:val="left" w:pos="3402"/>
        </w:tabs>
        <w:autoSpaceDE w:val="0"/>
        <w:autoSpaceDN w:val="0"/>
        <w:adjustRightInd w:val="0"/>
        <w:ind w:right="5953"/>
        <w:jc w:val="both"/>
        <w:rPr>
          <w:color w:val="000000"/>
          <w:sz w:val="28"/>
          <w:szCs w:val="28"/>
        </w:rPr>
      </w:pPr>
    </w:p>
    <w:p w:rsidR="00CB224E" w:rsidRDefault="00CB224E" w:rsidP="00CB224E">
      <w:pPr>
        <w:widowControl w:val="0"/>
        <w:tabs>
          <w:tab w:val="left" w:pos="3402"/>
        </w:tabs>
        <w:autoSpaceDE w:val="0"/>
        <w:autoSpaceDN w:val="0"/>
        <w:adjustRightInd w:val="0"/>
        <w:ind w:right="5953"/>
        <w:jc w:val="both"/>
        <w:rPr>
          <w:color w:val="000000"/>
          <w:sz w:val="28"/>
          <w:szCs w:val="28"/>
        </w:rPr>
      </w:pPr>
    </w:p>
    <w:p w:rsidR="00CB224E" w:rsidRPr="00CB224E" w:rsidRDefault="00CB224E" w:rsidP="00CB224E">
      <w:pPr>
        <w:widowControl w:val="0"/>
        <w:tabs>
          <w:tab w:val="left" w:pos="3402"/>
        </w:tabs>
        <w:autoSpaceDE w:val="0"/>
        <w:autoSpaceDN w:val="0"/>
        <w:adjustRightInd w:val="0"/>
        <w:ind w:right="5953"/>
        <w:jc w:val="both"/>
        <w:rPr>
          <w:color w:val="000000"/>
          <w:sz w:val="28"/>
          <w:szCs w:val="28"/>
        </w:rPr>
      </w:pPr>
    </w:p>
    <w:p w:rsidR="004D7EEE" w:rsidRPr="00746528" w:rsidRDefault="00D641D5" w:rsidP="00BD19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6528">
        <w:rPr>
          <w:sz w:val="28"/>
          <w:szCs w:val="28"/>
        </w:rPr>
        <w:t xml:space="preserve">В соответствии с Федеральным законом от </w:t>
      </w:r>
      <w:r w:rsidR="00EC193D" w:rsidRPr="00746528">
        <w:rPr>
          <w:sz w:val="28"/>
          <w:szCs w:val="28"/>
        </w:rPr>
        <w:t>06.10.2003</w:t>
      </w:r>
      <w:r w:rsidRPr="00746528">
        <w:rPr>
          <w:sz w:val="28"/>
          <w:szCs w:val="28"/>
        </w:rPr>
        <w:t xml:space="preserve"> № </w:t>
      </w:r>
      <w:r w:rsidR="00EC193D" w:rsidRPr="00746528">
        <w:rPr>
          <w:sz w:val="28"/>
          <w:szCs w:val="28"/>
        </w:rPr>
        <w:t>131-ФЗ</w:t>
      </w:r>
      <w:r w:rsidRPr="00746528">
        <w:rPr>
          <w:sz w:val="28"/>
          <w:szCs w:val="28"/>
        </w:rPr>
        <w:t xml:space="preserve"> «О</w:t>
      </w:r>
      <w:r w:rsidR="00EC193D" w:rsidRPr="00746528">
        <w:rPr>
          <w:sz w:val="28"/>
          <w:szCs w:val="28"/>
        </w:rPr>
        <w:t>б</w:t>
      </w:r>
      <w:r w:rsidRPr="00746528">
        <w:rPr>
          <w:sz w:val="28"/>
          <w:szCs w:val="28"/>
        </w:rPr>
        <w:t xml:space="preserve"> </w:t>
      </w:r>
      <w:r w:rsidR="00EC193D" w:rsidRPr="00746528">
        <w:rPr>
          <w:sz w:val="28"/>
          <w:szCs w:val="28"/>
        </w:rPr>
        <w:t xml:space="preserve">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="00A86923" w:rsidRPr="00746528">
        <w:rPr>
          <w:sz w:val="28"/>
          <w:szCs w:val="28"/>
        </w:rPr>
        <w:t>муниципального образования Волчихинский район Алтайского края</w:t>
      </w:r>
      <w:r w:rsidR="00EC193D" w:rsidRPr="00746528">
        <w:rPr>
          <w:sz w:val="28"/>
          <w:szCs w:val="28"/>
        </w:rPr>
        <w:t>, постановлением Администрации района от 02.02.2017</w:t>
      </w:r>
      <w:proofErr w:type="gramEnd"/>
      <w:r w:rsidR="00EC193D" w:rsidRPr="00746528">
        <w:rPr>
          <w:sz w:val="28"/>
          <w:szCs w:val="28"/>
        </w:rPr>
        <w:t xml:space="preserve"> № </w:t>
      </w:r>
      <w:proofErr w:type="gramStart"/>
      <w:r w:rsidR="00EC193D" w:rsidRPr="00746528">
        <w:rPr>
          <w:sz w:val="28"/>
          <w:szCs w:val="28"/>
        </w:rPr>
        <w:t>43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Волчихинский район Алтайского края</w:t>
      </w:r>
      <w:r w:rsidR="00603C1F" w:rsidRPr="00746528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03C1F" w:rsidRPr="00746528">
        <w:rPr>
          <w:sz w:val="28"/>
          <w:szCs w:val="28"/>
        </w:rPr>
        <w:t xml:space="preserve"> предпринимательства,</w:t>
      </w:r>
      <w:r w:rsidR="00A86923" w:rsidRPr="00746528">
        <w:rPr>
          <w:sz w:val="28"/>
          <w:szCs w:val="28"/>
        </w:rPr>
        <w:t xml:space="preserve"> </w:t>
      </w:r>
      <w:r w:rsidR="00CB224E">
        <w:rPr>
          <w:color w:val="000000"/>
          <w:sz w:val="28"/>
          <w:szCs w:val="28"/>
        </w:rPr>
        <w:t>з</w:t>
      </w:r>
      <w:r w:rsidR="00CB224E" w:rsidRPr="00CB224E">
        <w:rPr>
          <w:color w:val="000000"/>
          <w:sz w:val="28"/>
          <w:szCs w:val="28"/>
        </w:rPr>
        <w:t xml:space="preserve">аконом Алтайского края от 17 </w:t>
      </w:r>
      <w:r w:rsidR="00CB224E">
        <w:rPr>
          <w:color w:val="000000"/>
          <w:sz w:val="28"/>
          <w:szCs w:val="28"/>
        </w:rPr>
        <w:t xml:space="preserve">.11.2008 </w:t>
      </w:r>
      <w:r w:rsidR="00CB224E" w:rsidRPr="00CB224E">
        <w:rPr>
          <w:color w:val="000000"/>
          <w:sz w:val="28"/>
          <w:szCs w:val="28"/>
        </w:rPr>
        <w:t xml:space="preserve"> № 110-ЗС «О </w:t>
      </w:r>
      <w:r w:rsidR="00CB224E" w:rsidRPr="00CB224E">
        <w:rPr>
          <w:color w:val="000000"/>
          <w:sz w:val="28"/>
          <w:szCs w:val="28"/>
        </w:rPr>
        <w:lastRenderedPageBreak/>
        <w:t>развитии малого и среднего предпринимательства в Алтайском крае</w:t>
      </w:r>
      <w:r w:rsidR="00CB224E" w:rsidRPr="00EC40A7">
        <w:rPr>
          <w:b/>
          <w:color w:val="000000"/>
          <w:sz w:val="28"/>
          <w:szCs w:val="28"/>
        </w:rPr>
        <w:t>»</w:t>
      </w:r>
      <w:r w:rsidR="00CB224E">
        <w:rPr>
          <w:b/>
          <w:color w:val="000000"/>
          <w:sz w:val="28"/>
          <w:szCs w:val="28"/>
        </w:rPr>
        <w:t xml:space="preserve">, </w:t>
      </w:r>
      <w:r w:rsidR="00BD197E" w:rsidRPr="00746528">
        <w:rPr>
          <w:spacing w:val="40"/>
          <w:sz w:val="28"/>
          <w:szCs w:val="28"/>
        </w:rPr>
        <w:t>постановляет:</w:t>
      </w:r>
    </w:p>
    <w:p w:rsidR="00CB224E" w:rsidRPr="00EC40A7" w:rsidRDefault="00CB224E" w:rsidP="00CB22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Pr="00EC40A7">
        <w:rPr>
          <w:color w:val="000000"/>
          <w:sz w:val="28"/>
          <w:szCs w:val="28"/>
          <w:lang w:eastAsia="ar-SA"/>
        </w:rPr>
        <w:t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FE1735" w:rsidRPr="00746528" w:rsidRDefault="00CB224E" w:rsidP="00CB224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  </w:t>
      </w:r>
      <w:r w:rsidRPr="00EC40A7">
        <w:rPr>
          <w:color w:val="000000"/>
          <w:sz w:val="28"/>
          <w:szCs w:val="28"/>
          <w:lang w:eastAsia="ar-SA"/>
        </w:rPr>
        <w:t xml:space="preserve">2. </w:t>
      </w:r>
      <w:proofErr w:type="gramStart"/>
      <w:r w:rsidRPr="00EC40A7">
        <w:rPr>
          <w:color w:val="000000"/>
          <w:sz w:val="28"/>
          <w:szCs w:val="28"/>
        </w:rPr>
        <w:t>Контроль за</w:t>
      </w:r>
      <w:proofErr w:type="gramEnd"/>
      <w:r w:rsidRPr="00EC40A7">
        <w:rPr>
          <w:color w:val="000000"/>
          <w:sz w:val="28"/>
          <w:szCs w:val="28"/>
        </w:rPr>
        <w:t xml:space="preserve"> исполнением настоящ</w:t>
      </w:r>
      <w:r>
        <w:rPr>
          <w:color w:val="000000"/>
          <w:sz w:val="28"/>
          <w:szCs w:val="28"/>
        </w:rPr>
        <w:t>его постановления возложить на заместителя главы Администрации район</w:t>
      </w:r>
      <w:r w:rsidR="001478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EC40A7">
        <w:rPr>
          <w:color w:val="000000"/>
          <w:sz w:val="28"/>
          <w:szCs w:val="28"/>
        </w:rPr>
        <w:t xml:space="preserve">председателя комитета </w:t>
      </w:r>
      <w:r>
        <w:rPr>
          <w:color w:val="000000"/>
          <w:sz w:val="28"/>
          <w:szCs w:val="28"/>
        </w:rPr>
        <w:t>экономики и муниципального имущества</w:t>
      </w:r>
      <w:r w:rsidRPr="00EC40A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С.В. Никитина.</w:t>
      </w:r>
    </w:p>
    <w:p w:rsidR="00A86923" w:rsidRPr="00746528" w:rsidRDefault="00A86923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A86923" w:rsidRDefault="00A86923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CB224E" w:rsidRPr="00746528" w:rsidRDefault="00CB224E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3922F0" w:rsidRDefault="003922F0" w:rsidP="003922F0">
      <w:pPr>
        <w:jc w:val="both"/>
        <w:rPr>
          <w:sz w:val="28"/>
          <w:szCs w:val="28"/>
        </w:rPr>
      </w:pPr>
      <w:r w:rsidRPr="00746528">
        <w:rPr>
          <w:sz w:val="28"/>
          <w:szCs w:val="28"/>
        </w:rPr>
        <w:t xml:space="preserve">Глава района                                                     </w:t>
      </w:r>
      <w:r w:rsidR="00A86923" w:rsidRPr="00746528">
        <w:rPr>
          <w:sz w:val="28"/>
          <w:szCs w:val="28"/>
        </w:rPr>
        <w:t xml:space="preserve">                            </w:t>
      </w:r>
      <w:r w:rsidRPr="00746528">
        <w:rPr>
          <w:sz w:val="28"/>
          <w:szCs w:val="28"/>
        </w:rPr>
        <w:t xml:space="preserve"> Е.В. Артюшкина</w:t>
      </w:r>
    </w:p>
    <w:p w:rsidR="00746528" w:rsidRDefault="00746528" w:rsidP="003922F0">
      <w:pPr>
        <w:jc w:val="both"/>
        <w:rPr>
          <w:sz w:val="28"/>
          <w:szCs w:val="28"/>
        </w:rPr>
      </w:pPr>
    </w:p>
    <w:p w:rsidR="00746528" w:rsidRDefault="00746528" w:rsidP="003922F0">
      <w:pPr>
        <w:jc w:val="both"/>
        <w:rPr>
          <w:sz w:val="28"/>
          <w:szCs w:val="28"/>
        </w:rPr>
      </w:pPr>
    </w:p>
    <w:p w:rsidR="00746528" w:rsidRDefault="00746528" w:rsidP="003922F0">
      <w:pPr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CB224E" w:rsidRDefault="00CB224E" w:rsidP="00746528">
      <w:pPr>
        <w:ind w:left="5670"/>
        <w:jc w:val="both"/>
        <w:rPr>
          <w:sz w:val="28"/>
          <w:szCs w:val="28"/>
        </w:rPr>
      </w:pPr>
    </w:p>
    <w:p w:rsidR="0087254B" w:rsidRDefault="007855F7" w:rsidP="007855F7">
      <w:pPr>
        <w:ind w:left="567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lastRenderedPageBreak/>
        <w:t xml:space="preserve">Приложение к </w:t>
      </w:r>
      <w:r w:rsidR="0087254B">
        <w:rPr>
          <w:rFonts w:eastAsia="TimesNewRomanPSMT"/>
          <w:color w:val="000000"/>
          <w:sz w:val="28"/>
          <w:szCs w:val="28"/>
        </w:rPr>
        <w:t>постановлению</w:t>
      </w:r>
    </w:p>
    <w:p w:rsidR="0087254B" w:rsidRDefault="007855F7" w:rsidP="007855F7">
      <w:pPr>
        <w:ind w:left="567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Администрации </w:t>
      </w:r>
      <w:r w:rsidR="0087254B">
        <w:rPr>
          <w:rFonts w:eastAsia="TimesNewRomanPSMT"/>
          <w:color w:val="000000"/>
          <w:sz w:val="28"/>
          <w:szCs w:val="28"/>
        </w:rPr>
        <w:t>Волчихинского района Алтайского края</w:t>
      </w:r>
    </w:p>
    <w:p w:rsidR="0087254B" w:rsidRPr="00EC40A7" w:rsidRDefault="00AE2D1F" w:rsidP="007855F7">
      <w:pPr>
        <w:ind w:left="567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  <w:u w:val="single"/>
        </w:rPr>
        <w:t>о</w:t>
      </w:r>
      <w:r w:rsidRPr="00AE2D1F">
        <w:rPr>
          <w:rFonts w:eastAsia="TimesNewRomanPSMT"/>
          <w:color w:val="000000"/>
          <w:sz w:val="28"/>
          <w:szCs w:val="28"/>
          <w:u w:val="single"/>
        </w:rPr>
        <w:t>т 13.04.2020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="0087254B">
        <w:rPr>
          <w:rFonts w:eastAsia="TimesNewRomanPSMT"/>
          <w:color w:val="000000"/>
          <w:sz w:val="28"/>
          <w:szCs w:val="28"/>
        </w:rPr>
        <w:t>№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AE2D1F">
        <w:rPr>
          <w:rFonts w:eastAsia="TimesNewRomanPSMT"/>
          <w:color w:val="000000"/>
          <w:sz w:val="28"/>
          <w:szCs w:val="28"/>
          <w:u w:val="single"/>
        </w:rPr>
        <w:t>143</w:t>
      </w:r>
    </w:p>
    <w:p w:rsidR="0087254B" w:rsidRPr="00EC40A7" w:rsidRDefault="0087254B" w:rsidP="007855F7">
      <w:pPr>
        <w:jc w:val="both"/>
        <w:rPr>
          <w:b/>
          <w:bCs/>
          <w:color w:val="000000"/>
          <w:sz w:val="28"/>
          <w:szCs w:val="28"/>
        </w:rPr>
      </w:pPr>
    </w:p>
    <w:p w:rsidR="0087254B" w:rsidRPr="00EC40A7" w:rsidRDefault="0087254B" w:rsidP="0087254B">
      <w:pPr>
        <w:jc w:val="center"/>
        <w:rPr>
          <w:b/>
          <w:bCs/>
          <w:color w:val="000000"/>
          <w:sz w:val="28"/>
          <w:szCs w:val="28"/>
        </w:rPr>
      </w:pPr>
    </w:p>
    <w:p w:rsidR="0087254B" w:rsidRPr="0087254B" w:rsidRDefault="0087254B" w:rsidP="0087254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7254B">
        <w:rPr>
          <w:color w:val="000000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254B" w:rsidRPr="00EC40A7" w:rsidRDefault="0087254B" w:rsidP="0087254B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87254B" w:rsidRPr="00EC40A7" w:rsidRDefault="0087254B" w:rsidP="008725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</w:t>
      </w:r>
      <w:r>
        <w:rPr>
          <w:color w:val="000000"/>
          <w:sz w:val="28"/>
          <w:szCs w:val="28"/>
        </w:rPr>
        <w:t xml:space="preserve">ода </w:t>
      </w:r>
      <w:r w:rsidRPr="00EC40A7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C40A7">
        <w:rPr>
          <w:color w:val="000000"/>
          <w:sz w:val="28"/>
          <w:szCs w:val="28"/>
        </w:rPr>
        <w:t xml:space="preserve"> малого и среднего предпринимательства на территории </w:t>
      </w:r>
      <w:r>
        <w:rPr>
          <w:color w:val="000000"/>
          <w:sz w:val="28"/>
          <w:szCs w:val="28"/>
        </w:rPr>
        <w:t>Волчихинского района</w:t>
      </w:r>
      <w:r w:rsidRPr="00EC40A7">
        <w:rPr>
          <w:color w:val="000000"/>
          <w:sz w:val="28"/>
          <w:szCs w:val="28"/>
        </w:rPr>
        <w:t>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5) открытость процедур оказания поддержки.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</w:t>
      </w:r>
      <w:r w:rsidRPr="00EC40A7">
        <w:rPr>
          <w:color w:val="000000"/>
          <w:sz w:val="28"/>
          <w:szCs w:val="28"/>
        </w:rPr>
        <w:lastRenderedPageBreak/>
        <w:t xml:space="preserve">(подпрограмм). </w:t>
      </w:r>
      <w:proofErr w:type="gramStart"/>
      <w:r w:rsidRPr="00EC40A7">
        <w:rPr>
          <w:color w:val="000000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color w:val="000000"/>
          <w:sz w:val="28"/>
          <w:szCs w:val="28"/>
        </w:rPr>
        <w:t xml:space="preserve"> законом от 27 июля 2010 года № </w:t>
      </w:r>
      <w:r w:rsidRPr="00EC40A7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  перечень документов.</w:t>
      </w:r>
      <w:proofErr w:type="gramEnd"/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4. Поддержка  оказывается субъектам малого и среднего предпринимательства, если они: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осуществляют свою деятельность на территории </w:t>
      </w:r>
      <w:r>
        <w:rPr>
          <w:color w:val="000000"/>
          <w:sz w:val="28"/>
          <w:szCs w:val="28"/>
        </w:rPr>
        <w:t>Волчихинского района;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5. Поддержка не  оказывается в отношении субъектов малого и среднего предпринимательства: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являющи</w:t>
      </w:r>
      <w:r>
        <w:rPr>
          <w:color w:val="000000"/>
          <w:sz w:val="28"/>
          <w:szCs w:val="28"/>
        </w:rPr>
        <w:t>х</w:t>
      </w:r>
      <w:r w:rsidRPr="00EC40A7">
        <w:rPr>
          <w:color w:val="000000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являющи</w:t>
      </w:r>
      <w:r>
        <w:rPr>
          <w:color w:val="000000"/>
          <w:sz w:val="28"/>
          <w:szCs w:val="28"/>
        </w:rPr>
        <w:t>х</w:t>
      </w:r>
      <w:r w:rsidRPr="00EC40A7">
        <w:rPr>
          <w:color w:val="000000"/>
          <w:sz w:val="28"/>
          <w:szCs w:val="28"/>
        </w:rPr>
        <w:t>ся участниками соглашений о разделе продукции;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>осуществляющи</w:t>
      </w:r>
      <w:r>
        <w:rPr>
          <w:color w:val="000000"/>
          <w:sz w:val="28"/>
          <w:szCs w:val="28"/>
        </w:rPr>
        <w:t>х</w:t>
      </w:r>
      <w:proofErr w:type="gramEnd"/>
      <w:r w:rsidRPr="00EC40A7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являющи</w:t>
      </w:r>
      <w:r>
        <w:rPr>
          <w:color w:val="000000"/>
          <w:sz w:val="28"/>
          <w:szCs w:val="28"/>
        </w:rPr>
        <w:t>х</w:t>
      </w:r>
      <w:r w:rsidRPr="00EC40A7">
        <w:rPr>
          <w:color w:val="000000"/>
          <w:sz w:val="28"/>
          <w:szCs w:val="28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6. </w:t>
      </w:r>
      <w:proofErr w:type="gramStart"/>
      <w:r w:rsidRPr="00EC40A7">
        <w:rPr>
          <w:color w:val="000000"/>
          <w:sz w:val="28"/>
          <w:szCs w:val="28"/>
        </w:rPr>
        <w:t>Финансовая поддержка субъектов малого и среднего предпринимательства, предусмотренная статьей 17 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В оказании поддержки должно быть отказано в случае, если: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не выполнены условия оказания поддержки;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</w:t>
      </w:r>
      <w:r w:rsidRPr="00EC40A7">
        <w:rPr>
          <w:color w:val="000000"/>
          <w:sz w:val="28"/>
          <w:szCs w:val="28"/>
        </w:rPr>
        <w:lastRenderedPageBreak/>
        <w:t xml:space="preserve">поддержки (поддержки, </w:t>
      </w:r>
      <w:proofErr w:type="gramStart"/>
      <w:r w:rsidRPr="00EC40A7">
        <w:rPr>
          <w:color w:val="000000"/>
          <w:sz w:val="28"/>
          <w:szCs w:val="28"/>
        </w:rPr>
        <w:t>условия</w:t>
      </w:r>
      <w:proofErr w:type="gramEnd"/>
      <w:r w:rsidRPr="00EC40A7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7. Порядок оказания поддержки субъектам малого и среднего предпринимательства включает в себя: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7.1. Консультирование</w:t>
      </w:r>
      <w:r w:rsidRPr="00EC40A7">
        <w:rPr>
          <w:color w:val="000000"/>
          <w:sz w:val="28"/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1) консультирование по вопросам регистрации субъектов предпринимательской деятельности;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2) консультирование по вопросам лицензирования отдельных видов деятельности;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7.2. Консультационная поддержка субъектов малого и среднего предпринимательства оказывается в следующих формах: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1) в устной форме – лицам, обратившимся посредством телефонной связи или лично;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2) в письменной форме – юридическим и физическим лицам по обращениям</w:t>
      </w:r>
      <w:r>
        <w:rPr>
          <w:color w:val="000000"/>
          <w:sz w:val="28"/>
          <w:szCs w:val="28"/>
        </w:rPr>
        <w:t>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8. Организационная поддержка субъектам малого и среднего предпринимательства предоставляется </w:t>
      </w:r>
      <w:r>
        <w:rPr>
          <w:color w:val="000000"/>
          <w:sz w:val="28"/>
          <w:szCs w:val="28"/>
        </w:rPr>
        <w:t>А</w:t>
      </w:r>
      <w:r w:rsidRPr="00EC40A7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Волчихинского района</w:t>
      </w:r>
      <w:r w:rsidRPr="00EC40A7">
        <w:rPr>
          <w:color w:val="000000"/>
          <w:sz w:val="28"/>
          <w:szCs w:val="28"/>
        </w:rPr>
        <w:t xml:space="preserve"> в виде: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</w:t>
      </w:r>
      <w:r w:rsidRPr="00EC40A7">
        <w:rPr>
          <w:color w:val="000000"/>
          <w:sz w:val="28"/>
          <w:szCs w:val="28"/>
        </w:rPr>
        <w:lastRenderedPageBreak/>
        <w:t>повышение информированности и деловой активности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</w:t>
      </w:r>
      <w:r>
        <w:rPr>
          <w:color w:val="000000"/>
          <w:sz w:val="28"/>
          <w:szCs w:val="28"/>
        </w:rPr>
        <w:t xml:space="preserve">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9. Финансовая поддержка субъектов малого и среднего предпринимательства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1) оказание финансовой поддержки субъектам малого и среднего предпринимательства может осуществляться в соответствии с законодательством Российской Федерации за счет средств бюджета </w:t>
      </w:r>
      <w:r>
        <w:rPr>
          <w:color w:val="000000"/>
          <w:sz w:val="28"/>
          <w:szCs w:val="28"/>
        </w:rPr>
        <w:t>Волчихинского района</w:t>
      </w:r>
      <w:r w:rsidRPr="00EC40A7">
        <w:rPr>
          <w:color w:val="000000"/>
          <w:sz w:val="28"/>
          <w:szCs w:val="28"/>
        </w:rPr>
        <w:t xml:space="preserve">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10.  Имущественная поддержка субъектов малого и среднего предпринимательства включает в себя следующие мероприятия: 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 xml:space="preserve">1) передача во владение и (или) в пользование муниципального имущества, </w:t>
      </w:r>
      <w:r w:rsidR="007855F7">
        <w:rPr>
          <w:color w:val="000000"/>
          <w:sz w:val="28"/>
          <w:szCs w:val="28"/>
        </w:rPr>
        <w:t xml:space="preserve"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EC40A7">
        <w:rPr>
          <w:color w:val="000000"/>
          <w:sz w:val="28"/>
          <w:szCs w:val="28"/>
        </w:rPr>
        <w:t>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EC40A7">
        <w:rPr>
          <w:color w:val="000000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EC40A7">
        <w:rPr>
          <w:color w:val="000000"/>
          <w:sz w:val="28"/>
          <w:szCs w:val="28"/>
        </w:rPr>
        <w:t xml:space="preserve"> 2.1 статьи 9 Федерального закона от 22 июля 2008 года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11.  Информационная поддержка субъектов малого и среднего предп</w:t>
      </w:r>
      <w:r>
        <w:rPr>
          <w:color w:val="000000"/>
          <w:sz w:val="28"/>
          <w:szCs w:val="28"/>
        </w:rPr>
        <w:t>ринимательства предоставляется А</w:t>
      </w:r>
      <w:r w:rsidRPr="00EC40A7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Волчихинского района</w:t>
      </w:r>
      <w:r w:rsidRPr="00EC40A7">
        <w:rPr>
          <w:color w:val="000000"/>
          <w:sz w:val="28"/>
          <w:szCs w:val="28"/>
        </w:rPr>
        <w:t xml:space="preserve"> в виде создания информационных систем и информационно-</w:t>
      </w:r>
      <w:r w:rsidRPr="00EC40A7">
        <w:rPr>
          <w:color w:val="000000"/>
          <w:sz w:val="28"/>
          <w:szCs w:val="28"/>
        </w:rPr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1)</w:t>
      </w:r>
      <w:r w:rsidRPr="00EC40A7">
        <w:rPr>
          <w:color w:val="000000"/>
          <w:sz w:val="28"/>
          <w:szCs w:val="28"/>
        </w:rPr>
        <w:tab/>
        <w:t>о реализации муниципальных программ развития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2)</w:t>
      </w:r>
      <w:r w:rsidRPr="00EC40A7">
        <w:rPr>
          <w:color w:val="000000"/>
          <w:sz w:val="28"/>
          <w:szCs w:val="28"/>
        </w:rPr>
        <w:tab/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 Информация является общедоступной и размещается в сети «Интернет» на официальном сайте </w:t>
      </w:r>
      <w:r>
        <w:rPr>
          <w:color w:val="000000"/>
          <w:sz w:val="28"/>
          <w:szCs w:val="28"/>
        </w:rPr>
        <w:t>Администрации Волчихинского района Алтайского края</w:t>
      </w:r>
      <w:r w:rsidRPr="00EC40A7">
        <w:rPr>
          <w:color w:val="000000"/>
          <w:sz w:val="28"/>
          <w:szCs w:val="28"/>
        </w:rPr>
        <w:t>.</w:t>
      </w:r>
    </w:p>
    <w:p w:rsidR="0087254B" w:rsidRDefault="0087254B" w:rsidP="0087254B">
      <w:pPr>
        <w:ind w:firstLine="567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12. В соответствии с частями 1,2,3 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 исчерпывающий перечень документов, необходимых для получения поддержки субъектами малого и среднего предпринимательства (приложение №1-2).</w:t>
      </w:r>
    </w:p>
    <w:p w:rsidR="0087254B" w:rsidRPr="00EC40A7" w:rsidRDefault="0087254B" w:rsidP="0087254B">
      <w:pPr>
        <w:ind w:firstLine="567"/>
        <w:jc w:val="both"/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Default="0087254B" w:rsidP="0087254B">
      <w:pPr>
        <w:tabs>
          <w:tab w:val="left" w:pos="2340"/>
          <w:tab w:val="left" w:pos="3780"/>
        </w:tabs>
        <w:rPr>
          <w:color w:val="000000"/>
          <w:sz w:val="28"/>
          <w:szCs w:val="28"/>
        </w:rPr>
      </w:pPr>
    </w:p>
    <w:p w:rsidR="0087254B" w:rsidRPr="00EC40A7" w:rsidRDefault="0087254B" w:rsidP="00BF352E">
      <w:pPr>
        <w:tabs>
          <w:tab w:val="left" w:pos="2340"/>
          <w:tab w:val="left" w:pos="3780"/>
        </w:tabs>
        <w:ind w:left="5670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BF352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Приложение № 1</w:t>
      </w:r>
    </w:p>
    <w:p w:rsidR="007855F7" w:rsidRPr="0087254B" w:rsidRDefault="007855F7" w:rsidP="007855F7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</w:t>
      </w:r>
      <w:r w:rsidRPr="0087254B">
        <w:rPr>
          <w:color w:val="000000"/>
          <w:sz w:val="28"/>
          <w:szCs w:val="28"/>
        </w:rPr>
        <w:t>словия</w:t>
      </w:r>
      <w:r>
        <w:rPr>
          <w:color w:val="000000"/>
          <w:sz w:val="28"/>
          <w:szCs w:val="28"/>
        </w:rPr>
        <w:t>м и порядку</w:t>
      </w:r>
      <w:r w:rsidRPr="0087254B">
        <w:rPr>
          <w:color w:val="000000"/>
          <w:sz w:val="28"/>
          <w:szCs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254B" w:rsidRDefault="0087254B" w:rsidP="0087254B">
      <w:pPr>
        <w:ind w:left="5670" w:hanging="5670"/>
        <w:jc w:val="right"/>
        <w:rPr>
          <w:color w:val="000000"/>
          <w:sz w:val="28"/>
          <w:szCs w:val="28"/>
        </w:rPr>
      </w:pPr>
    </w:p>
    <w:p w:rsidR="00ED6260" w:rsidRDefault="00ED6260" w:rsidP="0087254B">
      <w:pPr>
        <w:ind w:left="5670" w:hanging="5670"/>
        <w:jc w:val="right"/>
        <w:rPr>
          <w:color w:val="000000"/>
          <w:sz w:val="28"/>
          <w:szCs w:val="28"/>
        </w:rPr>
      </w:pPr>
    </w:p>
    <w:p w:rsidR="00ED6260" w:rsidRPr="00EC40A7" w:rsidRDefault="00ED6260" w:rsidP="0087254B">
      <w:pPr>
        <w:ind w:left="5670" w:hanging="5670"/>
        <w:jc w:val="right"/>
        <w:rPr>
          <w:color w:val="000000"/>
          <w:sz w:val="28"/>
          <w:szCs w:val="28"/>
        </w:rPr>
      </w:pPr>
    </w:p>
    <w:p w:rsidR="0087254B" w:rsidRDefault="0087254B" w:rsidP="0087254B">
      <w:pPr>
        <w:jc w:val="center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 </w:t>
      </w:r>
      <w:r w:rsidRPr="00BF352E">
        <w:rPr>
          <w:color w:val="000000"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  <w:r w:rsidR="00BF352E">
        <w:rPr>
          <w:color w:val="000000"/>
          <w:sz w:val="28"/>
          <w:szCs w:val="28"/>
        </w:rPr>
        <w:t>.</w:t>
      </w:r>
    </w:p>
    <w:p w:rsidR="00BF352E" w:rsidRPr="00BF352E" w:rsidRDefault="00BF352E" w:rsidP="0087254B">
      <w:pPr>
        <w:jc w:val="center"/>
        <w:rPr>
          <w:color w:val="000000"/>
          <w:sz w:val="28"/>
          <w:szCs w:val="28"/>
        </w:rPr>
      </w:pPr>
    </w:p>
    <w:p w:rsidR="0087254B" w:rsidRDefault="0087254B" w:rsidP="0087254B">
      <w:pPr>
        <w:ind w:firstLine="851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Для получения поддержки субъект малого, среднего предпринимательства обращается в </w:t>
      </w:r>
      <w:r>
        <w:rPr>
          <w:color w:val="000000"/>
          <w:sz w:val="28"/>
          <w:szCs w:val="28"/>
        </w:rPr>
        <w:t>А</w:t>
      </w:r>
      <w:r w:rsidRPr="00EC40A7">
        <w:rPr>
          <w:color w:val="000000"/>
          <w:sz w:val="28"/>
          <w:szCs w:val="28"/>
        </w:rPr>
        <w:t xml:space="preserve">дминистрацию </w:t>
      </w:r>
      <w:r w:rsidR="00BF352E">
        <w:rPr>
          <w:color w:val="000000"/>
          <w:sz w:val="28"/>
          <w:szCs w:val="28"/>
        </w:rPr>
        <w:t xml:space="preserve">Волчихинского </w:t>
      </w:r>
      <w:r>
        <w:rPr>
          <w:color w:val="000000"/>
          <w:sz w:val="28"/>
          <w:szCs w:val="28"/>
        </w:rPr>
        <w:t>района</w:t>
      </w:r>
      <w:r w:rsidRPr="00EC40A7">
        <w:rPr>
          <w:color w:val="000000"/>
          <w:sz w:val="28"/>
          <w:szCs w:val="28"/>
        </w:rPr>
        <w:t xml:space="preserve">, с заявлением на получение поддержки, на имя главы </w:t>
      </w:r>
      <w:r>
        <w:rPr>
          <w:color w:val="000000"/>
          <w:sz w:val="28"/>
          <w:szCs w:val="28"/>
        </w:rPr>
        <w:t>района</w:t>
      </w:r>
      <w:r w:rsidRPr="00EC40A7">
        <w:rPr>
          <w:color w:val="000000"/>
          <w:sz w:val="28"/>
          <w:szCs w:val="28"/>
        </w:rPr>
        <w:t xml:space="preserve">  (прилагается), к которому прилагаются следующие</w:t>
      </w:r>
      <w:r w:rsidRPr="00EC40A7">
        <w:rPr>
          <w:color w:val="000000"/>
          <w:sz w:val="28"/>
          <w:szCs w:val="28"/>
        </w:rPr>
        <w:t> </w:t>
      </w:r>
      <w:r w:rsidRPr="00EC40A7">
        <w:rPr>
          <w:color w:val="000000"/>
          <w:sz w:val="28"/>
          <w:szCs w:val="28"/>
        </w:rPr>
        <w:t xml:space="preserve">документы: </w:t>
      </w:r>
    </w:p>
    <w:p w:rsidR="0087254B" w:rsidRPr="00EC40A7" w:rsidRDefault="0087254B" w:rsidP="0087254B">
      <w:pPr>
        <w:ind w:firstLine="851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87254B" w:rsidRDefault="0087254B" w:rsidP="0087254B">
      <w:pPr>
        <w:ind w:firstLine="851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 w:rsidRPr="00EC40A7">
        <w:rPr>
          <w:color w:val="000000"/>
          <w:sz w:val="28"/>
          <w:szCs w:val="28"/>
        </w:rPr>
        <w:br/>
      </w:r>
      <w:r w:rsidRPr="00EC40A7">
        <w:rPr>
          <w:color w:val="000000"/>
          <w:sz w:val="28"/>
          <w:szCs w:val="28"/>
        </w:rPr>
        <w:tab/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87254B" w:rsidRPr="00EC40A7" w:rsidRDefault="0087254B" w:rsidP="0087254B">
      <w:pPr>
        <w:ind w:firstLine="851"/>
        <w:jc w:val="both"/>
        <w:rPr>
          <w:color w:val="000000"/>
          <w:sz w:val="28"/>
          <w:szCs w:val="28"/>
        </w:rPr>
      </w:pPr>
      <w:r w:rsidRPr="00EC40A7">
        <w:rPr>
          <w:color w:val="000000"/>
          <w:sz w:val="28"/>
          <w:szCs w:val="28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</w:t>
      </w:r>
      <w:r>
        <w:rPr>
          <w:color w:val="000000"/>
          <w:sz w:val="28"/>
          <w:szCs w:val="28"/>
        </w:rPr>
        <w:t>заявки на получение поддержки;</w:t>
      </w:r>
    </w:p>
    <w:p w:rsidR="0087254B" w:rsidRPr="00EC40A7" w:rsidRDefault="0087254B" w:rsidP="0087254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EC40A7">
        <w:rPr>
          <w:color w:val="000000"/>
          <w:sz w:val="28"/>
          <w:szCs w:val="28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</w:t>
      </w:r>
      <w:r w:rsidRPr="00EC40A7">
        <w:rPr>
          <w:color w:val="000000"/>
          <w:sz w:val="28"/>
          <w:szCs w:val="28"/>
        </w:rPr>
        <w:lastRenderedPageBreak/>
        <w:t>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  <w:proofErr w:type="gramEnd"/>
    </w:p>
    <w:p w:rsidR="0087254B" w:rsidRPr="00EC40A7" w:rsidRDefault="0087254B" w:rsidP="0087254B">
      <w:pPr>
        <w:ind w:firstLine="900"/>
        <w:jc w:val="both"/>
        <w:rPr>
          <w:rFonts w:eastAsia="DejaVuSans" w:cs="Tahoma"/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87254B" w:rsidRPr="00EC40A7" w:rsidRDefault="00ED6260" w:rsidP="007855F7">
      <w:pPr>
        <w:pageBreakBefore/>
        <w:ind w:firstLine="56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7254B" w:rsidRPr="00EC40A7">
        <w:rPr>
          <w:color w:val="000000"/>
          <w:sz w:val="28"/>
          <w:szCs w:val="28"/>
        </w:rPr>
        <w:t>П</w:t>
      </w:r>
      <w:r w:rsidR="0087254B">
        <w:rPr>
          <w:color w:val="000000"/>
          <w:sz w:val="28"/>
          <w:szCs w:val="28"/>
        </w:rPr>
        <w:t>риложение</w:t>
      </w:r>
      <w:r w:rsidR="0087254B" w:rsidRPr="00EC40A7">
        <w:rPr>
          <w:color w:val="000000"/>
          <w:sz w:val="28"/>
          <w:szCs w:val="28"/>
        </w:rPr>
        <w:t xml:space="preserve"> № 2</w:t>
      </w:r>
    </w:p>
    <w:p w:rsidR="007855F7" w:rsidRPr="0087254B" w:rsidRDefault="007855F7" w:rsidP="007855F7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</w:t>
      </w:r>
      <w:r w:rsidRPr="0087254B">
        <w:rPr>
          <w:color w:val="000000"/>
          <w:sz w:val="28"/>
          <w:szCs w:val="28"/>
        </w:rPr>
        <w:t>словия</w:t>
      </w:r>
      <w:r>
        <w:rPr>
          <w:color w:val="000000"/>
          <w:sz w:val="28"/>
          <w:szCs w:val="28"/>
        </w:rPr>
        <w:t>м и порядку</w:t>
      </w:r>
      <w:r w:rsidRPr="0087254B">
        <w:rPr>
          <w:color w:val="000000"/>
          <w:sz w:val="28"/>
          <w:szCs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254B" w:rsidRDefault="0087254B" w:rsidP="0087254B">
      <w:pPr>
        <w:ind w:firstLine="851"/>
        <w:jc w:val="center"/>
        <w:rPr>
          <w:color w:val="000000"/>
          <w:sz w:val="28"/>
          <w:szCs w:val="28"/>
        </w:rPr>
      </w:pPr>
    </w:p>
    <w:p w:rsidR="00ED6260" w:rsidRDefault="00ED6260" w:rsidP="0087254B">
      <w:pPr>
        <w:ind w:firstLine="851"/>
        <w:jc w:val="center"/>
        <w:rPr>
          <w:color w:val="000000"/>
          <w:sz w:val="28"/>
          <w:szCs w:val="28"/>
        </w:rPr>
      </w:pPr>
    </w:p>
    <w:p w:rsidR="00ED6260" w:rsidRPr="00EC40A7" w:rsidRDefault="00ED6260" w:rsidP="0087254B">
      <w:pPr>
        <w:ind w:firstLine="851"/>
        <w:jc w:val="center"/>
        <w:rPr>
          <w:color w:val="000000"/>
          <w:sz w:val="28"/>
          <w:szCs w:val="28"/>
        </w:rPr>
      </w:pPr>
    </w:p>
    <w:p w:rsidR="0087254B" w:rsidRPr="00BF352E" w:rsidRDefault="0087254B" w:rsidP="0087254B">
      <w:pPr>
        <w:widowControl w:val="0"/>
        <w:suppressAutoHyphens/>
        <w:ind w:right="140"/>
        <w:jc w:val="center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BF352E">
        <w:rPr>
          <w:rFonts w:eastAsia="Arial"/>
          <w:color w:val="000000"/>
          <w:kern w:val="1"/>
          <w:sz w:val="28"/>
          <w:szCs w:val="28"/>
          <w:lang w:eastAsia="ar-SA"/>
        </w:rPr>
        <w:t>ЗАЯВЛЕНИЕ</w:t>
      </w:r>
    </w:p>
    <w:p w:rsidR="0087254B" w:rsidRPr="00EC40A7" w:rsidRDefault="0087254B" w:rsidP="0087254B">
      <w:pPr>
        <w:widowControl w:val="0"/>
        <w:suppressAutoHyphens/>
        <w:ind w:right="-1"/>
        <w:jc w:val="center"/>
        <w:rPr>
          <w:rFonts w:eastAsia="Arial"/>
          <w:b/>
          <w:color w:val="000000"/>
          <w:kern w:val="1"/>
          <w:lang w:eastAsia="ar-SA"/>
        </w:rPr>
      </w:pPr>
      <w:r w:rsidRPr="00BF352E">
        <w:rPr>
          <w:rFonts w:eastAsia="Arial"/>
          <w:color w:val="000000"/>
          <w:kern w:val="1"/>
          <w:sz w:val="28"/>
          <w:szCs w:val="28"/>
          <w:lang w:eastAsia="ar-SA"/>
        </w:rPr>
        <w:t xml:space="preserve"> на получение поддержки </w:t>
      </w:r>
      <w:r w:rsidRPr="00BF352E">
        <w:rPr>
          <w:rFonts w:eastAsia="Arial"/>
          <w:bCs/>
          <w:color w:val="000000"/>
          <w:kern w:val="1"/>
          <w:sz w:val="28"/>
          <w:szCs w:val="28"/>
          <w:lang w:eastAsia="ar-SA"/>
        </w:rPr>
        <w:t xml:space="preserve">от Администрации </w:t>
      </w:r>
      <w:r w:rsidR="00BF352E">
        <w:rPr>
          <w:rFonts w:eastAsia="Arial"/>
          <w:bCs/>
          <w:color w:val="000000"/>
          <w:kern w:val="1"/>
          <w:sz w:val="28"/>
          <w:szCs w:val="28"/>
          <w:lang w:eastAsia="ar-SA"/>
        </w:rPr>
        <w:t>Волчихинского</w:t>
      </w:r>
      <w:r w:rsidRPr="00BF352E">
        <w:rPr>
          <w:rFonts w:eastAsia="Arial"/>
          <w:bCs/>
          <w:color w:val="000000"/>
          <w:kern w:val="1"/>
          <w:sz w:val="28"/>
          <w:szCs w:val="28"/>
          <w:lang w:eastAsia="ar-SA"/>
        </w:rPr>
        <w:t xml:space="preserve"> района</w:t>
      </w:r>
    </w:p>
    <w:p w:rsidR="0087254B" w:rsidRPr="00EC40A7" w:rsidRDefault="00BF352E" w:rsidP="0087254B">
      <w:pPr>
        <w:widowControl w:val="0"/>
        <w:suppressAutoHyphens/>
        <w:ind w:right="-1"/>
        <w:jc w:val="both"/>
        <w:rPr>
          <w:rFonts w:eastAsia="Arial"/>
          <w:color w:val="000000"/>
          <w:kern w:val="1"/>
          <w:sz w:val="28"/>
          <w:lang w:eastAsia="ar-SA"/>
        </w:rPr>
      </w:pPr>
      <w:r>
        <w:rPr>
          <w:rFonts w:eastAsia="Arial"/>
          <w:color w:val="000000"/>
          <w:kern w:val="1"/>
          <w:sz w:val="28"/>
          <w:lang w:eastAsia="ar-SA"/>
        </w:rPr>
        <w:tab/>
        <w:t>1. Основные виды деятельности____________________________</w:t>
      </w:r>
      <w:r w:rsidR="0087254B" w:rsidRPr="00EC40A7">
        <w:rPr>
          <w:rFonts w:eastAsia="Arial"/>
          <w:color w:val="000000"/>
          <w:kern w:val="1"/>
          <w:sz w:val="28"/>
          <w:lang w:eastAsia="ar-SA"/>
        </w:rPr>
        <w:t xml:space="preserve"> ___________________________________</w:t>
      </w:r>
      <w:r>
        <w:rPr>
          <w:rFonts w:eastAsia="Arial"/>
          <w:color w:val="000000"/>
          <w:kern w:val="1"/>
          <w:sz w:val="28"/>
          <w:lang w:eastAsia="ar-SA"/>
        </w:rPr>
        <w:t>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2. Средняя численность работников за предшествующий календарный год (для вновь созданных со дня их го</w:t>
      </w:r>
      <w:r w:rsidR="00BF352E">
        <w:rPr>
          <w:color w:val="000000"/>
          <w:kern w:val="1"/>
          <w:sz w:val="28"/>
          <w:szCs w:val="28"/>
          <w:lang w:eastAsia="ar-SA"/>
        </w:rPr>
        <w:t>сударственной регистрации), человек</w:t>
      </w:r>
      <w:r w:rsidRPr="00EC40A7">
        <w:rPr>
          <w:color w:val="000000"/>
          <w:kern w:val="1"/>
          <w:sz w:val="28"/>
          <w:szCs w:val="28"/>
          <w:lang w:eastAsia="ar-SA"/>
        </w:rPr>
        <w:t>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3. Выручка от реализации товаров (работ, услуг) без учета налога на добавленную стоимость за предшествующий календарный год  (</w:t>
      </w:r>
      <w:proofErr w:type="gramStart"/>
      <w:r w:rsidRPr="00EC40A7">
        <w:rPr>
          <w:color w:val="000000"/>
          <w:kern w:val="1"/>
          <w:sz w:val="28"/>
          <w:szCs w:val="28"/>
          <w:lang w:eastAsia="ar-SA"/>
        </w:rPr>
        <w:t>для</w:t>
      </w:r>
      <w:proofErr w:type="gramEnd"/>
      <w:r w:rsidRPr="00EC40A7">
        <w:rPr>
          <w:color w:val="000000"/>
          <w:kern w:val="1"/>
          <w:sz w:val="28"/>
          <w:szCs w:val="28"/>
          <w:lang w:eastAsia="ar-SA"/>
        </w:rPr>
        <w:t xml:space="preserve"> вновь </w:t>
      </w:r>
      <w:proofErr w:type="gramStart"/>
      <w:r w:rsidRPr="00EC40A7">
        <w:rPr>
          <w:color w:val="000000"/>
          <w:kern w:val="1"/>
          <w:sz w:val="28"/>
          <w:szCs w:val="28"/>
          <w:lang w:eastAsia="ar-SA"/>
        </w:rPr>
        <w:t>созданных</w:t>
      </w:r>
      <w:proofErr w:type="gramEnd"/>
      <w:r w:rsidRPr="00EC40A7">
        <w:rPr>
          <w:color w:val="000000"/>
          <w:kern w:val="1"/>
          <w:sz w:val="28"/>
          <w:szCs w:val="28"/>
          <w:lang w:eastAsia="ar-SA"/>
        </w:rPr>
        <w:t xml:space="preserve"> со дня их государственной регистрации) тыс. руб. 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____________________________________________________________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4. Характеристика основных видов проду</w:t>
      </w:r>
      <w:r w:rsidR="00BF352E">
        <w:rPr>
          <w:color w:val="000000"/>
          <w:kern w:val="1"/>
          <w:sz w:val="28"/>
          <w:szCs w:val="28"/>
          <w:lang w:eastAsia="ar-SA"/>
        </w:rPr>
        <w:t xml:space="preserve">кции (услуг), с указанием кодов </w:t>
      </w:r>
      <w:r w:rsidRPr="00EC40A7">
        <w:rPr>
          <w:color w:val="000000"/>
          <w:kern w:val="1"/>
          <w:sz w:val="28"/>
          <w:szCs w:val="28"/>
          <w:lang w:eastAsia="ar-SA"/>
        </w:rPr>
        <w:t>ОКВЭД</w:t>
      </w:r>
      <w:r w:rsidR="00BF352E">
        <w:rPr>
          <w:color w:val="000000"/>
          <w:kern w:val="1"/>
          <w:sz w:val="28"/>
          <w:szCs w:val="28"/>
          <w:lang w:eastAsia="ar-SA"/>
        </w:rPr>
        <w:softHyphen/>
        <w:t>__________________________________________________</w:t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="00BF352E">
        <w:rPr>
          <w:color w:val="000000"/>
          <w:kern w:val="1"/>
          <w:sz w:val="28"/>
          <w:szCs w:val="28"/>
          <w:lang w:eastAsia="ar-SA"/>
        </w:rPr>
        <w:softHyphen/>
      </w:r>
      <w:r w:rsidRPr="00EC40A7">
        <w:rPr>
          <w:color w:val="000000"/>
          <w:kern w:val="1"/>
          <w:sz w:val="28"/>
          <w:szCs w:val="28"/>
          <w:lang w:eastAsia="ar-SA"/>
        </w:rPr>
        <w:t xml:space="preserve"> ______________________________</w:t>
      </w:r>
      <w:r w:rsidR="00ED6260">
        <w:rPr>
          <w:color w:val="000000"/>
          <w:kern w:val="1"/>
          <w:sz w:val="28"/>
          <w:szCs w:val="28"/>
          <w:lang w:eastAsia="ar-SA"/>
        </w:rPr>
        <w:t>________________________________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5. Наименование организации (Ф.И.О. индивидуального предпринимателя)________________________________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6. Юридический адрес (местонахождение организации или место жительства индивидуального предпринимателя)</w:t>
      </w:r>
      <w:r w:rsidR="00ED6260">
        <w:rPr>
          <w:color w:val="000000"/>
          <w:kern w:val="1"/>
          <w:sz w:val="28"/>
          <w:szCs w:val="28"/>
          <w:lang w:eastAsia="ar-SA"/>
        </w:rPr>
        <w:t>_____________________</w:t>
      </w:r>
      <w:r w:rsidRPr="00EC40A7">
        <w:rPr>
          <w:color w:val="000000"/>
          <w:kern w:val="1"/>
          <w:sz w:val="28"/>
          <w:szCs w:val="28"/>
          <w:lang w:eastAsia="ar-SA"/>
        </w:rPr>
        <w:t xml:space="preserve"> ___________________________</w:t>
      </w:r>
      <w:r>
        <w:rPr>
          <w:color w:val="000000"/>
          <w:kern w:val="1"/>
          <w:sz w:val="28"/>
          <w:szCs w:val="28"/>
          <w:lang w:eastAsia="ar-SA"/>
        </w:rPr>
        <w:t>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>_____________________________________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</w:t>
      </w:r>
      <w:r w:rsidR="00BF352E">
        <w:rPr>
          <w:color w:val="000000"/>
          <w:kern w:val="1"/>
          <w:sz w:val="28"/>
          <w:szCs w:val="28"/>
          <w:lang w:eastAsia="ar-SA"/>
        </w:rPr>
        <w:t>м) капитале</w:t>
      </w:r>
      <w:proofErr w:type="gramStart"/>
      <w:r w:rsidR="00BF352E">
        <w:rPr>
          <w:color w:val="000000"/>
          <w:kern w:val="1"/>
          <w:sz w:val="28"/>
          <w:szCs w:val="28"/>
          <w:lang w:eastAsia="ar-SA"/>
        </w:rPr>
        <w:t xml:space="preserve"> (%) ______________________________________________________________</w:t>
      </w:r>
      <w:proofErr w:type="gramEnd"/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8. Фамилия, имя, отчество руководите</w:t>
      </w:r>
      <w:r w:rsidR="00BF352E">
        <w:rPr>
          <w:color w:val="000000"/>
          <w:kern w:val="1"/>
          <w:sz w:val="28"/>
          <w:szCs w:val="28"/>
          <w:lang w:eastAsia="ar-SA"/>
        </w:rPr>
        <w:t>ля организации 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>______</w:t>
      </w:r>
      <w:r w:rsidR="00BF352E">
        <w:rPr>
          <w:color w:val="000000"/>
          <w:kern w:val="1"/>
          <w:sz w:val="28"/>
          <w:szCs w:val="28"/>
          <w:lang w:eastAsia="ar-SA"/>
        </w:rPr>
        <w:t>___________</w:t>
      </w:r>
      <w:r w:rsidRPr="00EC40A7">
        <w:rPr>
          <w:color w:val="000000"/>
          <w:kern w:val="1"/>
          <w:sz w:val="28"/>
          <w:szCs w:val="28"/>
          <w:lang w:eastAsia="ar-SA"/>
        </w:rPr>
        <w:t>___________________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</w:t>
      </w:r>
    </w:p>
    <w:p w:rsidR="0087254B" w:rsidRPr="00EC40A7" w:rsidRDefault="00BF352E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  <w:t>9.Телефон</w:t>
      </w:r>
      <w:proofErr w:type="gramStart"/>
      <w:r>
        <w:rPr>
          <w:color w:val="000000"/>
          <w:kern w:val="1"/>
          <w:sz w:val="28"/>
          <w:szCs w:val="28"/>
          <w:lang w:eastAsia="ar-SA"/>
        </w:rPr>
        <w:t>,ф</w:t>
      </w:r>
      <w:proofErr w:type="gramEnd"/>
      <w:r>
        <w:rPr>
          <w:color w:val="000000"/>
          <w:kern w:val="1"/>
          <w:sz w:val="28"/>
          <w:szCs w:val="28"/>
          <w:lang w:eastAsia="ar-SA"/>
        </w:rPr>
        <w:t>акс,email:____________</w:t>
      </w:r>
      <w:r w:rsidR="0087254B" w:rsidRPr="00EC40A7">
        <w:rPr>
          <w:color w:val="000000"/>
          <w:kern w:val="1"/>
          <w:sz w:val="28"/>
          <w:szCs w:val="28"/>
          <w:lang w:eastAsia="ar-SA"/>
        </w:rPr>
        <w:t>___________</w:t>
      </w:r>
      <w:r>
        <w:rPr>
          <w:color w:val="000000"/>
          <w:kern w:val="1"/>
          <w:sz w:val="28"/>
          <w:szCs w:val="28"/>
          <w:lang w:eastAsia="ar-SA"/>
        </w:rPr>
        <w:t>_________________________________________________________________________________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>10. Форма поддержки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_______________________________________</w:t>
      </w:r>
      <w:r w:rsidRPr="00EC40A7">
        <w:rPr>
          <w:color w:val="000000"/>
          <w:kern w:val="1"/>
          <w:sz w:val="28"/>
          <w:szCs w:val="28"/>
          <w:lang w:eastAsia="ar-SA"/>
        </w:rPr>
        <w:t xml:space="preserve"> _____________</w:t>
      </w:r>
      <w:r w:rsidR="00BF352E">
        <w:rPr>
          <w:color w:val="000000"/>
          <w:kern w:val="1"/>
          <w:sz w:val="28"/>
          <w:szCs w:val="28"/>
          <w:lang w:eastAsia="ar-SA"/>
        </w:rPr>
        <w:t>__________________________________________________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  <w:t xml:space="preserve">Заявитель подтверждает, что </w:t>
      </w:r>
      <w:proofErr w:type="gramStart"/>
      <w:r w:rsidRPr="00EC40A7">
        <w:rPr>
          <w:color w:val="000000"/>
          <w:kern w:val="1"/>
          <w:sz w:val="28"/>
          <w:szCs w:val="28"/>
          <w:lang w:eastAsia="ar-SA"/>
        </w:rPr>
        <w:t>вся информация, содержащаяся в заявлении является</w:t>
      </w:r>
      <w:proofErr w:type="gramEnd"/>
      <w:r w:rsidRPr="00EC40A7">
        <w:rPr>
          <w:color w:val="000000"/>
          <w:kern w:val="1"/>
          <w:sz w:val="28"/>
          <w:szCs w:val="28"/>
          <w:lang w:eastAsia="ar-SA"/>
        </w:rPr>
        <w:t xml:space="preserve"> подлинной и не возражает против доступа к ней любых заинтересованных лиц.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>Руководитель организации,</w:t>
      </w:r>
    </w:p>
    <w:p w:rsidR="0087254B" w:rsidRPr="00EC40A7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sz w:val="28"/>
          <w:szCs w:val="28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>инд</w:t>
      </w:r>
      <w:r w:rsidR="00ED6260">
        <w:rPr>
          <w:color w:val="000000"/>
          <w:kern w:val="1"/>
          <w:sz w:val="28"/>
          <w:szCs w:val="28"/>
          <w:lang w:eastAsia="ar-SA"/>
        </w:rPr>
        <w:t xml:space="preserve">ивидуальный предприниматель </w:t>
      </w:r>
      <w:r w:rsidR="00ED6260">
        <w:rPr>
          <w:color w:val="000000"/>
          <w:kern w:val="1"/>
          <w:sz w:val="28"/>
          <w:szCs w:val="28"/>
          <w:lang w:eastAsia="ar-SA"/>
        </w:rPr>
        <w:tab/>
      </w:r>
      <w:r w:rsidR="00ED6260">
        <w:rPr>
          <w:color w:val="000000"/>
          <w:kern w:val="1"/>
          <w:sz w:val="28"/>
          <w:szCs w:val="28"/>
          <w:lang w:eastAsia="ar-SA"/>
        </w:rPr>
        <w:tab/>
      </w:r>
      <w:r w:rsidR="00ED6260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>__________________</w:t>
      </w:r>
    </w:p>
    <w:p w:rsidR="00ED6260" w:rsidRDefault="0087254B" w:rsidP="00ED6260">
      <w:pPr>
        <w:widowControl w:val="0"/>
        <w:suppressAutoHyphens/>
        <w:ind w:right="-1"/>
        <w:jc w:val="both"/>
        <w:rPr>
          <w:color w:val="000000"/>
          <w:kern w:val="1"/>
          <w:lang w:eastAsia="ar-SA"/>
        </w:rPr>
      </w:pP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</w:r>
      <w:r w:rsidRPr="00EC40A7">
        <w:rPr>
          <w:color w:val="000000"/>
          <w:kern w:val="1"/>
          <w:sz w:val="28"/>
          <w:szCs w:val="28"/>
          <w:lang w:eastAsia="ar-SA"/>
        </w:rPr>
        <w:tab/>
        <w:t xml:space="preserve">         </w:t>
      </w:r>
      <w:r w:rsidRPr="00EC40A7">
        <w:rPr>
          <w:color w:val="000000"/>
          <w:kern w:val="1"/>
          <w:lang w:eastAsia="ar-SA"/>
        </w:rPr>
        <w:t xml:space="preserve"> (подпись</w:t>
      </w:r>
      <w:r w:rsidR="00ED6260">
        <w:rPr>
          <w:color w:val="000000"/>
          <w:kern w:val="1"/>
          <w:lang w:eastAsia="ar-SA"/>
        </w:rPr>
        <w:t>)</w:t>
      </w:r>
    </w:p>
    <w:p w:rsidR="00ED6260" w:rsidRDefault="00ED6260" w:rsidP="00ED6260">
      <w:pPr>
        <w:widowControl w:val="0"/>
        <w:suppressAutoHyphens/>
        <w:ind w:right="-1"/>
        <w:jc w:val="both"/>
        <w:rPr>
          <w:color w:val="000000"/>
          <w:kern w:val="1"/>
          <w:lang w:eastAsia="ar-SA"/>
        </w:rPr>
      </w:pPr>
    </w:p>
    <w:p w:rsidR="0087254B" w:rsidRPr="00EC40A7" w:rsidRDefault="0087254B" w:rsidP="00ED6260">
      <w:pPr>
        <w:widowControl w:val="0"/>
        <w:suppressAutoHyphens/>
        <w:ind w:right="-1"/>
        <w:jc w:val="both"/>
        <w:rPr>
          <w:color w:val="000000"/>
          <w:kern w:val="1"/>
          <w:lang w:eastAsia="ar-SA"/>
        </w:rPr>
      </w:pPr>
      <w:r w:rsidRPr="00EC40A7">
        <w:rPr>
          <w:color w:val="000000"/>
          <w:kern w:val="1"/>
          <w:lang w:eastAsia="ar-SA"/>
        </w:rPr>
        <w:t xml:space="preserve"> </w:t>
      </w:r>
    </w:p>
    <w:p w:rsidR="0087254B" w:rsidRPr="00FA1CCA" w:rsidRDefault="0087254B" w:rsidP="0087254B">
      <w:pPr>
        <w:widowControl w:val="0"/>
        <w:suppressAutoHyphens/>
        <w:ind w:right="-1"/>
        <w:jc w:val="both"/>
        <w:rPr>
          <w:color w:val="000000"/>
          <w:kern w:val="1"/>
          <w:lang w:eastAsia="ar-SA"/>
        </w:rPr>
      </w:pPr>
      <w:r w:rsidRPr="00EC40A7">
        <w:rPr>
          <w:color w:val="000000"/>
          <w:kern w:val="1"/>
          <w:lang w:eastAsia="ar-SA"/>
        </w:rPr>
        <w:t>Дата принятия заявления</w:t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r w:rsidRPr="00EC40A7">
        <w:rPr>
          <w:color w:val="000000"/>
          <w:kern w:val="1"/>
          <w:lang w:eastAsia="ar-SA"/>
        </w:rPr>
        <w:tab/>
      </w:r>
      <w:proofErr w:type="spellStart"/>
      <w:r w:rsidRPr="00EC40A7">
        <w:rPr>
          <w:color w:val="000000"/>
          <w:kern w:val="1"/>
          <w:lang w:eastAsia="ar-SA"/>
        </w:rPr>
        <w:t>рег</w:t>
      </w:r>
      <w:proofErr w:type="spellEnd"/>
      <w:r w:rsidRPr="00EC40A7">
        <w:rPr>
          <w:color w:val="000000"/>
          <w:kern w:val="1"/>
          <w:lang w:eastAsia="ar-SA"/>
        </w:rPr>
        <w:t>.</w:t>
      </w:r>
      <w:r>
        <w:rPr>
          <w:color w:val="000000"/>
          <w:kern w:val="1"/>
          <w:lang w:eastAsia="ar-SA"/>
        </w:rPr>
        <w:t xml:space="preserve"> </w:t>
      </w:r>
      <w:r w:rsidRPr="00EC40A7">
        <w:rPr>
          <w:color w:val="000000"/>
          <w:kern w:val="1"/>
          <w:lang w:eastAsia="ar-SA"/>
        </w:rPr>
        <w:t>№</w:t>
      </w:r>
      <w:r>
        <w:rPr>
          <w:color w:val="000000"/>
          <w:kern w:val="1"/>
          <w:lang w:eastAsia="ar-SA"/>
        </w:rPr>
        <w:t xml:space="preserve"> _____</w:t>
      </w:r>
      <w:r w:rsidRPr="00EC40A7">
        <w:rPr>
          <w:rFonts w:eastAsia="DejaVuSans" w:cs="Tahoma"/>
          <w:color w:val="000000"/>
          <w:kern w:val="1"/>
          <w:sz w:val="28"/>
          <w:szCs w:val="28"/>
          <w:lang w:eastAsia="ar-SA"/>
        </w:rPr>
        <w:t xml:space="preserve">   </w:t>
      </w:r>
    </w:p>
    <w:p w:rsidR="0087254B" w:rsidRDefault="0087254B" w:rsidP="0087254B">
      <w:pPr>
        <w:widowControl w:val="0"/>
        <w:suppressAutoHyphens/>
        <w:spacing w:line="100" w:lineRule="atLeast"/>
        <w:textAlignment w:val="baseline"/>
        <w:rPr>
          <w:rFonts w:eastAsia="DejaVuSans" w:cs="Tahoma"/>
          <w:color w:val="000000"/>
          <w:kern w:val="1"/>
          <w:sz w:val="28"/>
          <w:szCs w:val="28"/>
          <w:lang w:eastAsia="ar-SA"/>
        </w:rPr>
      </w:pPr>
    </w:p>
    <w:p w:rsidR="00746528" w:rsidRPr="006C2F5A" w:rsidRDefault="00746528" w:rsidP="0087254B">
      <w:pPr>
        <w:ind w:left="5670"/>
        <w:jc w:val="both"/>
        <w:rPr>
          <w:sz w:val="27"/>
          <w:szCs w:val="27"/>
        </w:rPr>
      </w:pPr>
    </w:p>
    <w:sectPr w:rsidR="00746528" w:rsidRPr="006C2F5A" w:rsidSect="00A86923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D0D02"/>
    <w:multiLevelType w:val="multilevel"/>
    <w:tmpl w:val="F7BEFA6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1E0188"/>
    <w:multiLevelType w:val="hybridMultilevel"/>
    <w:tmpl w:val="997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5A12"/>
    <w:multiLevelType w:val="hybridMultilevel"/>
    <w:tmpl w:val="3F7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D7EEE"/>
    <w:rsid w:val="000003FA"/>
    <w:rsid w:val="00022AA9"/>
    <w:rsid w:val="00025DDC"/>
    <w:rsid w:val="00027EE6"/>
    <w:rsid w:val="00033019"/>
    <w:rsid w:val="00040C3E"/>
    <w:rsid w:val="00041FBA"/>
    <w:rsid w:val="00044C4F"/>
    <w:rsid w:val="00061407"/>
    <w:rsid w:val="00062055"/>
    <w:rsid w:val="0006733D"/>
    <w:rsid w:val="0007172B"/>
    <w:rsid w:val="00085148"/>
    <w:rsid w:val="00094098"/>
    <w:rsid w:val="0009563B"/>
    <w:rsid w:val="000975C2"/>
    <w:rsid w:val="000A07D7"/>
    <w:rsid w:val="000A5D8B"/>
    <w:rsid w:val="000B65F5"/>
    <w:rsid w:val="000B6E94"/>
    <w:rsid w:val="000C3482"/>
    <w:rsid w:val="000D4493"/>
    <w:rsid w:val="000F230E"/>
    <w:rsid w:val="000F5003"/>
    <w:rsid w:val="00102957"/>
    <w:rsid w:val="001058BD"/>
    <w:rsid w:val="00107E49"/>
    <w:rsid w:val="001211EF"/>
    <w:rsid w:val="00125A01"/>
    <w:rsid w:val="00127070"/>
    <w:rsid w:val="00133C6D"/>
    <w:rsid w:val="0013449B"/>
    <w:rsid w:val="00134992"/>
    <w:rsid w:val="001363EA"/>
    <w:rsid w:val="00143E8E"/>
    <w:rsid w:val="001478DD"/>
    <w:rsid w:val="00150774"/>
    <w:rsid w:val="001523A7"/>
    <w:rsid w:val="00152493"/>
    <w:rsid w:val="001565A9"/>
    <w:rsid w:val="001649B7"/>
    <w:rsid w:val="00164B88"/>
    <w:rsid w:val="00166152"/>
    <w:rsid w:val="00171005"/>
    <w:rsid w:val="00175C9C"/>
    <w:rsid w:val="0017668C"/>
    <w:rsid w:val="001916EE"/>
    <w:rsid w:val="001975EF"/>
    <w:rsid w:val="001A5145"/>
    <w:rsid w:val="001A60BA"/>
    <w:rsid w:val="001B3DED"/>
    <w:rsid w:val="001D11BF"/>
    <w:rsid w:val="001F50F3"/>
    <w:rsid w:val="001F551E"/>
    <w:rsid w:val="002021B2"/>
    <w:rsid w:val="00206252"/>
    <w:rsid w:val="00211BC1"/>
    <w:rsid w:val="0022032E"/>
    <w:rsid w:val="00232AC4"/>
    <w:rsid w:val="002335B5"/>
    <w:rsid w:val="00244EF1"/>
    <w:rsid w:val="00247709"/>
    <w:rsid w:val="00254619"/>
    <w:rsid w:val="00261700"/>
    <w:rsid w:val="002677BF"/>
    <w:rsid w:val="002721CA"/>
    <w:rsid w:val="00272E17"/>
    <w:rsid w:val="00273D2C"/>
    <w:rsid w:val="002752C6"/>
    <w:rsid w:val="00275D0A"/>
    <w:rsid w:val="00285252"/>
    <w:rsid w:val="00293786"/>
    <w:rsid w:val="002A4252"/>
    <w:rsid w:val="002A4567"/>
    <w:rsid w:val="002A5462"/>
    <w:rsid w:val="002B1BB7"/>
    <w:rsid w:val="002B3027"/>
    <w:rsid w:val="002B4BCA"/>
    <w:rsid w:val="002C6100"/>
    <w:rsid w:val="002E52F2"/>
    <w:rsid w:val="002E5BF5"/>
    <w:rsid w:val="003012A6"/>
    <w:rsid w:val="00362A52"/>
    <w:rsid w:val="00376BD8"/>
    <w:rsid w:val="003807DE"/>
    <w:rsid w:val="00385B91"/>
    <w:rsid w:val="003922F0"/>
    <w:rsid w:val="003945CA"/>
    <w:rsid w:val="00395DF5"/>
    <w:rsid w:val="0039778F"/>
    <w:rsid w:val="003A333F"/>
    <w:rsid w:val="003B10C0"/>
    <w:rsid w:val="003B54DC"/>
    <w:rsid w:val="003C2BDE"/>
    <w:rsid w:val="003C2D5B"/>
    <w:rsid w:val="003F28EC"/>
    <w:rsid w:val="00401F8F"/>
    <w:rsid w:val="0040781A"/>
    <w:rsid w:val="0041179A"/>
    <w:rsid w:val="00416DCF"/>
    <w:rsid w:val="00431491"/>
    <w:rsid w:val="0043445E"/>
    <w:rsid w:val="00435425"/>
    <w:rsid w:val="004421A5"/>
    <w:rsid w:val="004447CA"/>
    <w:rsid w:val="004539F9"/>
    <w:rsid w:val="004620C0"/>
    <w:rsid w:val="00462D05"/>
    <w:rsid w:val="00466B6C"/>
    <w:rsid w:val="0048076B"/>
    <w:rsid w:val="004931CD"/>
    <w:rsid w:val="00494440"/>
    <w:rsid w:val="0049470E"/>
    <w:rsid w:val="004A1D18"/>
    <w:rsid w:val="004B2138"/>
    <w:rsid w:val="004C749C"/>
    <w:rsid w:val="004D306A"/>
    <w:rsid w:val="004D7EEE"/>
    <w:rsid w:val="00507875"/>
    <w:rsid w:val="00507AEF"/>
    <w:rsid w:val="00514A06"/>
    <w:rsid w:val="00515307"/>
    <w:rsid w:val="005161B8"/>
    <w:rsid w:val="00516892"/>
    <w:rsid w:val="00520093"/>
    <w:rsid w:val="00525BD7"/>
    <w:rsid w:val="005456CD"/>
    <w:rsid w:val="0055183C"/>
    <w:rsid w:val="00551D2A"/>
    <w:rsid w:val="00555138"/>
    <w:rsid w:val="005554F3"/>
    <w:rsid w:val="005565CB"/>
    <w:rsid w:val="0056245B"/>
    <w:rsid w:val="0056300A"/>
    <w:rsid w:val="005668C0"/>
    <w:rsid w:val="00566DD6"/>
    <w:rsid w:val="0057014F"/>
    <w:rsid w:val="00577706"/>
    <w:rsid w:val="00580746"/>
    <w:rsid w:val="00594BFF"/>
    <w:rsid w:val="005A2D7E"/>
    <w:rsid w:val="005A5371"/>
    <w:rsid w:val="005C0FFF"/>
    <w:rsid w:val="005C329F"/>
    <w:rsid w:val="005C3BDC"/>
    <w:rsid w:val="00603C1F"/>
    <w:rsid w:val="006160A1"/>
    <w:rsid w:val="00633C9C"/>
    <w:rsid w:val="00634FBE"/>
    <w:rsid w:val="00641837"/>
    <w:rsid w:val="00661BD3"/>
    <w:rsid w:val="00674990"/>
    <w:rsid w:val="00684BA0"/>
    <w:rsid w:val="00692D99"/>
    <w:rsid w:val="006978EF"/>
    <w:rsid w:val="006A5878"/>
    <w:rsid w:val="006B4813"/>
    <w:rsid w:val="006C2F5A"/>
    <w:rsid w:val="006D08A5"/>
    <w:rsid w:val="006D11CF"/>
    <w:rsid w:val="006D4D12"/>
    <w:rsid w:val="006E196F"/>
    <w:rsid w:val="006E76A1"/>
    <w:rsid w:val="006E79E6"/>
    <w:rsid w:val="006F384E"/>
    <w:rsid w:val="00706469"/>
    <w:rsid w:val="007156C7"/>
    <w:rsid w:val="00717EFE"/>
    <w:rsid w:val="0072449C"/>
    <w:rsid w:val="00725024"/>
    <w:rsid w:val="0072629C"/>
    <w:rsid w:val="00737454"/>
    <w:rsid w:val="00740573"/>
    <w:rsid w:val="007427DC"/>
    <w:rsid w:val="00746528"/>
    <w:rsid w:val="00746ED7"/>
    <w:rsid w:val="00780178"/>
    <w:rsid w:val="0078469D"/>
    <w:rsid w:val="007855F7"/>
    <w:rsid w:val="00786EE2"/>
    <w:rsid w:val="007A7CD8"/>
    <w:rsid w:val="007B3F63"/>
    <w:rsid w:val="007B778D"/>
    <w:rsid w:val="007C5B76"/>
    <w:rsid w:val="007D6008"/>
    <w:rsid w:val="007E116C"/>
    <w:rsid w:val="0080065F"/>
    <w:rsid w:val="00803D34"/>
    <w:rsid w:val="00807581"/>
    <w:rsid w:val="00814C4D"/>
    <w:rsid w:val="00815278"/>
    <w:rsid w:val="0082486E"/>
    <w:rsid w:val="00827503"/>
    <w:rsid w:val="00835095"/>
    <w:rsid w:val="008416DE"/>
    <w:rsid w:val="00843673"/>
    <w:rsid w:val="00847356"/>
    <w:rsid w:val="00847D1C"/>
    <w:rsid w:val="00854601"/>
    <w:rsid w:val="00861FCE"/>
    <w:rsid w:val="008623E7"/>
    <w:rsid w:val="0087254B"/>
    <w:rsid w:val="00882E88"/>
    <w:rsid w:val="00887E72"/>
    <w:rsid w:val="008A0E13"/>
    <w:rsid w:val="008D3181"/>
    <w:rsid w:val="008D5B63"/>
    <w:rsid w:val="008E27B9"/>
    <w:rsid w:val="008E4E59"/>
    <w:rsid w:val="008F3573"/>
    <w:rsid w:val="00901288"/>
    <w:rsid w:val="0090296E"/>
    <w:rsid w:val="00905E6F"/>
    <w:rsid w:val="009367E2"/>
    <w:rsid w:val="00936B49"/>
    <w:rsid w:val="00941127"/>
    <w:rsid w:val="00941C3F"/>
    <w:rsid w:val="00944B36"/>
    <w:rsid w:val="00982F49"/>
    <w:rsid w:val="00985E12"/>
    <w:rsid w:val="00986345"/>
    <w:rsid w:val="009869E8"/>
    <w:rsid w:val="00986B98"/>
    <w:rsid w:val="00990917"/>
    <w:rsid w:val="009911D3"/>
    <w:rsid w:val="009B53BE"/>
    <w:rsid w:val="009D407A"/>
    <w:rsid w:val="009D798F"/>
    <w:rsid w:val="009E5377"/>
    <w:rsid w:val="009E5C5B"/>
    <w:rsid w:val="009F2469"/>
    <w:rsid w:val="009F34CB"/>
    <w:rsid w:val="009F7F1F"/>
    <w:rsid w:val="00A00E7C"/>
    <w:rsid w:val="00A0134C"/>
    <w:rsid w:val="00A0303E"/>
    <w:rsid w:val="00A06673"/>
    <w:rsid w:val="00A069B2"/>
    <w:rsid w:val="00A10F5D"/>
    <w:rsid w:val="00A14A80"/>
    <w:rsid w:val="00A178AD"/>
    <w:rsid w:val="00A26877"/>
    <w:rsid w:val="00A30E3D"/>
    <w:rsid w:val="00A3572A"/>
    <w:rsid w:val="00A4012B"/>
    <w:rsid w:val="00A50FF9"/>
    <w:rsid w:val="00A53ACC"/>
    <w:rsid w:val="00A577D0"/>
    <w:rsid w:val="00A6307C"/>
    <w:rsid w:val="00A72045"/>
    <w:rsid w:val="00A741C9"/>
    <w:rsid w:val="00A74BF6"/>
    <w:rsid w:val="00A86923"/>
    <w:rsid w:val="00A926C6"/>
    <w:rsid w:val="00A9272D"/>
    <w:rsid w:val="00AA046E"/>
    <w:rsid w:val="00AA06E8"/>
    <w:rsid w:val="00AA0CE0"/>
    <w:rsid w:val="00AA67B8"/>
    <w:rsid w:val="00AB2EEC"/>
    <w:rsid w:val="00AB6102"/>
    <w:rsid w:val="00AB7204"/>
    <w:rsid w:val="00AD1857"/>
    <w:rsid w:val="00AD531C"/>
    <w:rsid w:val="00AD5F94"/>
    <w:rsid w:val="00AE2D1F"/>
    <w:rsid w:val="00AF3D1C"/>
    <w:rsid w:val="00B0339B"/>
    <w:rsid w:val="00B10548"/>
    <w:rsid w:val="00B10694"/>
    <w:rsid w:val="00B11D71"/>
    <w:rsid w:val="00B13502"/>
    <w:rsid w:val="00B17BE2"/>
    <w:rsid w:val="00B53FF9"/>
    <w:rsid w:val="00B62337"/>
    <w:rsid w:val="00B651C7"/>
    <w:rsid w:val="00B67D54"/>
    <w:rsid w:val="00B736A7"/>
    <w:rsid w:val="00B802B7"/>
    <w:rsid w:val="00B92E2C"/>
    <w:rsid w:val="00B95538"/>
    <w:rsid w:val="00B97247"/>
    <w:rsid w:val="00BA00DE"/>
    <w:rsid w:val="00BB37AC"/>
    <w:rsid w:val="00BB711B"/>
    <w:rsid w:val="00BC138B"/>
    <w:rsid w:val="00BD197E"/>
    <w:rsid w:val="00BD7945"/>
    <w:rsid w:val="00BF352E"/>
    <w:rsid w:val="00BF39C7"/>
    <w:rsid w:val="00BF6CA9"/>
    <w:rsid w:val="00BF6DDD"/>
    <w:rsid w:val="00C00F9E"/>
    <w:rsid w:val="00C06BAD"/>
    <w:rsid w:val="00C1004F"/>
    <w:rsid w:val="00C14942"/>
    <w:rsid w:val="00C1736A"/>
    <w:rsid w:val="00C24F4D"/>
    <w:rsid w:val="00C34A3B"/>
    <w:rsid w:val="00C40A04"/>
    <w:rsid w:val="00C418A4"/>
    <w:rsid w:val="00C43FE0"/>
    <w:rsid w:val="00C4681F"/>
    <w:rsid w:val="00C5114B"/>
    <w:rsid w:val="00C5240E"/>
    <w:rsid w:val="00C52A8A"/>
    <w:rsid w:val="00C559B8"/>
    <w:rsid w:val="00C604A6"/>
    <w:rsid w:val="00C6687B"/>
    <w:rsid w:val="00C679E6"/>
    <w:rsid w:val="00C67B60"/>
    <w:rsid w:val="00C82EB9"/>
    <w:rsid w:val="00CA4729"/>
    <w:rsid w:val="00CA4ABF"/>
    <w:rsid w:val="00CA5873"/>
    <w:rsid w:val="00CB224E"/>
    <w:rsid w:val="00CB4707"/>
    <w:rsid w:val="00CD57FC"/>
    <w:rsid w:val="00CD7463"/>
    <w:rsid w:val="00CE2EC2"/>
    <w:rsid w:val="00CF0A32"/>
    <w:rsid w:val="00CF5D6F"/>
    <w:rsid w:val="00D03276"/>
    <w:rsid w:val="00D21105"/>
    <w:rsid w:val="00D2119D"/>
    <w:rsid w:val="00D21A59"/>
    <w:rsid w:val="00D2387F"/>
    <w:rsid w:val="00D36FE1"/>
    <w:rsid w:val="00D37839"/>
    <w:rsid w:val="00D41629"/>
    <w:rsid w:val="00D571A0"/>
    <w:rsid w:val="00D639FC"/>
    <w:rsid w:val="00D641B8"/>
    <w:rsid w:val="00D641D5"/>
    <w:rsid w:val="00D66419"/>
    <w:rsid w:val="00D71EEC"/>
    <w:rsid w:val="00D7527C"/>
    <w:rsid w:val="00D9185C"/>
    <w:rsid w:val="00D95C21"/>
    <w:rsid w:val="00DA3A74"/>
    <w:rsid w:val="00DA5C7C"/>
    <w:rsid w:val="00DB0CEC"/>
    <w:rsid w:val="00DB411B"/>
    <w:rsid w:val="00DC4252"/>
    <w:rsid w:val="00DE386C"/>
    <w:rsid w:val="00DF1288"/>
    <w:rsid w:val="00DF3DF4"/>
    <w:rsid w:val="00DF44FB"/>
    <w:rsid w:val="00E03E1F"/>
    <w:rsid w:val="00E0617A"/>
    <w:rsid w:val="00E105BD"/>
    <w:rsid w:val="00E1444E"/>
    <w:rsid w:val="00E1585E"/>
    <w:rsid w:val="00E2403C"/>
    <w:rsid w:val="00E3000A"/>
    <w:rsid w:val="00E426EF"/>
    <w:rsid w:val="00E47BEC"/>
    <w:rsid w:val="00E51A8A"/>
    <w:rsid w:val="00E53144"/>
    <w:rsid w:val="00E61B82"/>
    <w:rsid w:val="00E6225B"/>
    <w:rsid w:val="00E63AC3"/>
    <w:rsid w:val="00E645AC"/>
    <w:rsid w:val="00E66DBF"/>
    <w:rsid w:val="00E7552C"/>
    <w:rsid w:val="00E7695E"/>
    <w:rsid w:val="00E864A5"/>
    <w:rsid w:val="00E9197C"/>
    <w:rsid w:val="00E92D26"/>
    <w:rsid w:val="00E96D4F"/>
    <w:rsid w:val="00EA3E01"/>
    <w:rsid w:val="00EB1F23"/>
    <w:rsid w:val="00EB5ACA"/>
    <w:rsid w:val="00EC02E7"/>
    <w:rsid w:val="00EC193D"/>
    <w:rsid w:val="00EC516D"/>
    <w:rsid w:val="00EC727F"/>
    <w:rsid w:val="00ED5263"/>
    <w:rsid w:val="00ED6260"/>
    <w:rsid w:val="00EE3F7A"/>
    <w:rsid w:val="00EE5373"/>
    <w:rsid w:val="00EF155B"/>
    <w:rsid w:val="00EF67D9"/>
    <w:rsid w:val="00F00F05"/>
    <w:rsid w:val="00F12FFF"/>
    <w:rsid w:val="00F13D4A"/>
    <w:rsid w:val="00F16461"/>
    <w:rsid w:val="00F17E43"/>
    <w:rsid w:val="00F20ED3"/>
    <w:rsid w:val="00F223D6"/>
    <w:rsid w:val="00F32718"/>
    <w:rsid w:val="00F36B4E"/>
    <w:rsid w:val="00F4118E"/>
    <w:rsid w:val="00F44F74"/>
    <w:rsid w:val="00F52E09"/>
    <w:rsid w:val="00F560B3"/>
    <w:rsid w:val="00F71CB3"/>
    <w:rsid w:val="00F73689"/>
    <w:rsid w:val="00F84EC7"/>
    <w:rsid w:val="00FA0662"/>
    <w:rsid w:val="00FB33EF"/>
    <w:rsid w:val="00FB3BE1"/>
    <w:rsid w:val="00FB5B96"/>
    <w:rsid w:val="00FC37C0"/>
    <w:rsid w:val="00FC4647"/>
    <w:rsid w:val="00FC4C9F"/>
    <w:rsid w:val="00FC524C"/>
    <w:rsid w:val="00FC66D5"/>
    <w:rsid w:val="00FD0BD6"/>
    <w:rsid w:val="00FE1735"/>
    <w:rsid w:val="00FE5643"/>
    <w:rsid w:val="00FF3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8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3B10C0"/>
  </w:style>
  <w:style w:type="paragraph" w:customStyle="1" w:styleId="21">
    <w:name w:val="Основной текст 21"/>
    <w:basedOn w:val="a"/>
    <w:rsid w:val="003B10C0"/>
    <w:pPr>
      <w:shd w:val="clear" w:color="auto" w:fill="FFFFFF"/>
      <w:suppressAutoHyphens/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0A0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rsid w:val="001A5145"/>
    <w:pPr>
      <w:spacing w:before="100" w:beforeAutospacing="1" w:after="100" w:afterAutospacing="1"/>
    </w:pPr>
  </w:style>
  <w:style w:type="paragraph" w:styleId="a6">
    <w:name w:val="Normal (Web)"/>
    <w:basedOn w:val="a"/>
    <w:rsid w:val="00861FCE"/>
    <w:pPr>
      <w:spacing w:before="100" w:beforeAutospacing="1" w:after="100" w:afterAutospacing="1"/>
    </w:pPr>
  </w:style>
  <w:style w:type="character" w:styleId="a7">
    <w:name w:val="Strong"/>
    <w:qFormat/>
    <w:rsid w:val="00D7527C"/>
    <w:rPr>
      <w:b/>
      <w:bCs/>
    </w:rPr>
  </w:style>
  <w:style w:type="paragraph" w:customStyle="1" w:styleId="2">
    <w:name w:val="Документы2"/>
    <w:basedOn w:val="a"/>
    <w:rsid w:val="00401F8F"/>
    <w:pPr>
      <w:spacing w:line="360" w:lineRule="auto"/>
      <w:ind w:firstLine="567"/>
    </w:pPr>
    <w:rPr>
      <w:szCs w:val="20"/>
    </w:rPr>
  </w:style>
  <w:style w:type="character" w:styleId="a8">
    <w:name w:val="Hyperlink"/>
    <w:rsid w:val="00401F8F"/>
    <w:rPr>
      <w:color w:val="0000FF"/>
      <w:u w:val="single"/>
    </w:rPr>
  </w:style>
  <w:style w:type="character" w:customStyle="1" w:styleId="blk">
    <w:name w:val="blk"/>
    <w:basedOn w:val="a0"/>
    <w:rsid w:val="004C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85C3-94E2-4A60-87B5-BF0D664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18656</CharactersWithSpaces>
  <SharedDoc>false</SharedDoc>
  <HLinks>
    <vt:vector size="18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consultantplus://offline/ref=439DCB54EBBB499109B887A95ABC7E68D3E149F66315D5571112B6A89BA1D9232F6FBF9B9C83AAA23D7EAAc267G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Imuschestvo</cp:lastModifiedBy>
  <cp:revision>16</cp:revision>
  <cp:lastPrinted>2020-04-10T04:16:00Z</cp:lastPrinted>
  <dcterms:created xsi:type="dcterms:W3CDTF">2020-02-26T04:24:00Z</dcterms:created>
  <dcterms:modified xsi:type="dcterms:W3CDTF">2020-04-13T04:58:00Z</dcterms:modified>
</cp:coreProperties>
</file>