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D" w:rsidRPr="00A76B9D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B9D">
        <w:rPr>
          <w:rFonts w:ascii="Times New Roman" w:hAnsi="Times New Roman" w:cs="Times New Roman"/>
          <w:sz w:val="28"/>
          <w:szCs w:val="28"/>
        </w:rPr>
        <w:t xml:space="preserve">АДМИНИСТРАЦИЯ МАЛЫШЕВО-ЛОГОВСКОГО СЕЛЬСОВЕТА </w:t>
      </w:r>
    </w:p>
    <w:p w:rsidR="00422FFF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B9D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A76B9D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6B9D" w:rsidRDefault="00A76B9D" w:rsidP="00A76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17.01.2020                                            </w:t>
      </w:r>
      <w:r w:rsidR="001455FC">
        <w:rPr>
          <w:rFonts w:ascii="Times New Roman" w:hAnsi="Times New Roman" w:cs="Times New Roman"/>
          <w:sz w:val="28"/>
          <w:szCs w:val="28"/>
        </w:rPr>
        <w:t>№</w:t>
      </w:r>
      <w:r w:rsidR="00F0482A" w:rsidRPr="00F0482A">
        <w:rPr>
          <w:rFonts w:ascii="Times New Roman" w:hAnsi="Times New Roman" w:cs="Times New Roman"/>
          <w:sz w:val="28"/>
          <w:szCs w:val="28"/>
        </w:rPr>
        <w:t xml:space="preserve"> </w:t>
      </w:r>
      <w:r w:rsidR="00F0482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8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Лог</w:t>
      </w: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  реестра</w:t>
      </w: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на 01.01.2020 года    </w:t>
      </w: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61" w:rsidRDefault="00FE4661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6B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августа 2003 года №131-ФЗ «Об общих при</w:t>
      </w:r>
      <w:r w:rsidR="009F2C65">
        <w:rPr>
          <w:rFonts w:ascii="Times New Roman" w:hAnsi="Times New Roman" w:cs="Times New Roman"/>
          <w:sz w:val="28"/>
          <w:szCs w:val="28"/>
        </w:rPr>
        <w:t>н</w:t>
      </w:r>
      <w:r w:rsidR="00A76B9D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</w:t>
      </w:r>
      <w:proofErr w:type="gramStart"/>
      <w:r w:rsidR="00A76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6B9D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A76B9D"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 w:rsidR="00A76B9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76B9D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A76B9D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r w:rsidR="00391967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FE4661" w:rsidRPr="00FE4661" w:rsidRDefault="00FE4661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1967" w:rsidRDefault="00391967" w:rsidP="00A76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312" w:rsidRPr="00FC1312" w:rsidRDefault="00FC1312" w:rsidP="00FC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91967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6946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2C65">
        <w:rPr>
          <w:rFonts w:ascii="Times New Roman" w:hAnsi="Times New Roman" w:cs="Times New Roman"/>
          <w:sz w:val="28"/>
          <w:szCs w:val="28"/>
        </w:rPr>
        <w:t>имущества Админист</w:t>
      </w:r>
      <w:r w:rsidR="003E052B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E052B"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 w:rsidR="003E052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E052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3E052B">
        <w:rPr>
          <w:rFonts w:ascii="Times New Roman" w:hAnsi="Times New Roman" w:cs="Times New Roman"/>
          <w:sz w:val="28"/>
          <w:szCs w:val="28"/>
        </w:rPr>
        <w:t xml:space="preserve"> района Алтайского края по состоянию на 01.01.2020 года согласно №1 к настоящему постановлению.</w:t>
      </w:r>
      <w:r w:rsidRPr="00FC13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официальном Интернет-сайте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E052B" w:rsidRPr="00FC1312" w:rsidRDefault="00FC1312" w:rsidP="00FC1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="003E052B" w:rsidRPr="00FC1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052B" w:rsidRPr="00FC13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052B" w:rsidRDefault="003E052B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2B" w:rsidRDefault="003E052B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2B" w:rsidRDefault="003E052B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52B" w:rsidRDefault="003E052B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C40A5F" w:rsidRDefault="003E052B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Д.Е.Фуранин</w:t>
      </w:r>
      <w:proofErr w:type="spellEnd"/>
      <w:r w:rsidR="00A76B9D" w:rsidRPr="003E05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A5F" w:rsidRPr="006946F5" w:rsidRDefault="00C40A5F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2107"/>
        <w:tblW w:w="0" w:type="auto"/>
        <w:tblLook w:val="04A0"/>
      </w:tblPr>
      <w:tblGrid>
        <w:gridCol w:w="434"/>
        <w:gridCol w:w="1374"/>
        <w:gridCol w:w="1646"/>
        <w:gridCol w:w="3484"/>
        <w:gridCol w:w="1186"/>
        <w:gridCol w:w="1447"/>
      </w:tblGrid>
      <w:tr w:rsidR="006946F5" w:rsidRPr="003C51A3" w:rsidTr="00337181">
        <w:tc>
          <w:tcPr>
            <w:tcW w:w="9571" w:type="dxa"/>
            <w:gridSpan w:val="6"/>
          </w:tcPr>
          <w:p w:rsidR="006946F5" w:rsidRPr="006946F5" w:rsidRDefault="006946F5" w:rsidP="0069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муниципального  имущества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Малышево-Логовского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6946F5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6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48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447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6F5" w:rsidRPr="003C51A3" w:rsidTr="006946F5">
        <w:tc>
          <w:tcPr>
            <w:tcW w:w="9571" w:type="dxa"/>
            <w:gridSpan w:val="6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6946F5" w:rsidRPr="003C51A3" w:rsidTr="006946F5">
        <w:tc>
          <w:tcPr>
            <w:tcW w:w="9571" w:type="dxa"/>
            <w:gridSpan w:val="6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сооружения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Лог, ул. </w:t>
            </w:r>
            <w:proofErr w:type="spell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Вариводы</w:t>
            </w:r>
            <w:proofErr w:type="spell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100 кв.м.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д.44б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984 кв.м.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6946F5" w:rsidRDefault="006946F5" w:rsidP="006946F5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Здание пультовой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общая площадь 1,7 кв.м.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47" w:type="dxa"/>
          </w:tcPr>
          <w:p w:rsidR="006946F5" w:rsidRDefault="006946F5" w:rsidP="006946F5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Площадь-19,5 кв.м., 50 куб.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6" w:type="dxa"/>
          </w:tcPr>
          <w:p w:rsidR="006946F5" w:rsidRDefault="006946F5" w:rsidP="006946F5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6946F5" w:rsidRDefault="006946F5" w:rsidP="006946F5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E3B0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Глубина 259 м., капитальный ремонт 2017г.</w:t>
            </w:r>
          </w:p>
        </w:tc>
        <w:tc>
          <w:tcPr>
            <w:tcW w:w="1186" w:type="dxa"/>
          </w:tcPr>
          <w:p w:rsidR="006946F5" w:rsidRDefault="006946F5" w:rsidP="006946F5">
            <w:r w:rsidRPr="002D096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447" w:type="dxa"/>
          </w:tcPr>
          <w:p w:rsidR="006946F5" w:rsidRDefault="006946F5" w:rsidP="006946F5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ул.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д.40 кв.2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 кирпичное, общая площадь 80,4 кв.м., 1984 года постройки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447" w:type="dxa"/>
          </w:tcPr>
          <w:p w:rsidR="006946F5" w:rsidRDefault="006946F5" w:rsidP="006946F5">
            <w:r w:rsidRPr="0061222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9571" w:type="dxa"/>
            <w:gridSpan w:val="6"/>
          </w:tcPr>
          <w:p w:rsidR="006946F5" w:rsidRPr="00844118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с. Малышев Лог в 1690 м на север от ЗУ по адресу </w:t>
            </w:r>
            <w:proofErr w:type="gramStart"/>
            <w:r>
              <w:rPr>
                <w:rFonts w:ascii="Calibri" w:hAnsi="Calibri" w:cs="Calibri"/>
                <w:color w:val="000000"/>
              </w:rPr>
              <w:t>Кооперативна</w:t>
            </w:r>
            <w:r>
              <w:rPr>
                <w:rFonts w:ascii="Calibri" w:hAnsi="Calibri" w:cs="Calibri"/>
                <w:color w:val="000000"/>
              </w:rPr>
              <w:lastRenderedPageBreak/>
              <w:t>я</w:t>
            </w:r>
            <w:proofErr w:type="gramEnd"/>
            <w:r>
              <w:rPr>
                <w:rFonts w:ascii="Calibri" w:hAnsi="Calibri" w:cs="Calibri"/>
                <w:color w:val="000000"/>
              </w:rPr>
              <w:t>,110</w:t>
            </w:r>
          </w:p>
        </w:tc>
        <w:tc>
          <w:tcPr>
            <w:tcW w:w="348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Скотомогильник, площадь- 600кв.м.</w:t>
            </w:r>
          </w:p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номер:22:08:030102:273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37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Calibri" w:hAnsi="Calibri" w:cs="Calibri"/>
                <w:color w:val="000000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С.Малышев Лог в 940 м. на северо-восток от ЗУ по адресу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,110</w:t>
            </w:r>
          </w:p>
        </w:tc>
        <w:tc>
          <w:tcPr>
            <w:tcW w:w="348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Скважина, </w:t>
            </w:r>
          </w:p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22:08:030102:272</w:t>
            </w:r>
          </w:p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3601 кв.м.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348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22:08:030102:2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6F5" w:rsidRPr="00A62391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62391">
              <w:rPr>
                <w:rFonts w:ascii="Times New Roman" w:hAnsi="Times New Roman" w:cs="Times New Roman"/>
              </w:rPr>
              <w:t>18800574 кв.м.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A62391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01Н-001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Грань с. </w:t>
            </w:r>
            <w:proofErr w:type="spellStart"/>
            <w:r w:rsidRPr="00844118">
              <w:rPr>
                <w:sz w:val="24"/>
                <w:szCs w:val="24"/>
              </w:rPr>
              <w:t>Солоновк</w:t>
            </w:r>
            <w:proofErr w:type="gramStart"/>
            <w:r w:rsidRPr="00844118">
              <w:rPr>
                <w:sz w:val="24"/>
                <w:szCs w:val="24"/>
              </w:rPr>
              <w:t>а</w:t>
            </w:r>
            <w:proofErr w:type="spellEnd"/>
            <w:r w:rsidRPr="00844118">
              <w:rPr>
                <w:sz w:val="24"/>
                <w:szCs w:val="24"/>
              </w:rPr>
              <w:t>-</w:t>
            </w:r>
            <w:proofErr w:type="gramEnd"/>
            <w:r w:rsidRPr="00844118">
              <w:rPr>
                <w:sz w:val="24"/>
                <w:szCs w:val="24"/>
              </w:rPr>
              <w:t xml:space="preserve"> магазин «Поплавок»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15300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A62391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01Н-002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М-Ло</w:t>
            </w:r>
            <w:proofErr w:type="gramStart"/>
            <w:r w:rsidRPr="00844118">
              <w:rPr>
                <w:sz w:val="24"/>
                <w:szCs w:val="24"/>
              </w:rPr>
              <w:t>г-</w:t>
            </w:r>
            <w:proofErr w:type="gramEnd"/>
            <w:r w:rsidRPr="00844118">
              <w:rPr>
                <w:sz w:val="24"/>
                <w:szCs w:val="24"/>
              </w:rPr>
              <w:t xml:space="preserve"> </w:t>
            </w:r>
            <w:proofErr w:type="spellStart"/>
            <w:r w:rsidRPr="00844118">
              <w:rPr>
                <w:sz w:val="24"/>
                <w:szCs w:val="24"/>
              </w:rPr>
              <w:t>Солоновка</w:t>
            </w:r>
            <w:proofErr w:type="spellEnd"/>
            <w:r w:rsidRPr="00844118">
              <w:rPr>
                <w:sz w:val="24"/>
                <w:szCs w:val="24"/>
              </w:rPr>
              <w:t xml:space="preserve"> –КФХ Мочалова Т.А.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01Н-003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Целинная,1-Целинная,59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01Н-004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Октябрьская,95-Октябрьская,1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01Н-005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Ферма </w:t>
            </w:r>
            <w:proofErr w:type="spellStart"/>
            <w:r w:rsidRPr="00844118">
              <w:rPr>
                <w:sz w:val="24"/>
                <w:szCs w:val="24"/>
              </w:rPr>
              <w:t>Мичурина-бр</w:t>
            </w:r>
            <w:proofErr w:type="spellEnd"/>
            <w:r w:rsidRPr="00844118">
              <w:rPr>
                <w:sz w:val="24"/>
                <w:szCs w:val="24"/>
              </w:rPr>
              <w:t>. №3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01Н-006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Сельсоветская,1-Сельсоветская,68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01Н-007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Степная,1-Степная,32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01Н-008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Маг. Поплавок-Зелёный клин,70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01Н-009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Кооперативная,94-бр. №2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490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 xml:space="preserve">Дорога 01208834 ОП МП </w:t>
            </w:r>
            <w:r w:rsidRPr="00844118">
              <w:rPr>
                <w:sz w:val="24"/>
                <w:szCs w:val="24"/>
              </w:rPr>
              <w:lastRenderedPageBreak/>
              <w:t>01Н-010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lastRenderedPageBreak/>
              <w:t>Кооперативная110а-бр№1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Дорога 01208834 ОП МП 01Н-011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844118">
              <w:rPr>
                <w:sz w:val="24"/>
                <w:szCs w:val="24"/>
              </w:rPr>
              <w:t>Вариводы,21-Октябрьская,60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»,1919 г.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Октябрьская,44б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</w:t>
            </w:r>
            <w:proofErr w:type="gramStart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</w:t>
            </w:r>
            <w:r w:rsidRPr="0091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Отечественной Войне (1941-1945 гг.)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Лог,</w:t>
            </w:r>
          </w:p>
          <w:p w:rsidR="006946F5" w:rsidRP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Вариводы,2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6946F5" w:rsidRDefault="006946F5" w:rsidP="006946F5">
            <w:r w:rsidRPr="00EB63F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Pr="0091348B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 50-летия советской власти (Кремлевская башня)»</w:t>
            </w:r>
          </w:p>
        </w:tc>
        <w:tc>
          <w:tcPr>
            <w:tcW w:w="1646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С.Малышев Лог ул. Вариводы,1А</w:t>
            </w: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118"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1186" w:type="dxa"/>
          </w:tcPr>
          <w:p w:rsidR="006946F5" w:rsidRPr="003C51A3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47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c>
          <w:tcPr>
            <w:tcW w:w="43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946F5" w:rsidRPr="00844118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F5" w:rsidRPr="003C51A3" w:rsidTr="006946F5">
        <w:tc>
          <w:tcPr>
            <w:tcW w:w="9571" w:type="dxa"/>
            <w:gridSpan w:val="6"/>
          </w:tcPr>
          <w:p w:rsidR="006946F5" w:rsidRPr="003C51A3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6946F5" w:rsidRPr="003C51A3" w:rsidTr="006946F5">
        <w:tc>
          <w:tcPr>
            <w:tcW w:w="9571" w:type="dxa"/>
            <w:gridSpan w:val="6"/>
          </w:tcPr>
          <w:p w:rsidR="006946F5" w:rsidRPr="001106E7" w:rsidRDefault="006946F5" w:rsidP="0069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6946F5" w:rsidRPr="003C51A3" w:rsidTr="006946F5">
        <w:trPr>
          <w:trHeight w:val="90"/>
        </w:trPr>
        <w:tc>
          <w:tcPr>
            <w:tcW w:w="43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946F5" w:rsidRPr="00ED76D6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ЗИЛ -131 АРС-14</w:t>
            </w: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М368ЕЕ22, № двигателя 130-110391,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кузова-отсутствует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№шасси-203563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rPr>
          <w:trHeight w:val="90"/>
        </w:trPr>
        <w:tc>
          <w:tcPr>
            <w:tcW w:w="43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6946F5" w:rsidRPr="00ED76D6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ED76D6"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946F5" w:rsidRPr="00ED76D6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№Р557УЕ22,Х9L21230080215857,№двигателя-2123-0227361,№ кузова Х9L21230080215857, № шасси - отсутствует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946F5" w:rsidRPr="003C51A3" w:rsidTr="006946F5">
        <w:trPr>
          <w:trHeight w:val="90"/>
        </w:trPr>
        <w:tc>
          <w:tcPr>
            <w:tcW w:w="434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6946F5" w:rsidRPr="00ED76D6" w:rsidRDefault="006946F5" w:rsidP="006946F5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6D6">
              <w:rPr>
                <w:rFonts w:ascii="Times New Roman" w:hAnsi="Times New Roman" w:cs="Times New Roman"/>
                <w:sz w:val="24"/>
                <w:szCs w:val="24"/>
              </w:rPr>
              <w:t>УАЗ-31514</w:t>
            </w:r>
          </w:p>
        </w:tc>
        <w:tc>
          <w:tcPr>
            <w:tcW w:w="164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946F5" w:rsidRPr="00ED76D6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М017ЕЕ22, ХТТ31514010002567, № двигател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УМЗ-4178ОВ 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1203928, № кузова – 10002567, № шасси - 10002764</w:t>
            </w:r>
          </w:p>
        </w:tc>
        <w:tc>
          <w:tcPr>
            <w:tcW w:w="1186" w:type="dxa"/>
          </w:tcPr>
          <w:p w:rsidR="006946F5" w:rsidRDefault="006946F5" w:rsidP="0069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946F5" w:rsidRDefault="006946F5" w:rsidP="006946F5">
            <w:r w:rsidRPr="00230E2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76B9D" w:rsidRPr="003E052B" w:rsidRDefault="00A76B9D" w:rsidP="003E0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2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6B9D" w:rsidRPr="003E052B" w:rsidSect="00694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FF"/>
    <w:multiLevelType w:val="hybridMultilevel"/>
    <w:tmpl w:val="4F3AC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9D"/>
    <w:rsid w:val="000671BC"/>
    <w:rsid w:val="000B7F5A"/>
    <w:rsid w:val="001455FC"/>
    <w:rsid w:val="00391967"/>
    <w:rsid w:val="003E052B"/>
    <w:rsid w:val="00422FFF"/>
    <w:rsid w:val="005E6042"/>
    <w:rsid w:val="006946F5"/>
    <w:rsid w:val="00897E0D"/>
    <w:rsid w:val="009776D5"/>
    <w:rsid w:val="009F2C65"/>
    <w:rsid w:val="00A76B9D"/>
    <w:rsid w:val="00C40A5F"/>
    <w:rsid w:val="00F0482A"/>
    <w:rsid w:val="00FB2163"/>
    <w:rsid w:val="00FC131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67"/>
    <w:pPr>
      <w:ind w:left="720"/>
      <w:contextualSpacing/>
    </w:pPr>
  </w:style>
  <w:style w:type="table" w:styleId="a4">
    <w:name w:val="Table Grid"/>
    <w:basedOn w:val="a1"/>
    <w:uiPriority w:val="59"/>
    <w:rsid w:val="00C40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dcterms:created xsi:type="dcterms:W3CDTF">2020-01-30T05:11:00Z</dcterms:created>
  <dcterms:modified xsi:type="dcterms:W3CDTF">2020-01-31T03:39:00Z</dcterms:modified>
</cp:coreProperties>
</file>