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14" w:rsidRPr="0066330E" w:rsidRDefault="00125AD5" w:rsidP="00780501">
      <w:pPr>
        <w:spacing w:after="0" w:line="240" w:lineRule="auto"/>
        <w:jc w:val="center"/>
        <w:rPr>
          <w:rFonts w:ascii="Times New Roman" w:hAnsi="Times New Roman" w:cs="Times New Roman"/>
          <w:sz w:val="32"/>
          <w:szCs w:val="32"/>
        </w:rPr>
      </w:pPr>
      <w:r w:rsidRPr="0066330E">
        <w:rPr>
          <w:rFonts w:ascii="Times New Roman" w:hAnsi="Times New Roman" w:cs="Times New Roman"/>
          <w:sz w:val="32"/>
          <w:szCs w:val="32"/>
        </w:rPr>
        <w:t>ВОЛЧИХИНСКИЙ РАЙОННЫЙ СОВЕТ НАРОДНЫХ ДЕПУТАТОВ АЛТАЙСКОГО КРАЯ</w:t>
      </w:r>
    </w:p>
    <w:p w:rsidR="00780501" w:rsidRPr="00AC0D67" w:rsidRDefault="00780501" w:rsidP="00780501">
      <w:pPr>
        <w:spacing w:after="0" w:line="240" w:lineRule="auto"/>
        <w:jc w:val="center"/>
        <w:rPr>
          <w:rFonts w:ascii="Times New Roman" w:hAnsi="Times New Roman" w:cs="Times New Roman"/>
          <w:sz w:val="28"/>
          <w:szCs w:val="28"/>
        </w:rPr>
      </w:pPr>
    </w:p>
    <w:p w:rsidR="008D1914" w:rsidRPr="0066330E" w:rsidRDefault="00125AD5" w:rsidP="00780501">
      <w:pPr>
        <w:spacing w:after="0" w:line="240" w:lineRule="auto"/>
        <w:jc w:val="center"/>
        <w:rPr>
          <w:rFonts w:ascii="Times New Roman" w:hAnsi="Times New Roman" w:cs="Times New Roman"/>
          <w:sz w:val="32"/>
          <w:szCs w:val="32"/>
        </w:rPr>
      </w:pPr>
      <w:r w:rsidRPr="0066330E">
        <w:rPr>
          <w:rFonts w:ascii="Times New Roman" w:hAnsi="Times New Roman" w:cs="Times New Roman"/>
          <w:sz w:val="32"/>
          <w:szCs w:val="32"/>
        </w:rPr>
        <w:t>Р</w:t>
      </w:r>
      <w:r w:rsidR="008D1914" w:rsidRPr="0066330E">
        <w:rPr>
          <w:rFonts w:ascii="Times New Roman" w:hAnsi="Times New Roman" w:cs="Times New Roman"/>
          <w:sz w:val="32"/>
          <w:szCs w:val="32"/>
        </w:rPr>
        <w:t>ЕШЕНИЕ</w:t>
      </w:r>
    </w:p>
    <w:p w:rsidR="00780501" w:rsidRDefault="00780501" w:rsidP="00780501">
      <w:pPr>
        <w:spacing w:after="0" w:line="240" w:lineRule="auto"/>
        <w:jc w:val="center"/>
        <w:rPr>
          <w:rFonts w:ascii="Times New Roman" w:hAnsi="Times New Roman" w:cs="Times New Roman"/>
          <w:sz w:val="28"/>
          <w:szCs w:val="28"/>
        </w:rPr>
      </w:pPr>
    </w:p>
    <w:p w:rsidR="00125AD5" w:rsidRDefault="003D23A4" w:rsidP="0066330E">
      <w:pPr>
        <w:spacing w:after="0" w:line="240" w:lineRule="auto"/>
        <w:rPr>
          <w:rFonts w:ascii="Times New Roman" w:hAnsi="Times New Roman" w:cs="Times New Roman"/>
          <w:sz w:val="28"/>
          <w:szCs w:val="28"/>
        </w:rPr>
      </w:pPr>
      <w:r>
        <w:rPr>
          <w:rFonts w:ascii="Times New Roman" w:hAnsi="Times New Roman" w:cs="Times New Roman"/>
          <w:sz w:val="28"/>
          <w:szCs w:val="28"/>
        </w:rPr>
        <w:t>24.12.2019</w:t>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t xml:space="preserve">        </w:t>
      </w:r>
      <w:r>
        <w:rPr>
          <w:rFonts w:ascii="Times New Roman" w:hAnsi="Times New Roman" w:cs="Times New Roman"/>
          <w:sz w:val="28"/>
          <w:szCs w:val="28"/>
        </w:rPr>
        <w:t xml:space="preserve">         № 21</w:t>
      </w:r>
      <w:r w:rsidR="00125AD5">
        <w:rPr>
          <w:rFonts w:ascii="Times New Roman" w:hAnsi="Times New Roman" w:cs="Times New Roman"/>
          <w:sz w:val="28"/>
          <w:szCs w:val="28"/>
        </w:rPr>
        <w:t xml:space="preserve">   </w:t>
      </w:r>
      <w:r w:rsidR="0066330E">
        <w:rPr>
          <w:rFonts w:ascii="Times New Roman" w:hAnsi="Times New Roman" w:cs="Times New Roman"/>
          <w:sz w:val="28"/>
          <w:szCs w:val="28"/>
        </w:rPr>
        <w:t xml:space="preserve">           </w:t>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t xml:space="preserve">         </w:t>
      </w:r>
      <w:proofErr w:type="gramStart"/>
      <w:r w:rsidR="00125AD5" w:rsidRPr="0066330E">
        <w:rPr>
          <w:rFonts w:ascii="Arial" w:hAnsi="Arial" w:cs="Arial"/>
          <w:sz w:val="20"/>
          <w:szCs w:val="20"/>
        </w:rPr>
        <w:t>с</w:t>
      </w:r>
      <w:proofErr w:type="gramEnd"/>
      <w:r w:rsidR="003F24F2" w:rsidRPr="0066330E">
        <w:rPr>
          <w:rFonts w:ascii="Arial" w:hAnsi="Arial" w:cs="Arial"/>
          <w:sz w:val="20"/>
          <w:szCs w:val="20"/>
        </w:rPr>
        <w:t>. В</w:t>
      </w:r>
      <w:r w:rsidR="00125AD5" w:rsidRPr="0066330E">
        <w:rPr>
          <w:rFonts w:ascii="Arial" w:hAnsi="Arial" w:cs="Arial"/>
          <w:sz w:val="20"/>
          <w:szCs w:val="20"/>
        </w:rPr>
        <w:t>олчиха</w:t>
      </w:r>
    </w:p>
    <w:p w:rsidR="00780501" w:rsidRDefault="00780501" w:rsidP="00780501">
      <w:pPr>
        <w:spacing w:after="0" w:line="240" w:lineRule="auto"/>
        <w:jc w:val="center"/>
        <w:rPr>
          <w:rFonts w:ascii="Times New Roman" w:hAnsi="Times New Roman" w:cs="Times New Roman"/>
          <w:sz w:val="28"/>
          <w:szCs w:val="28"/>
        </w:rPr>
      </w:pPr>
    </w:p>
    <w:p w:rsidR="008D1914" w:rsidRDefault="008D1914" w:rsidP="00780501">
      <w:pPr>
        <w:spacing w:after="0" w:line="240" w:lineRule="auto"/>
        <w:jc w:val="center"/>
        <w:rPr>
          <w:rFonts w:ascii="Times New Roman" w:hAnsi="Times New Roman" w:cs="Times New Roman"/>
          <w:sz w:val="28"/>
          <w:szCs w:val="28"/>
        </w:rPr>
      </w:pPr>
    </w:p>
    <w:p w:rsidR="00C4656F" w:rsidRDefault="00C4656F" w:rsidP="00780501">
      <w:pPr>
        <w:spacing w:after="0" w:line="240" w:lineRule="auto"/>
        <w:jc w:val="center"/>
        <w:rPr>
          <w:rFonts w:ascii="Times New Roman" w:hAnsi="Times New Roman" w:cs="Times New Roman"/>
          <w:sz w:val="28"/>
          <w:szCs w:val="28"/>
        </w:rPr>
      </w:pPr>
    </w:p>
    <w:p w:rsidR="007347E0" w:rsidRPr="00E20673" w:rsidRDefault="007347E0" w:rsidP="007347E0">
      <w:pPr>
        <w:spacing w:after="0" w:line="240" w:lineRule="auto"/>
        <w:ind w:right="5669"/>
        <w:jc w:val="both"/>
        <w:rPr>
          <w:rFonts w:ascii="Times New Roman" w:hAnsi="Times New Roman" w:cs="Times New Roman"/>
          <w:color w:val="000000" w:themeColor="text1"/>
          <w:sz w:val="28"/>
          <w:szCs w:val="28"/>
        </w:rPr>
      </w:pPr>
      <w:r w:rsidRPr="00E20673">
        <w:rPr>
          <w:rFonts w:ascii="Times New Roman" w:eastAsia="Times New Roman" w:hAnsi="Times New Roman" w:cs="Times New Roman"/>
          <w:color w:val="000000" w:themeColor="text1"/>
          <w:sz w:val="28"/>
          <w:szCs w:val="28"/>
        </w:rPr>
        <w:t>О</w:t>
      </w:r>
      <w:r w:rsidRPr="00E20673">
        <w:rPr>
          <w:rFonts w:ascii="Times New Roman" w:hAnsi="Times New Roman" w:cs="Times New Roman"/>
          <w:bCs/>
          <w:color w:val="000000" w:themeColor="text1"/>
          <w:sz w:val="28"/>
          <w:szCs w:val="28"/>
        </w:rPr>
        <w:t xml:space="preserve"> внесении изменений в решение </w:t>
      </w:r>
      <w:r w:rsidRPr="00E20673">
        <w:rPr>
          <w:rFonts w:ascii="Times New Roman" w:hAnsi="Times New Roman" w:cs="Times New Roman"/>
          <w:color w:val="000000" w:themeColor="text1"/>
          <w:sz w:val="28"/>
          <w:szCs w:val="28"/>
        </w:rPr>
        <w:t xml:space="preserve">Волчихинского районного Совета народных депутатов </w:t>
      </w:r>
      <w:r w:rsidR="0066330E" w:rsidRPr="00E20673">
        <w:rPr>
          <w:rFonts w:ascii="Times New Roman" w:hAnsi="Times New Roman" w:cs="Times New Roman"/>
          <w:bCs/>
          <w:color w:val="000000" w:themeColor="text1"/>
          <w:sz w:val="28"/>
          <w:szCs w:val="28"/>
        </w:rPr>
        <w:t>Алтайского края от 19.01.2017 № 93</w:t>
      </w:r>
      <w:r w:rsidRPr="00E20673">
        <w:rPr>
          <w:rFonts w:ascii="Times New Roman" w:hAnsi="Times New Roman" w:cs="Times New Roman"/>
          <w:bCs/>
          <w:color w:val="000000" w:themeColor="text1"/>
          <w:sz w:val="28"/>
          <w:szCs w:val="28"/>
        </w:rPr>
        <w:t xml:space="preserve"> «Об утверждении </w:t>
      </w:r>
      <w:r w:rsidR="0066330E" w:rsidRPr="00E20673">
        <w:rPr>
          <w:rFonts w:ascii="Times New Roman" w:hAnsi="Times New Roman" w:cs="Times New Roman"/>
          <w:bCs/>
          <w:color w:val="000000" w:themeColor="text1"/>
          <w:sz w:val="28"/>
          <w:szCs w:val="28"/>
        </w:rPr>
        <w:t>Регламента Волчихинского районного Совета нар</w:t>
      </w:r>
      <w:r w:rsidR="00C4656F">
        <w:rPr>
          <w:rFonts w:ascii="Times New Roman" w:hAnsi="Times New Roman" w:cs="Times New Roman"/>
          <w:bCs/>
          <w:color w:val="000000" w:themeColor="text1"/>
          <w:sz w:val="28"/>
          <w:szCs w:val="28"/>
        </w:rPr>
        <w:t>одных депутатов Алтайского края»</w:t>
      </w:r>
    </w:p>
    <w:p w:rsidR="007347E0" w:rsidRPr="00F51AC8" w:rsidRDefault="007347E0" w:rsidP="007347E0">
      <w:pPr>
        <w:spacing w:after="0" w:line="240" w:lineRule="auto"/>
        <w:rPr>
          <w:rFonts w:ascii="Times New Roman" w:hAnsi="Times New Roman" w:cs="Times New Roman"/>
          <w:color w:val="000000" w:themeColor="text1"/>
          <w:sz w:val="28"/>
          <w:szCs w:val="28"/>
        </w:rPr>
      </w:pPr>
    </w:p>
    <w:p w:rsidR="007347E0" w:rsidRPr="00F51AC8" w:rsidRDefault="007347E0" w:rsidP="007347E0">
      <w:pPr>
        <w:spacing w:after="0" w:line="240" w:lineRule="auto"/>
        <w:rPr>
          <w:rFonts w:ascii="Times New Roman" w:hAnsi="Times New Roman" w:cs="Times New Roman"/>
          <w:color w:val="000000" w:themeColor="text1"/>
          <w:sz w:val="28"/>
          <w:szCs w:val="28"/>
        </w:rPr>
      </w:pPr>
    </w:p>
    <w:p w:rsidR="007347E0" w:rsidRPr="00AC0D67" w:rsidRDefault="007347E0" w:rsidP="007347E0">
      <w:pPr>
        <w:spacing w:after="0" w:line="240" w:lineRule="auto"/>
        <w:rPr>
          <w:rFonts w:ascii="Times New Roman" w:hAnsi="Times New Roman" w:cs="Times New Roman"/>
          <w:color w:val="000000" w:themeColor="text1"/>
          <w:sz w:val="24"/>
          <w:szCs w:val="24"/>
        </w:rPr>
      </w:pPr>
    </w:p>
    <w:p w:rsidR="00C4656F" w:rsidRPr="00C4656F" w:rsidRDefault="003142F0"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F51AC8">
        <w:rPr>
          <w:rFonts w:ascii="Times New Roman" w:eastAsia="Times New Roman" w:hAnsi="Times New Roman" w:cs="Times New Roman"/>
          <w:color w:val="000000" w:themeColor="text1"/>
          <w:sz w:val="28"/>
          <w:szCs w:val="28"/>
        </w:rPr>
        <w:tab/>
      </w:r>
      <w:r w:rsidR="00C4656F" w:rsidRPr="00C4656F">
        <w:rPr>
          <w:rFonts w:ascii="Times New Roman" w:eastAsia="Times New Roman" w:hAnsi="Times New Roman" w:cs="Times New Roman"/>
          <w:color w:val="000000" w:themeColor="text1"/>
          <w:sz w:val="28"/>
          <w:szCs w:val="28"/>
        </w:rPr>
        <w:t xml:space="preserve">В целях приведения Регламента Волчихинского районного Совета народных депутатов Алтайского края в соответствие действующему законодательству, руководствуясь Федеральным законом от 07.02.2011 </w:t>
      </w:r>
      <w:r w:rsidR="0026732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 xml:space="preserve">№ 6-ФЗ «Об общих принципах организации и деятельности </w:t>
      </w:r>
      <w:r w:rsidR="0026732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контрольно-счетных органов субъектов Российской Федерации и муниципальных образований», Уставом муниципального образования Волчихинский район Алтайского края, Волчихинский районный Совет наро</w:t>
      </w:r>
      <w:r w:rsidR="0026732F">
        <w:rPr>
          <w:rFonts w:ascii="Times New Roman" w:eastAsia="Times New Roman" w:hAnsi="Times New Roman" w:cs="Times New Roman"/>
          <w:color w:val="000000" w:themeColor="text1"/>
          <w:sz w:val="28"/>
          <w:szCs w:val="28"/>
        </w:rPr>
        <w:t xml:space="preserve">дных депутатов Алтайского края </w:t>
      </w:r>
      <w:r w:rsidR="00C4656F" w:rsidRPr="0026732F">
        <w:rPr>
          <w:rFonts w:ascii="Times New Roman" w:eastAsia="Times New Roman" w:hAnsi="Times New Roman" w:cs="Times New Roman"/>
          <w:color w:val="000000" w:themeColor="text1"/>
          <w:spacing w:val="40"/>
          <w:sz w:val="28"/>
          <w:szCs w:val="28"/>
        </w:rPr>
        <w:t>решил:</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 Внести следующие изменения в решение Волчихинского районного Совета народных депутатов Алтайского края от 19.01.2017 № 93 «Об утверждении Регламента Волчихинского районного Совета народных депут</w:t>
      </w:r>
      <w:r w:rsidR="0026732F">
        <w:rPr>
          <w:rFonts w:ascii="Times New Roman" w:eastAsia="Times New Roman" w:hAnsi="Times New Roman" w:cs="Times New Roman"/>
          <w:color w:val="000000" w:themeColor="text1"/>
          <w:sz w:val="28"/>
          <w:szCs w:val="28"/>
        </w:rPr>
        <w:t>атов Алтайского края» (далее - р</w:t>
      </w:r>
      <w:r w:rsidRPr="00C4656F">
        <w:rPr>
          <w:rFonts w:ascii="Times New Roman" w:eastAsia="Times New Roman" w:hAnsi="Times New Roman" w:cs="Times New Roman"/>
          <w:color w:val="000000" w:themeColor="text1"/>
          <w:sz w:val="28"/>
          <w:szCs w:val="28"/>
        </w:rPr>
        <w:t>ешение):</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1.1. Статью 33 изложить в следующей редакции:</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w:t>
      </w:r>
      <w:r w:rsidR="0063141F">
        <w:rPr>
          <w:rFonts w:ascii="Times New Roman" w:eastAsia="Times New Roman" w:hAnsi="Times New Roman" w:cs="Times New Roman"/>
          <w:color w:val="000000" w:themeColor="text1"/>
          <w:sz w:val="28"/>
          <w:szCs w:val="28"/>
        </w:rPr>
        <w:t>Образование</w:t>
      </w:r>
      <w:r w:rsidRPr="00C4656F">
        <w:rPr>
          <w:rFonts w:ascii="Times New Roman" w:eastAsia="Times New Roman" w:hAnsi="Times New Roman" w:cs="Times New Roman"/>
          <w:color w:val="000000" w:themeColor="text1"/>
          <w:sz w:val="28"/>
          <w:szCs w:val="28"/>
        </w:rPr>
        <w:t xml:space="preserve"> контрольно-сч</w:t>
      </w:r>
      <w:r w:rsidR="00BA34D3">
        <w:rPr>
          <w:rFonts w:ascii="Times New Roman" w:eastAsia="Times New Roman" w:hAnsi="Times New Roman" w:cs="Times New Roman"/>
          <w:color w:val="000000" w:themeColor="text1"/>
          <w:sz w:val="28"/>
          <w:szCs w:val="28"/>
        </w:rPr>
        <w:t>е</w:t>
      </w:r>
      <w:r w:rsidRPr="00C4656F">
        <w:rPr>
          <w:rFonts w:ascii="Times New Roman" w:eastAsia="Times New Roman" w:hAnsi="Times New Roman" w:cs="Times New Roman"/>
          <w:color w:val="000000" w:themeColor="text1"/>
          <w:sz w:val="28"/>
          <w:szCs w:val="28"/>
        </w:rPr>
        <w:t>тной палаты района</w:t>
      </w:r>
    </w:p>
    <w:p w:rsidR="00BD1CC8"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w:t>
      </w:r>
      <w:r w:rsidRPr="00C4656F">
        <w:rPr>
          <w:rFonts w:ascii="Times New Roman" w:eastAsia="Times New Roman" w:hAnsi="Times New Roman" w:cs="Times New Roman"/>
          <w:color w:val="000000" w:themeColor="text1"/>
          <w:sz w:val="28"/>
          <w:szCs w:val="28"/>
        </w:rPr>
        <w:tab/>
        <w:t xml:space="preserve"> Районный Совет </w:t>
      </w:r>
      <w:r w:rsidR="0063141F">
        <w:rPr>
          <w:rFonts w:ascii="Times New Roman" w:eastAsia="Times New Roman" w:hAnsi="Times New Roman" w:cs="Times New Roman"/>
          <w:color w:val="000000" w:themeColor="text1"/>
          <w:sz w:val="28"/>
          <w:szCs w:val="28"/>
        </w:rPr>
        <w:t>образуе</w:t>
      </w:r>
      <w:r w:rsidRPr="00C4656F">
        <w:rPr>
          <w:rFonts w:ascii="Times New Roman" w:eastAsia="Times New Roman" w:hAnsi="Times New Roman" w:cs="Times New Roman"/>
          <w:color w:val="000000" w:themeColor="text1"/>
          <w:sz w:val="28"/>
          <w:szCs w:val="28"/>
        </w:rPr>
        <w:t>т контрольно-сч</w:t>
      </w:r>
      <w:r w:rsidR="00BA34D3">
        <w:rPr>
          <w:rFonts w:ascii="Times New Roman" w:eastAsia="Times New Roman" w:hAnsi="Times New Roman" w:cs="Times New Roman"/>
          <w:color w:val="000000" w:themeColor="text1"/>
          <w:sz w:val="28"/>
          <w:szCs w:val="28"/>
        </w:rPr>
        <w:t>е</w:t>
      </w:r>
      <w:r w:rsidRPr="00C4656F">
        <w:rPr>
          <w:rFonts w:ascii="Times New Roman" w:eastAsia="Times New Roman" w:hAnsi="Times New Roman" w:cs="Times New Roman"/>
          <w:color w:val="000000" w:themeColor="text1"/>
          <w:sz w:val="28"/>
          <w:szCs w:val="28"/>
        </w:rPr>
        <w:t>тную палату района</w:t>
      </w:r>
      <w:r w:rsidR="00BD1CC8">
        <w:rPr>
          <w:rFonts w:ascii="Times New Roman" w:eastAsia="Times New Roman" w:hAnsi="Times New Roman" w:cs="Times New Roman"/>
          <w:color w:val="000000" w:themeColor="text1"/>
          <w:sz w:val="28"/>
          <w:szCs w:val="28"/>
        </w:rPr>
        <w:t>.</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Председатель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назначается на должность районным Советом на сессии.</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w:t>
      </w:r>
      <w:proofErr w:type="gramStart"/>
      <w:r w:rsidR="00C4656F" w:rsidRPr="00C4656F">
        <w:rPr>
          <w:rFonts w:ascii="Times New Roman" w:eastAsia="Times New Roman" w:hAnsi="Times New Roman" w:cs="Times New Roman"/>
          <w:color w:val="000000" w:themeColor="text1"/>
          <w:sz w:val="28"/>
          <w:szCs w:val="28"/>
        </w:rPr>
        <w:t>Комиссия по экономической политике, собственности, бюджету и аграрным вопросам вносит соответствующий вопрос в повестку дня сессии районного Совета, предварительно рассматривает предложения о кандидатурах на должность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 xml:space="preserve">тной палаты, дает заключение о соответствии требованиям, установленных Федеральным законом от 07.02.2011 № 6-ФЗ «Об общих принципах организации и </w:t>
      </w:r>
      <w:r w:rsidR="00C4656F" w:rsidRPr="00C4656F">
        <w:rPr>
          <w:rFonts w:ascii="Times New Roman" w:eastAsia="Times New Roman" w:hAnsi="Times New Roman" w:cs="Times New Roman"/>
          <w:color w:val="000000" w:themeColor="text1"/>
          <w:sz w:val="28"/>
          <w:szCs w:val="28"/>
        </w:rPr>
        <w:lastRenderedPageBreak/>
        <w:t>деятельности контрольно-счетных органов субъектов Российской Федерации и</w:t>
      </w:r>
      <w:r w:rsidR="00C4656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муниципальных образований» и Положением о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палате Волчихинского района.</w:t>
      </w:r>
      <w:proofErr w:type="gramEnd"/>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Предложения о кандидатурах на должность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вносятся в районный Совет: главой района, председателем районного Совета, депутатами районного Совета численностью не менее одной трети от установленного числа.</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Кандидатуры на должность председателя должны быть представлены в Совет депутатов не </w:t>
      </w:r>
      <w:proofErr w:type="gramStart"/>
      <w:r w:rsidR="00C4656F" w:rsidRPr="00C4656F">
        <w:rPr>
          <w:rFonts w:ascii="Times New Roman" w:eastAsia="Times New Roman" w:hAnsi="Times New Roman" w:cs="Times New Roman"/>
          <w:color w:val="000000" w:themeColor="text1"/>
          <w:sz w:val="28"/>
          <w:szCs w:val="28"/>
        </w:rPr>
        <w:t>позднее</w:t>
      </w:r>
      <w:proofErr w:type="gramEnd"/>
      <w:r w:rsidR="00C4656F" w:rsidRPr="00C4656F">
        <w:rPr>
          <w:rFonts w:ascii="Times New Roman" w:eastAsia="Times New Roman" w:hAnsi="Times New Roman" w:cs="Times New Roman"/>
          <w:color w:val="000000" w:themeColor="text1"/>
          <w:sz w:val="28"/>
          <w:szCs w:val="28"/>
        </w:rPr>
        <w:t xml:space="preserve"> чем за 30 дней до истечения полномочий действующего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Кандидатуры на должность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рассматриваются в алфавитном порядке. Рассмотрение каждой кандидатуры начинается с ее представления и дальнейшего обсуждения.</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Решение о назначении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принимается большинством голосов от установленной численности депутатов, при рассмотрении нескольких кандидатур - посредством рейтингового голосования.</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Если на должности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внесено несколько кандидатур и ни один из кандидатов не наберет большинство голосов от установленной численности депутатов районного Совета, проводится повторное открытое голосование по двум кандидатам, набравшим наибольшее количество голосов. Кандидат, набравший во втором туре наибольшее количество</w:t>
      </w:r>
      <w:r w:rsidR="00C4656F" w:rsidRPr="00C4656F">
        <w:rPr>
          <w:rFonts w:ascii="Times New Roman" w:eastAsia="Times New Roman" w:hAnsi="Times New Roman" w:cs="Times New Roman"/>
          <w:color w:val="000000" w:themeColor="text1"/>
          <w:sz w:val="28"/>
          <w:szCs w:val="28"/>
        </w:rPr>
        <w:tab/>
        <w:t>голосов,</w:t>
      </w:r>
      <w:r w:rsidR="00C4656F" w:rsidRPr="00C4656F">
        <w:rPr>
          <w:rFonts w:ascii="Times New Roman" w:eastAsia="Times New Roman" w:hAnsi="Times New Roman" w:cs="Times New Roman"/>
          <w:color w:val="000000" w:themeColor="text1"/>
          <w:sz w:val="28"/>
          <w:szCs w:val="28"/>
        </w:rPr>
        <w:tab/>
        <w:t>считается</w:t>
      </w:r>
      <w:r w:rsidR="00C4656F" w:rsidRPr="00C4656F">
        <w:rPr>
          <w:rFonts w:ascii="Times New Roman" w:eastAsia="Times New Roman" w:hAnsi="Times New Roman" w:cs="Times New Roman"/>
          <w:color w:val="000000" w:themeColor="text1"/>
          <w:sz w:val="28"/>
          <w:szCs w:val="28"/>
        </w:rPr>
        <w:tab/>
        <w:t>назначенным.</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Если в результате повторного голосования ни один из кандидатов не набрал необходимого числа голосов, назначение признается несостоявшимся. Районный Совет депутатов принимает решение о сроке внесения новых кандидатур на должность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Выдвижения новых кандидатов на должность председателя 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проводится в порядке, установленном настоящим Регламентом.</w:t>
      </w:r>
    </w:p>
    <w:p w:rsidR="00C4656F" w:rsidRPr="00C4656F" w:rsidRDefault="0063141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8A5C5E">
        <w:rPr>
          <w:rFonts w:ascii="Times New Roman" w:eastAsia="Times New Roman" w:hAnsi="Times New Roman" w:cs="Times New Roman"/>
          <w:color w:val="000000" w:themeColor="text1"/>
          <w:sz w:val="28"/>
          <w:szCs w:val="28"/>
        </w:rPr>
        <w:t>1</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Результаты проведенного голосования оформляются решением районного Совета депутатов, в котором также определяет</w:t>
      </w:r>
      <w:r w:rsidR="0026732F">
        <w:rPr>
          <w:rFonts w:ascii="Times New Roman" w:eastAsia="Times New Roman" w:hAnsi="Times New Roman" w:cs="Times New Roman"/>
          <w:color w:val="000000" w:themeColor="text1"/>
          <w:sz w:val="28"/>
          <w:szCs w:val="28"/>
        </w:rPr>
        <w:t xml:space="preserve">ся дата начала срока полномочий вновь </w:t>
      </w:r>
      <w:r w:rsidR="00C4656F" w:rsidRPr="00C4656F">
        <w:rPr>
          <w:rFonts w:ascii="Times New Roman" w:eastAsia="Times New Roman" w:hAnsi="Times New Roman" w:cs="Times New Roman"/>
          <w:color w:val="000000" w:themeColor="text1"/>
          <w:sz w:val="28"/>
          <w:szCs w:val="28"/>
        </w:rPr>
        <w:t>назначенного</w:t>
      </w:r>
      <w:r w:rsidR="00C4656F" w:rsidRPr="00C4656F">
        <w:rPr>
          <w:rFonts w:ascii="Times New Roman" w:eastAsia="Times New Roman" w:hAnsi="Times New Roman" w:cs="Times New Roman"/>
          <w:color w:val="000000" w:themeColor="text1"/>
          <w:sz w:val="28"/>
          <w:szCs w:val="28"/>
        </w:rPr>
        <w:tab/>
        <w:t>председателя</w:t>
      </w:r>
      <w:r w:rsidR="0026732F">
        <w:rPr>
          <w:rFonts w:ascii="Times New Roman" w:eastAsia="Times New Roman" w:hAnsi="Times New Roman" w:cs="Times New Roman"/>
          <w:color w:val="000000" w:themeColor="text1"/>
          <w:sz w:val="28"/>
          <w:szCs w:val="28"/>
        </w:rPr>
        <w:t xml:space="preserve"> контрольно-сч</w:t>
      </w:r>
      <w:r w:rsidR="00BA34D3">
        <w:rPr>
          <w:rFonts w:ascii="Times New Roman" w:eastAsia="Times New Roman" w:hAnsi="Times New Roman" w:cs="Times New Roman"/>
          <w:color w:val="000000" w:themeColor="text1"/>
          <w:sz w:val="28"/>
          <w:szCs w:val="28"/>
        </w:rPr>
        <w:t>е</w:t>
      </w:r>
      <w:r w:rsidR="0026732F">
        <w:rPr>
          <w:rFonts w:ascii="Times New Roman" w:eastAsia="Times New Roman" w:hAnsi="Times New Roman" w:cs="Times New Roman"/>
          <w:color w:val="000000" w:themeColor="text1"/>
          <w:sz w:val="28"/>
          <w:szCs w:val="28"/>
        </w:rPr>
        <w:t>тной палаты</w:t>
      </w:r>
      <w:r w:rsidR="00C4656F" w:rsidRPr="00C4656F">
        <w:rPr>
          <w:rFonts w:ascii="Times New Roman" w:eastAsia="Times New Roman" w:hAnsi="Times New Roman" w:cs="Times New Roman"/>
          <w:color w:val="000000" w:themeColor="text1"/>
          <w:sz w:val="28"/>
          <w:szCs w:val="28"/>
        </w:rPr>
        <w:t>.</w:t>
      </w:r>
    </w:p>
    <w:p w:rsidR="00C4656F" w:rsidRPr="00C4656F" w:rsidRDefault="008A5C5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Досрочное прекращение полномочий председателя </w:t>
      </w:r>
      <w:r w:rsidR="0026732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контрольно-сч</w:t>
      </w:r>
      <w:r w:rsidR="00BA34D3">
        <w:rPr>
          <w:rFonts w:ascii="Times New Roman" w:eastAsia="Times New Roman" w:hAnsi="Times New Roman" w:cs="Times New Roman"/>
          <w:color w:val="000000" w:themeColor="text1"/>
          <w:sz w:val="28"/>
          <w:szCs w:val="28"/>
        </w:rPr>
        <w:t>е</w:t>
      </w:r>
      <w:r w:rsidR="00C4656F" w:rsidRPr="00C4656F">
        <w:rPr>
          <w:rFonts w:ascii="Times New Roman" w:eastAsia="Times New Roman" w:hAnsi="Times New Roman" w:cs="Times New Roman"/>
          <w:color w:val="000000" w:themeColor="text1"/>
          <w:sz w:val="28"/>
          <w:szCs w:val="28"/>
        </w:rPr>
        <w:t>тной палаты оформляется решением районного Совета, принятым большинством голосов от установленной численности депутатов</w:t>
      </w:r>
      <w:proofErr w:type="gramStart"/>
      <w:r w:rsidR="0029774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roofErr w:type="gramEnd"/>
    </w:p>
    <w:p w:rsidR="00C4656F" w:rsidRPr="00C4656F" w:rsidRDefault="002D567E"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Опубликовать настоящее решение в информационно-телекоммуникационной сети «Интернет» на официальном сайте Администрации Волчихинского района.</w:t>
      </w:r>
    </w:p>
    <w:p w:rsidR="00AC0D67" w:rsidRDefault="002D567E" w:rsidP="00C4656F">
      <w:pPr>
        <w:autoSpaceDE w:val="0"/>
        <w:autoSpaceDN w:val="0"/>
        <w:adjustRightInd w:val="0"/>
        <w:spacing w:after="0" w:line="240" w:lineRule="auto"/>
        <w:jc w:val="both"/>
        <w:rPr>
          <w:rFonts w:ascii="Times New Roman" w:eastAsia="Times New Roman" w:hAnsi="Times New Roman" w:cs="Times New Roman"/>
          <w:sz w:val="27"/>
          <w:szCs w:val="27"/>
        </w:rPr>
      </w:pPr>
      <w:r>
        <w:rPr>
          <w:rFonts w:ascii="Times New Roman" w:eastAsia="Times New Roman" w:hAnsi="Times New Roman" w:cs="Times New Roman"/>
          <w:color w:val="000000" w:themeColor="text1"/>
          <w:sz w:val="28"/>
          <w:szCs w:val="28"/>
        </w:rPr>
        <w:t>3</w:t>
      </w:r>
      <w:r w:rsidR="00C4656F" w:rsidRPr="00C4656F">
        <w:rPr>
          <w:rFonts w:ascii="Times New Roman" w:eastAsia="Times New Roman" w:hAnsi="Times New Roman" w:cs="Times New Roman"/>
          <w:color w:val="000000" w:themeColor="text1"/>
          <w:sz w:val="28"/>
          <w:szCs w:val="28"/>
        </w:rPr>
        <w:t>.</w:t>
      </w:r>
      <w:r w:rsidR="00C4656F" w:rsidRPr="00C4656F">
        <w:rPr>
          <w:rFonts w:ascii="Times New Roman" w:eastAsia="Times New Roman" w:hAnsi="Times New Roman" w:cs="Times New Roman"/>
          <w:color w:val="000000" w:themeColor="text1"/>
          <w:sz w:val="28"/>
          <w:szCs w:val="28"/>
        </w:rPr>
        <w:tab/>
        <w:t xml:space="preserve"> </w:t>
      </w:r>
      <w:proofErr w:type="gramStart"/>
      <w:r w:rsidR="00C4656F" w:rsidRPr="00C4656F">
        <w:rPr>
          <w:rFonts w:ascii="Times New Roman" w:eastAsia="Times New Roman" w:hAnsi="Times New Roman" w:cs="Times New Roman"/>
          <w:color w:val="000000" w:themeColor="text1"/>
          <w:sz w:val="28"/>
          <w:szCs w:val="28"/>
        </w:rPr>
        <w:t>Контроль за</w:t>
      </w:r>
      <w:proofErr w:type="gramEnd"/>
      <w:r w:rsidR="00C4656F" w:rsidRPr="00C4656F">
        <w:rPr>
          <w:rFonts w:ascii="Times New Roman" w:eastAsia="Times New Roman" w:hAnsi="Times New Roman" w:cs="Times New Roman"/>
          <w:color w:val="000000" w:themeColor="text1"/>
          <w:sz w:val="28"/>
          <w:szCs w:val="28"/>
        </w:rPr>
        <w:t xml:space="preserve"> исполнением настоящего решения оставляю за собой.</w:t>
      </w:r>
    </w:p>
    <w:p w:rsidR="00E20673" w:rsidRDefault="00E20673" w:rsidP="00ED3CE9">
      <w:pPr>
        <w:spacing w:after="0" w:line="240" w:lineRule="auto"/>
        <w:ind w:right="-1" w:firstLine="709"/>
        <w:jc w:val="both"/>
        <w:rPr>
          <w:rFonts w:ascii="Times New Roman" w:eastAsia="Times New Roman" w:hAnsi="Times New Roman" w:cs="Times New Roman"/>
          <w:sz w:val="27"/>
          <w:szCs w:val="27"/>
        </w:rPr>
      </w:pPr>
    </w:p>
    <w:p w:rsidR="00471E38" w:rsidRPr="00E20673" w:rsidRDefault="002F2F9E" w:rsidP="00780501">
      <w:pPr>
        <w:tabs>
          <w:tab w:val="left" w:pos="3544"/>
        </w:tabs>
        <w:autoSpaceDE w:val="0"/>
        <w:autoSpaceDN w:val="0"/>
        <w:adjustRightInd w:val="0"/>
        <w:spacing w:after="0" w:line="240" w:lineRule="auto"/>
        <w:jc w:val="both"/>
        <w:rPr>
          <w:rFonts w:ascii="Times New Roman" w:hAnsi="Times New Roman" w:cs="Times New Roman"/>
          <w:sz w:val="28"/>
          <w:szCs w:val="28"/>
        </w:rPr>
      </w:pPr>
      <w:r w:rsidRPr="00E20673">
        <w:rPr>
          <w:rFonts w:ascii="Times New Roman" w:hAnsi="Times New Roman" w:cs="Times New Roman"/>
          <w:sz w:val="28"/>
          <w:szCs w:val="28"/>
        </w:rPr>
        <w:t>Глава района</w:t>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t xml:space="preserve">           </w:t>
      </w:r>
      <w:r w:rsidR="00984BBF" w:rsidRPr="00E20673">
        <w:rPr>
          <w:rFonts w:ascii="Times New Roman" w:hAnsi="Times New Roman" w:cs="Times New Roman"/>
          <w:sz w:val="28"/>
          <w:szCs w:val="28"/>
        </w:rPr>
        <w:t xml:space="preserve">  </w:t>
      </w:r>
      <w:r w:rsidRPr="00E20673">
        <w:rPr>
          <w:rFonts w:ascii="Times New Roman" w:hAnsi="Times New Roman" w:cs="Times New Roman"/>
          <w:sz w:val="28"/>
          <w:szCs w:val="28"/>
        </w:rPr>
        <w:t>Е.В.</w:t>
      </w:r>
      <w:r w:rsidR="00192764" w:rsidRPr="00E20673">
        <w:rPr>
          <w:rFonts w:ascii="Times New Roman" w:hAnsi="Times New Roman" w:cs="Times New Roman"/>
          <w:sz w:val="28"/>
          <w:szCs w:val="28"/>
        </w:rPr>
        <w:t xml:space="preserve"> </w:t>
      </w:r>
      <w:r w:rsidRPr="00E20673">
        <w:rPr>
          <w:rFonts w:ascii="Times New Roman" w:hAnsi="Times New Roman" w:cs="Times New Roman"/>
          <w:sz w:val="28"/>
          <w:szCs w:val="28"/>
        </w:rPr>
        <w:t xml:space="preserve">Артюшкина </w:t>
      </w:r>
    </w:p>
    <w:sectPr w:rsidR="00471E38" w:rsidRPr="00E20673" w:rsidSect="0066330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useFELayout/>
  </w:compat>
  <w:rsids>
    <w:rsidRoot w:val="00125AD5"/>
    <w:rsid w:val="000617F5"/>
    <w:rsid w:val="00075F1A"/>
    <w:rsid w:val="00094137"/>
    <w:rsid w:val="000C335D"/>
    <w:rsid w:val="000E7BA9"/>
    <w:rsid w:val="000F6623"/>
    <w:rsid w:val="00125AD5"/>
    <w:rsid w:val="001403CD"/>
    <w:rsid w:val="00171BA0"/>
    <w:rsid w:val="001870A5"/>
    <w:rsid w:val="00192764"/>
    <w:rsid w:val="001C747E"/>
    <w:rsid w:val="0026732F"/>
    <w:rsid w:val="002757D8"/>
    <w:rsid w:val="00297743"/>
    <w:rsid w:val="002D567E"/>
    <w:rsid w:val="002F2F9E"/>
    <w:rsid w:val="003142F0"/>
    <w:rsid w:val="00344C26"/>
    <w:rsid w:val="0039059F"/>
    <w:rsid w:val="003A370D"/>
    <w:rsid w:val="003B422A"/>
    <w:rsid w:val="003D23A4"/>
    <w:rsid w:val="003F24F2"/>
    <w:rsid w:val="00471E38"/>
    <w:rsid w:val="004F34AD"/>
    <w:rsid w:val="0050430D"/>
    <w:rsid w:val="00533957"/>
    <w:rsid w:val="00557761"/>
    <w:rsid w:val="00563CCE"/>
    <w:rsid w:val="0063141F"/>
    <w:rsid w:val="00646245"/>
    <w:rsid w:val="006510AB"/>
    <w:rsid w:val="0066330E"/>
    <w:rsid w:val="00693B21"/>
    <w:rsid w:val="006C563E"/>
    <w:rsid w:val="006D19FD"/>
    <w:rsid w:val="006F63C3"/>
    <w:rsid w:val="007347E0"/>
    <w:rsid w:val="00760416"/>
    <w:rsid w:val="00780438"/>
    <w:rsid w:val="00780501"/>
    <w:rsid w:val="00790B25"/>
    <w:rsid w:val="007F4954"/>
    <w:rsid w:val="00804657"/>
    <w:rsid w:val="0088618C"/>
    <w:rsid w:val="008A5C5E"/>
    <w:rsid w:val="008B35ED"/>
    <w:rsid w:val="008C5569"/>
    <w:rsid w:val="008D1914"/>
    <w:rsid w:val="009753A1"/>
    <w:rsid w:val="00984BBF"/>
    <w:rsid w:val="009D633B"/>
    <w:rsid w:val="00A004F2"/>
    <w:rsid w:val="00A53D8C"/>
    <w:rsid w:val="00AC0D67"/>
    <w:rsid w:val="00B31FC3"/>
    <w:rsid w:val="00B830A0"/>
    <w:rsid w:val="00BA34D3"/>
    <w:rsid w:val="00BD1CC8"/>
    <w:rsid w:val="00BE4794"/>
    <w:rsid w:val="00C0520B"/>
    <w:rsid w:val="00C4656F"/>
    <w:rsid w:val="00C7673B"/>
    <w:rsid w:val="00CA3914"/>
    <w:rsid w:val="00CB670B"/>
    <w:rsid w:val="00D02C4D"/>
    <w:rsid w:val="00D16BA0"/>
    <w:rsid w:val="00D5783F"/>
    <w:rsid w:val="00D60559"/>
    <w:rsid w:val="00D611D2"/>
    <w:rsid w:val="00E20673"/>
    <w:rsid w:val="00E321D9"/>
    <w:rsid w:val="00ED3CE9"/>
    <w:rsid w:val="00F51AC8"/>
    <w:rsid w:val="00F54B2F"/>
    <w:rsid w:val="00F73377"/>
    <w:rsid w:val="00FB5EA4"/>
    <w:rsid w:val="00FF3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semiHidden/>
    <w:unhideWhenUsed/>
    <w:rsid w:val="00760416"/>
    <w:rPr>
      <w:color w:val="0000FF"/>
      <w:u w:val="single"/>
    </w:rPr>
  </w:style>
</w:styles>
</file>

<file path=word/webSettings.xml><?xml version="1.0" encoding="utf-8"?>
<w:webSettings xmlns:r="http://schemas.openxmlformats.org/officeDocument/2006/relationships" xmlns:w="http://schemas.openxmlformats.org/wordprocessingml/2006/main">
  <w:divs>
    <w:div w:id="818158269">
      <w:bodyDiv w:val="1"/>
      <w:marLeft w:val="0"/>
      <w:marRight w:val="0"/>
      <w:marTop w:val="0"/>
      <w:marBottom w:val="0"/>
      <w:divBdr>
        <w:top w:val="none" w:sz="0" w:space="0" w:color="auto"/>
        <w:left w:val="none" w:sz="0" w:space="0" w:color="auto"/>
        <w:bottom w:val="none" w:sz="0" w:space="0" w:color="auto"/>
        <w:right w:val="none" w:sz="0" w:space="0" w:color="auto"/>
      </w:divBdr>
    </w:div>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630</Words>
  <Characters>3596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Admin</cp:lastModifiedBy>
  <cp:revision>16</cp:revision>
  <cp:lastPrinted>2019-12-24T01:29:00Z</cp:lastPrinted>
  <dcterms:created xsi:type="dcterms:W3CDTF">2019-12-10T01:49:00Z</dcterms:created>
  <dcterms:modified xsi:type="dcterms:W3CDTF">2019-12-26T03:03:00Z</dcterms:modified>
</cp:coreProperties>
</file>