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85" w:rsidRPr="004E3C54" w:rsidRDefault="00591085" w:rsidP="00591085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591085" w:rsidRPr="004E3C54" w:rsidRDefault="00591085" w:rsidP="00591085">
      <w:pPr>
        <w:jc w:val="center"/>
        <w:rPr>
          <w:sz w:val="28"/>
          <w:szCs w:val="28"/>
        </w:rPr>
      </w:pPr>
    </w:p>
    <w:p w:rsidR="00591085" w:rsidRPr="004E3C54" w:rsidRDefault="00591085" w:rsidP="00591085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591085" w:rsidRDefault="00591085" w:rsidP="00591085">
      <w:pPr>
        <w:jc w:val="center"/>
        <w:rPr>
          <w:sz w:val="32"/>
          <w:szCs w:val="32"/>
        </w:rPr>
      </w:pPr>
    </w:p>
    <w:p w:rsidR="00591085" w:rsidRDefault="00591085" w:rsidP="00591085">
      <w:pPr>
        <w:jc w:val="center"/>
        <w:rPr>
          <w:sz w:val="32"/>
          <w:szCs w:val="32"/>
        </w:rPr>
      </w:pPr>
    </w:p>
    <w:p w:rsidR="00591085" w:rsidRDefault="005B7E7A" w:rsidP="00591085">
      <w:pPr>
        <w:rPr>
          <w:sz w:val="28"/>
          <w:szCs w:val="28"/>
        </w:rPr>
      </w:pPr>
      <w:r>
        <w:rPr>
          <w:sz w:val="28"/>
          <w:szCs w:val="28"/>
        </w:rPr>
        <w:t>17.10.2019</w:t>
      </w:r>
      <w:r w:rsidR="00591085">
        <w:rPr>
          <w:sz w:val="28"/>
          <w:szCs w:val="28"/>
        </w:rPr>
        <w:t xml:space="preserve">                                                                                              </w:t>
      </w:r>
      <w:r w:rsidR="00591085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47</w:t>
      </w:r>
    </w:p>
    <w:p w:rsidR="00591085" w:rsidRDefault="00591085" w:rsidP="00591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Волчиха</w:t>
      </w:r>
    </w:p>
    <w:p w:rsidR="00591085" w:rsidRDefault="00591085" w:rsidP="00591085">
      <w:pPr>
        <w:rPr>
          <w:sz w:val="28"/>
        </w:rPr>
      </w:pPr>
    </w:p>
    <w:p w:rsidR="00362B92" w:rsidRDefault="00362B92">
      <w:pPr>
        <w:rPr>
          <w:sz w:val="28"/>
        </w:rPr>
      </w:pPr>
    </w:p>
    <w:p w:rsidR="00362B92" w:rsidRDefault="00362B92">
      <w:pPr>
        <w:rPr>
          <w:sz w:val="28"/>
        </w:rPr>
      </w:pPr>
    </w:p>
    <w:p w:rsidR="00362B92" w:rsidRDefault="00D41FC0" w:rsidP="00E85F63">
      <w:pPr>
        <w:pStyle w:val="30"/>
        <w:tabs>
          <w:tab w:val="left" w:pos="3969"/>
        </w:tabs>
        <w:ind w:right="6095"/>
      </w:pPr>
      <w:r>
        <w:t>О готовности</w:t>
      </w:r>
      <w:r w:rsidR="00362B92">
        <w:t xml:space="preserve"> </w:t>
      </w:r>
      <w:r w:rsidR="00380122">
        <w:t xml:space="preserve">района </w:t>
      </w:r>
      <w:r w:rsidR="00362B92">
        <w:t>к отопительному</w:t>
      </w:r>
      <w:r w:rsidR="00E85F63">
        <w:t xml:space="preserve"> </w:t>
      </w:r>
      <w:r w:rsidR="009A52FB">
        <w:t>сезону   201</w:t>
      </w:r>
      <w:r w:rsidR="00916252">
        <w:t>9</w:t>
      </w:r>
      <w:r w:rsidR="009A52FB">
        <w:t>-20</w:t>
      </w:r>
      <w:r w:rsidR="00916252">
        <w:t>20</w:t>
      </w:r>
      <w:r w:rsidR="009A52FB">
        <w:t xml:space="preserve">  г.г.</w:t>
      </w:r>
    </w:p>
    <w:p w:rsidR="00362B92" w:rsidRDefault="00362B92">
      <w:pPr>
        <w:ind w:right="5385"/>
        <w:rPr>
          <w:sz w:val="28"/>
        </w:rPr>
      </w:pPr>
    </w:p>
    <w:p w:rsidR="00362B92" w:rsidRDefault="00362B92">
      <w:pPr>
        <w:rPr>
          <w:sz w:val="28"/>
        </w:rPr>
      </w:pPr>
    </w:p>
    <w:p w:rsidR="00362B92" w:rsidRDefault="00362B92">
      <w:pPr>
        <w:jc w:val="both"/>
        <w:rPr>
          <w:sz w:val="28"/>
        </w:rPr>
      </w:pPr>
    </w:p>
    <w:p w:rsidR="00591085" w:rsidRDefault="00362B92" w:rsidP="00591085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Заслушав и обсудив информацию председателя комитета по ЖКХ и градостроительству, архитектора района Шишовой </w:t>
      </w:r>
      <w:r w:rsidR="00605365">
        <w:rPr>
          <w:sz w:val="28"/>
        </w:rPr>
        <w:t xml:space="preserve">Т.М. </w:t>
      </w:r>
      <w:r w:rsidR="00D41FC0">
        <w:rPr>
          <w:sz w:val="28"/>
        </w:rPr>
        <w:t>о готовности</w:t>
      </w:r>
      <w:r w:rsidR="00380122">
        <w:rPr>
          <w:sz w:val="28"/>
        </w:rPr>
        <w:t xml:space="preserve"> района</w:t>
      </w:r>
      <w:r w:rsidR="00D41FC0">
        <w:rPr>
          <w:sz w:val="28"/>
        </w:rPr>
        <w:t xml:space="preserve"> </w:t>
      </w:r>
      <w:r w:rsidR="003B58B6">
        <w:rPr>
          <w:sz w:val="28"/>
        </w:rPr>
        <w:t xml:space="preserve">к </w:t>
      </w:r>
      <w:r w:rsidR="0077700D">
        <w:rPr>
          <w:sz w:val="28"/>
        </w:rPr>
        <w:t>отопительному сезону 201</w:t>
      </w:r>
      <w:r w:rsidR="00591085">
        <w:rPr>
          <w:sz w:val="28"/>
        </w:rPr>
        <w:t>9</w:t>
      </w:r>
      <w:r w:rsidR="0077700D">
        <w:rPr>
          <w:sz w:val="28"/>
        </w:rPr>
        <w:t>-20</w:t>
      </w:r>
      <w:r w:rsidR="00591085">
        <w:rPr>
          <w:sz w:val="28"/>
        </w:rPr>
        <w:t>20</w:t>
      </w:r>
      <w:r w:rsidR="009A52FB">
        <w:rPr>
          <w:sz w:val="28"/>
        </w:rPr>
        <w:t xml:space="preserve"> г.г.</w:t>
      </w:r>
      <w:r>
        <w:rPr>
          <w:sz w:val="28"/>
        </w:rPr>
        <w:t xml:space="preserve">, </w:t>
      </w:r>
      <w:r w:rsidR="00591085">
        <w:rPr>
          <w:sz w:val="28"/>
        </w:rPr>
        <w:t xml:space="preserve">Волчихинский районный Совет народных депутатов </w:t>
      </w:r>
      <w:r w:rsidR="00591085" w:rsidRPr="007461EE">
        <w:rPr>
          <w:spacing w:val="40"/>
          <w:sz w:val="28"/>
          <w:szCs w:val="28"/>
        </w:rPr>
        <w:t>решил:</w:t>
      </w:r>
    </w:p>
    <w:p w:rsidR="00362B92" w:rsidRDefault="002B1866" w:rsidP="00591085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362B92">
        <w:rPr>
          <w:sz w:val="28"/>
        </w:rPr>
        <w:t xml:space="preserve">Принять к сведению информацию председателя комитета по ЖКХ и градостроительству, архитектора района Шишовой </w:t>
      </w:r>
      <w:r w:rsidR="00605365">
        <w:rPr>
          <w:sz w:val="28"/>
        </w:rPr>
        <w:t xml:space="preserve">Т.М. </w:t>
      </w:r>
      <w:r w:rsidR="00D41FC0">
        <w:rPr>
          <w:sz w:val="28"/>
        </w:rPr>
        <w:t>о готовности</w:t>
      </w:r>
      <w:r w:rsidR="00380122">
        <w:rPr>
          <w:sz w:val="28"/>
        </w:rPr>
        <w:t xml:space="preserve"> района</w:t>
      </w:r>
      <w:r w:rsidR="00D41FC0">
        <w:rPr>
          <w:sz w:val="28"/>
        </w:rPr>
        <w:t xml:space="preserve"> </w:t>
      </w:r>
      <w:r w:rsidR="006A717E">
        <w:rPr>
          <w:sz w:val="28"/>
        </w:rPr>
        <w:t>к отопительному сезону 201</w:t>
      </w:r>
      <w:r w:rsidR="00591085">
        <w:rPr>
          <w:sz w:val="28"/>
        </w:rPr>
        <w:t>9</w:t>
      </w:r>
      <w:r w:rsidR="006A717E">
        <w:rPr>
          <w:sz w:val="28"/>
        </w:rPr>
        <w:t>-20</w:t>
      </w:r>
      <w:r w:rsidR="00591085">
        <w:rPr>
          <w:sz w:val="28"/>
        </w:rPr>
        <w:t>20</w:t>
      </w:r>
      <w:r w:rsidR="006A717E">
        <w:rPr>
          <w:sz w:val="28"/>
        </w:rPr>
        <w:t xml:space="preserve"> г.г.</w:t>
      </w:r>
    </w:p>
    <w:p w:rsidR="006A717E" w:rsidRDefault="00591085" w:rsidP="002B1866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 w:rsidR="002B1866">
        <w:rPr>
          <w:sz w:val="28"/>
        </w:rPr>
        <w:t xml:space="preserve">2. </w:t>
      </w:r>
      <w:r w:rsidR="00362B92">
        <w:rPr>
          <w:sz w:val="28"/>
        </w:rPr>
        <w:t>В целях обеспечения бесперебойной работы коммунальных служб район</w:t>
      </w:r>
      <w:r w:rsidR="006A717E">
        <w:rPr>
          <w:sz w:val="28"/>
        </w:rPr>
        <w:t>а в зимний период рекомендовать:</w:t>
      </w:r>
    </w:p>
    <w:p w:rsidR="004A4C64" w:rsidRDefault="00591085" w:rsidP="0077700D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 w:rsidR="006A717E">
        <w:rPr>
          <w:sz w:val="28"/>
        </w:rPr>
        <w:t>- Администрации района, руководителям Администраций сельсоветов,</w:t>
      </w:r>
      <w:r w:rsidR="00D41FC0">
        <w:rPr>
          <w:sz w:val="28"/>
        </w:rPr>
        <w:t xml:space="preserve"> </w:t>
      </w:r>
      <w:r w:rsidR="00CD5563">
        <w:rPr>
          <w:sz w:val="28"/>
        </w:rPr>
        <w:t xml:space="preserve">руководителям </w:t>
      </w:r>
      <w:r w:rsidR="00DD506C">
        <w:rPr>
          <w:sz w:val="28"/>
        </w:rPr>
        <w:t>казенных учреждений Волчихинского района</w:t>
      </w:r>
      <w:r w:rsidR="00D41FC0">
        <w:rPr>
          <w:sz w:val="28"/>
        </w:rPr>
        <w:t xml:space="preserve">, </w:t>
      </w:r>
      <w:r w:rsidR="00380122">
        <w:rPr>
          <w:sz w:val="28"/>
        </w:rPr>
        <w:t>МУП «</w:t>
      </w:r>
      <w:proofErr w:type="spellStart"/>
      <w:r w:rsidR="00380122">
        <w:rPr>
          <w:sz w:val="28"/>
        </w:rPr>
        <w:t>Волчихинское</w:t>
      </w:r>
      <w:proofErr w:type="spellEnd"/>
      <w:r w:rsidR="00380122">
        <w:rPr>
          <w:sz w:val="28"/>
        </w:rPr>
        <w:t xml:space="preserve">» </w:t>
      </w:r>
      <w:r w:rsidR="000316C7">
        <w:rPr>
          <w:sz w:val="28"/>
        </w:rPr>
        <w:t xml:space="preserve">организовать свою работу по </w:t>
      </w:r>
      <w:r w:rsidR="00D41FC0">
        <w:rPr>
          <w:sz w:val="28"/>
        </w:rPr>
        <w:t>прохождению</w:t>
      </w:r>
      <w:r w:rsidR="006A717E">
        <w:rPr>
          <w:sz w:val="28"/>
        </w:rPr>
        <w:t xml:space="preserve"> отопительно</w:t>
      </w:r>
      <w:r w:rsidR="00D41FC0">
        <w:rPr>
          <w:sz w:val="28"/>
        </w:rPr>
        <w:t>го</w:t>
      </w:r>
      <w:r w:rsidR="006A717E">
        <w:rPr>
          <w:sz w:val="28"/>
        </w:rPr>
        <w:t xml:space="preserve"> сезон</w:t>
      </w:r>
      <w:r w:rsidR="00D41FC0">
        <w:rPr>
          <w:sz w:val="28"/>
        </w:rPr>
        <w:t>а</w:t>
      </w:r>
      <w:r w:rsidR="00CD5563">
        <w:rPr>
          <w:sz w:val="28"/>
        </w:rPr>
        <w:t xml:space="preserve"> без аварийных ремонтных работ с рациональным использованием</w:t>
      </w:r>
      <w:r w:rsidR="00FA56CB">
        <w:rPr>
          <w:sz w:val="28"/>
        </w:rPr>
        <w:t xml:space="preserve"> топливно-энергетических ресурсов</w:t>
      </w:r>
      <w:r w:rsidR="000F43E8">
        <w:rPr>
          <w:sz w:val="28"/>
        </w:rPr>
        <w:t>.</w:t>
      </w:r>
    </w:p>
    <w:p w:rsidR="00362B92" w:rsidRDefault="00591085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 w:rsidR="002B1866">
        <w:rPr>
          <w:sz w:val="28"/>
        </w:rPr>
        <w:t>3</w:t>
      </w:r>
      <w:r w:rsidR="00362B92">
        <w:rPr>
          <w:sz w:val="28"/>
        </w:rPr>
        <w:t>. Контроль за исполнением решения возложить на депутатскую комиссию по экономической политике, собственнос</w:t>
      </w:r>
      <w:r w:rsidR="00E15707">
        <w:rPr>
          <w:sz w:val="28"/>
        </w:rPr>
        <w:t>ти, бюджету и аграрным вопросам (Тарасов М.А.).</w:t>
      </w:r>
    </w:p>
    <w:p w:rsidR="00362B92" w:rsidRDefault="00362B92">
      <w:pPr>
        <w:tabs>
          <w:tab w:val="left" w:pos="993"/>
          <w:tab w:val="left" w:pos="1276"/>
        </w:tabs>
        <w:jc w:val="both"/>
        <w:rPr>
          <w:sz w:val="28"/>
        </w:rPr>
      </w:pP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p w:rsidR="002B1866" w:rsidRDefault="002B1866">
      <w:pPr>
        <w:tabs>
          <w:tab w:val="left" w:pos="993"/>
          <w:tab w:val="left" w:pos="1276"/>
        </w:tabs>
        <w:jc w:val="both"/>
        <w:rPr>
          <w:sz w:val="28"/>
        </w:rPr>
      </w:pPr>
    </w:p>
    <w:p w:rsidR="00932E29" w:rsidRDefault="00932E29" w:rsidP="00932E29">
      <w:pPr>
        <w:pStyle w:val="a5"/>
        <w:ind w:firstLine="0"/>
        <w:jc w:val="left"/>
      </w:pPr>
      <w:r>
        <w:t>Председатель Волчихинского районного</w:t>
      </w:r>
    </w:p>
    <w:p w:rsidR="005B7E7A" w:rsidRDefault="00932E29" w:rsidP="003E2699">
      <w:pPr>
        <w:pStyle w:val="a5"/>
        <w:ind w:firstLine="0"/>
        <w:jc w:val="left"/>
      </w:pPr>
      <w:r>
        <w:t>Совета  народных</w:t>
      </w:r>
      <w:r w:rsidR="00B50C8F">
        <w:t xml:space="preserve"> </w:t>
      </w:r>
      <w:r>
        <w:t xml:space="preserve">депутатов                      </w:t>
      </w:r>
      <w:r w:rsidR="00B50C8F">
        <w:t xml:space="preserve"> </w:t>
      </w:r>
      <w:r>
        <w:t xml:space="preserve">         </w:t>
      </w:r>
      <w:r w:rsidR="00B50C8F">
        <w:t xml:space="preserve">                            </w:t>
      </w:r>
      <w:r>
        <w:t xml:space="preserve">       </w:t>
      </w:r>
      <w:r w:rsidR="00B50C8F">
        <w:t>В.Н. Артёменко</w:t>
      </w:r>
      <w:r w:rsidR="00E76563">
        <w:t xml:space="preserve">      </w:t>
      </w:r>
    </w:p>
    <w:p w:rsidR="005B7E7A" w:rsidRDefault="005B7E7A" w:rsidP="003E2699">
      <w:pPr>
        <w:pStyle w:val="a5"/>
        <w:ind w:firstLine="0"/>
        <w:jc w:val="left"/>
      </w:pPr>
    </w:p>
    <w:p w:rsidR="005B7E7A" w:rsidRDefault="005B7E7A" w:rsidP="003E2699">
      <w:pPr>
        <w:pStyle w:val="a5"/>
        <w:ind w:firstLine="0"/>
        <w:jc w:val="left"/>
      </w:pPr>
    </w:p>
    <w:p w:rsidR="005B7E7A" w:rsidRDefault="005B7E7A" w:rsidP="003E2699">
      <w:pPr>
        <w:pStyle w:val="a5"/>
        <w:ind w:firstLine="0"/>
        <w:jc w:val="left"/>
      </w:pPr>
    </w:p>
    <w:p w:rsidR="005B7E7A" w:rsidRDefault="005B7E7A" w:rsidP="003E2699">
      <w:pPr>
        <w:pStyle w:val="a5"/>
        <w:ind w:firstLine="0"/>
        <w:jc w:val="left"/>
      </w:pPr>
    </w:p>
    <w:p w:rsidR="005B7E7A" w:rsidRDefault="005B7E7A" w:rsidP="003E2699">
      <w:pPr>
        <w:pStyle w:val="a5"/>
        <w:ind w:firstLine="0"/>
        <w:jc w:val="left"/>
      </w:pPr>
    </w:p>
    <w:p w:rsidR="005B7E7A" w:rsidRDefault="005B7E7A" w:rsidP="003E2699">
      <w:pPr>
        <w:pStyle w:val="a5"/>
        <w:ind w:firstLine="0"/>
        <w:jc w:val="left"/>
      </w:pPr>
    </w:p>
    <w:p w:rsidR="005B7E7A" w:rsidRDefault="005B7E7A" w:rsidP="003E2699">
      <w:pPr>
        <w:pStyle w:val="a5"/>
        <w:ind w:firstLine="0"/>
        <w:jc w:val="left"/>
      </w:pPr>
    </w:p>
    <w:p w:rsidR="005B7E7A" w:rsidRPr="005B7E7A" w:rsidRDefault="005B7E7A" w:rsidP="005B7E7A">
      <w:pPr>
        <w:ind w:right="-286"/>
        <w:jc w:val="center"/>
        <w:rPr>
          <w:sz w:val="28"/>
        </w:rPr>
      </w:pPr>
      <w:r w:rsidRPr="005B7E7A">
        <w:rPr>
          <w:sz w:val="28"/>
        </w:rPr>
        <w:lastRenderedPageBreak/>
        <w:t>Информация</w:t>
      </w:r>
    </w:p>
    <w:p w:rsidR="005B7E7A" w:rsidRPr="005B7E7A" w:rsidRDefault="005B7E7A" w:rsidP="005B7E7A">
      <w:pPr>
        <w:ind w:right="-286"/>
        <w:jc w:val="center"/>
        <w:rPr>
          <w:sz w:val="28"/>
        </w:rPr>
      </w:pPr>
      <w:r w:rsidRPr="005B7E7A">
        <w:rPr>
          <w:sz w:val="28"/>
        </w:rPr>
        <w:t>о готовности района к отопительному сезону 2019-2020 г.г.</w:t>
      </w:r>
    </w:p>
    <w:p w:rsidR="005B7E7A" w:rsidRPr="005B7E7A" w:rsidRDefault="005B7E7A" w:rsidP="005B7E7A">
      <w:pPr>
        <w:ind w:right="-286"/>
        <w:jc w:val="both"/>
        <w:rPr>
          <w:sz w:val="28"/>
        </w:rPr>
      </w:pPr>
    </w:p>
    <w:p w:rsidR="005B7E7A" w:rsidRPr="005B7E7A" w:rsidRDefault="005B7E7A" w:rsidP="005B7E7A">
      <w:pPr>
        <w:ind w:right="-286"/>
        <w:jc w:val="both"/>
        <w:rPr>
          <w:sz w:val="28"/>
        </w:rPr>
      </w:pPr>
      <w:r w:rsidRPr="005B7E7A">
        <w:rPr>
          <w:sz w:val="28"/>
        </w:rPr>
        <w:tab/>
        <w:t>Подготовка к отопительному сезону 2019-2020 гг. проводилась на основании:</w:t>
      </w:r>
    </w:p>
    <w:p w:rsidR="005B7E7A" w:rsidRPr="005B7E7A" w:rsidRDefault="005B7E7A" w:rsidP="005B7E7A">
      <w:pPr>
        <w:ind w:right="-286"/>
        <w:jc w:val="both"/>
        <w:rPr>
          <w:sz w:val="28"/>
        </w:rPr>
      </w:pPr>
      <w:r w:rsidRPr="005B7E7A">
        <w:rPr>
          <w:sz w:val="28"/>
        </w:rPr>
        <w:t>- Постановления  Администрации Волчихинского района Алтайского края от 14.05.2019 №231  «О создании комиссии и утверждении программы по проведению проверки готовности к отопительным периодам 2019-2020, 2020-2021, 2021-2022 годов теплоснабжающих организаций и потребителей тепловой энергии» обнародовано на официальном сайте Администрации района;</w:t>
      </w:r>
    </w:p>
    <w:p w:rsidR="005B7E7A" w:rsidRPr="005B7E7A" w:rsidRDefault="005B7E7A" w:rsidP="005B7E7A">
      <w:pPr>
        <w:ind w:right="-286"/>
        <w:jc w:val="both"/>
        <w:rPr>
          <w:sz w:val="28"/>
        </w:rPr>
      </w:pPr>
      <w:r w:rsidRPr="005B7E7A">
        <w:rPr>
          <w:sz w:val="28"/>
        </w:rPr>
        <w:t>- Утвержденного плана мероприятий по подготовке к отопительному сезону 10.05.2019;</w:t>
      </w:r>
    </w:p>
    <w:p w:rsidR="005B7E7A" w:rsidRPr="005B7E7A" w:rsidRDefault="005B7E7A" w:rsidP="005B7E7A">
      <w:pPr>
        <w:ind w:right="-286"/>
        <w:jc w:val="both"/>
        <w:rPr>
          <w:sz w:val="28"/>
        </w:rPr>
      </w:pPr>
      <w:r w:rsidRPr="005B7E7A">
        <w:rPr>
          <w:sz w:val="28"/>
        </w:rPr>
        <w:t>- Графика мониторинга готовности теплоснабжающих организаций, организаций социальной сферы, многоквартирных жилых домов к работе в ОЗП 2019-2020 г.г. утвержденного 14.05.2019.</w:t>
      </w:r>
    </w:p>
    <w:p w:rsidR="005B7E7A" w:rsidRPr="005B7E7A" w:rsidRDefault="005B7E7A" w:rsidP="005B7E7A">
      <w:pPr>
        <w:ind w:right="-286"/>
        <w:jc w:val="both"/>
        <w:rPr>
          <w:sz w:val="28"/>
        </w:rPr>
      </w:pPr>
      <w:r w:rsidRPr="005B7E7A">
        <w:rPr>
          <w:sz w:val="28"/>
        </w:rPr>
        <w:tab/>
        <w:t xml:space="preserve">Согласно утвержденного плана мероприятий осуществлялись проверки погашения задолженности за потребленные энергоресурсы учреждений бюджетной сферы, прочих потребителей, по подготовке к работе водопроводных и тепловых сетей, промежуточные проверки котельных по подготовке их к ОЗП и выполнения предписаний Сибирского управления </w:t>
      </w:r>
      <w:proofErr w:type="spellStart"/>
      <w:r w:rsidRPr="005B7E7A">
        <w:rPr>
          <w:sz w:val="28"/>
        </w:rPr>
        <w:t>Ростехнадзора</w:t>
      </w:r>
      <w:proofErr w:type="spellEnd"/>
      <w:r w:rsidRPr="005B7E7A">
        <w:rPr>
          <w:sz w:val="28"/>
        </w:rPr>
        <w:t xml:space="preserve"> в МУП «</w:t>
      </w:r>
      <w:proofErr w:type="spellStart"/>
      <w:r w:rsidRPr="005B7E7A">
        <w:rPr>
          <w:sz w:val="28"/>
        </w:rPr>
        <w:t>Волчихинское</w:t>
      </w:r>
      <w:proofErr w:type="spellEnd"/>
      <w:r w:rsidRPr="005B7E7A">
        <w:rPr>
          <w:sz w:val="28"/>
        </w:rPr>
        <w:t>».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</w:rPr>
        <w:tab/>
      </w:r>
      <w:r w:rsidRPr="005B7E7A">
        <w:rPr>
          <w:sz w:val="28"/>
          <w:szCs w:val="28"/>
        </w:rPr>
        <w:t>Для прохождения отопительного периода заключены муниципальные контракты на поставку угля для нужд муниципального образования Волчихинский район Алтайского края в объёме потребности бюджетной сферы на отопительный период 2019-2020 г.г. размере 4 176 тонн (2018-2019 – 4180) на сумму 13947840 рублей 00 копеек (цена одной тонны угля определена в сумме 3340 рубля 00 копеек, это больше в сравнении с прошлым годом на 235 рубля 00 копеек, цена одной тонны составляла 3105 рублей 00 копеек).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  <w:szCs w:val="28"/>
        </w:rPr>
        <w:tab/>
        <w:t>В связи с отключением котельных: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- решались вопросы по подключению котельных МУП «</w:t>
      </w:r>
      <w:proofErr w:type="spellStart"/>
      <w:r w:rsidRPr="005B7E7A">
        <w:rPr>
          <w:sz w:val="28"/>
          <w:szCs w:val="28"/>
        </w:rPr>
        <w:t>Волчихинское</w:t>
      </w:r>
      <w:proofErr w:type="spellEnd"/>
      <w:r w:rsidRPr="005B7E7A">
        <w:rPr>
          <w:sz w:val="28"/>
          <w:szCs w:val="28"/>
        </w:rPr>
        <w:t>» в АО «</w:t>
      </w:r>
      <w:proofErr w:type="spellStart"/>
      <w:r w:rsidRPr="005B7E7A">
        <w:rPr>
          <w:sz w:val="28"/>
          <w:szCs w:val="28"/>
        </w:rPr>
        <w:t>Алтайкрайэнерго</w:t>
      </w:r>
      <w:proofErr w:type="spellEnd"/>
      <w:r w:rsidRPr="005B7E7A">
        <w:rPr>
          <w:sz w:val="28"/>
          <w:szCs w:val="28"/>
        </w:rPr>
        <w:t>». Все котельные были подключены к 01.08.2019.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- при финансовой поддержки края частично погашены долги по электроэнергии МУП «</w:t>
      </w:r>
      <w:proofErr w:type="spellStart"/>
      <w:r w:rsidRPr="005B7E7A">
        <w:rPr>
          <w:sz w:val="28"/>
          <w:szCs w:val="28"/>
        </w:rPr>
        <w:t>Волчихинское</w:t>
      </w:r>
      <w:proofErr w:type="spellEnd"/>
      <w:r w:rsidRPr="005B7E7A">
        <w:rPr>
          <w:sz w:val="28"/>
          <w:szCs w:val="28"/>
        </w:rPr>
        <w:t>», приобретены: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  <w:szCs w:val="28"/>
        </w:rPr>
        <w:tab/>
        <w:t>котлы – 7 шт. (МУП «</w:t>
      </w:r>
      <w:proofErr w:type="spellStart"/>
      <w:r w:rsidRPr="005B7E7A">
        <w:rPr>
          <w:sz w:val="28"/>
          <w:szCs w:val="28"/>
        </w:rPr>
        <w:t>Волчихинское</w:t>
      </w:r>
      <w:proofErr w:type="spellEnd"/>
      <w:r w:rsidRPr="005B7E7A">
        <w:rPr>
          <w:sz w:val="28"/>
          <w:szCs w:val="28"/>
        </w:rPr>
        <w:t>»), в том числе 1 котел передан ООО «Строй-Мастер»;</w:t>
      </w:r>
    </w:p>
    <w:p w:rsidR="005B7E7A" w:rsidRPr="005B7E7A" w:rsidRDefault="005B7E7A" w:rsidP="005B7E7A">
      <w:pPr>
        <w:ind w:right="-286" w:firstLine="720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насосы – 4 шт.;</w:t>
      </w:r>
    </w:p>
    <w:p w:rsidR="005B7E7A" w:rsidRPr="005B7E7A" w:rsidRDefault="005B7E7A" w:rsidP="005B7E7A">
      <w:pPr>
        <w:ind w:right="-286" w:firstLine="720"/>
        <w:jc w:val="both"/>
        <w:rPr>
          <w:sz w:val="28"/>
          <w:szCs w:val="28"/>
        </w:rPr>
      </w:pPr>
      <w:r w:rsidRPr="005B7E7A">
        <w:rPr>
          <w:sz w:val="28"/>
          <w:szCs w:val="28"/>
        </w:rPr>
        <w:t xml:space="preserve">дымососы 2 шт. (в том числе – 1 шт. для с. </w:t>
      </w:r>
      <w:proofErr w:type="spellStart"/>
      <w:r w:rsidRPr="005B7E7A">
        <w:rPr>
          <w:sz w:val="28"/>
          <w:szCs w:val="28"/>
        </w:rPr>
        <w:t>Новокормихи</w:t>
      </w:r>
      <w:proofErr w:type="spellEnd"/>
      <w:r w:rsidRPr="005B7E7A">
        <w:rPr>
          <w:sz w:val="28"/>
          <w:szCs w:val="28"/>
        </w:rPr>
        <w:t xml:space="preserve"> по заявке 2018 года);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- отремонтирована кровля на котельной по ул. Советской, 118к, проведен частичный ремонт по зданию котельной по ул. Мирный, 2к. Проведены ремонтные работы на всех котельных МУП «</w:t>
      </w:r>
      <w:proofErr w:type="spellStart"/>
      <w:r w:rsidRPr="005B7E7A">
        <w:rPr>
          <w:sz w:val="28"/>
          <w:szCs w:val="28"/>
        </w:rPr>
        <w:t>Волчихинское</w:t>
      </w:r>
      <w:proofErr w:type="spellEnd"/>
      <w:r w:rsidRPr="005B7E7A">
        <w:rPr>
          <w:sz w:val="28"/>
          <w:szCs w:val="28"/>
        </w:rPr>
        <w:t xml:space="preserve">» по замечаниям Сибирского управления </w:t>
      </w:r>
      <w:proofErr w:type="spellStart"/>
      <w:r w:rsidRPr="005B7E7A">
        <w:rPr>
          <w:sz w:val="28"/>
          <w:szCs w:val="28"/>
        </w:rPr>
        <w:t>Ростехнадзора</w:t>
      </w:r>
      <w:proofErr w:type="spellEnd"/>
      <w:r w:rsidRPr="005B7E7A">
        <w:rPr>
          <w:sz w:val="28"/>
          <w:szCs w:val="28"/>
        </w:rPr>
        <w:t xml:space="preserve">. </w:t>
      </w:r>
    </w:p>
    <w:p w:rsidR="005B7E7A" w:rsidRPr="005B7E7A" w:rsidRDefault="005B7E7A" w:rsidP="005B7E7A">
      <w:pPr>
        <w:ind w:right="-286" w:firstLine="720"/>
        <w:jc w:val="both"/>
        <w:rPr>
          <w:sz w:val="28"/>
          <w:szCs w:val="28"/>
        </w:rPr>
      </w:pPr>
      <w:r w:rsidRPr="005B7E7A">
        <w:rPr>
          <w:sz w:val="28"/>
          <w:szCs w:val="28"/>
        </w:rPr>
        <w:t xml:space="preserve">Подготовлена документация для защиты паспорта готовности района в Сибирском управлении </w:t>
      </w:r>
      <w:proofErr w:type="spellStart"/>
      <w:r w:rsidRPr="005B7E7A">
        <w:rPr>
          <w:sz w:val="28"/>
          <w:szCs w:val="28"/>
        </w:rPr>
        <w:t>Ростехнадзора</w:t>
      </w:r>
      <w:proofErr w:type="spellEnd"/>
      <w:r w:rsidRPr="005B7E7A">
        <w:rPr>
          <w:sz w:val="28"/>
          <w:szCs w:val="28"/>
        </w:rPr>
        <w:t xml:space="preserve">. 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  <w:szCs w:val="28"/>
        </w:rPr>
        <w:tab/>
        <w:t>Проведен текущий ремонт котельных школ района, всем по заявкам произведено финансирование на текущие ремонтные работы.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  <w:r w:rsidRPr="005B7E7A">
        <w:rPr>
          <w:sz w:val="28"/>
          <w:szCs w:val="28"/>
        </w:rPr>
        <w:tab/>
        <w:t xml:space="preserve">Проведена огромная работа по строительству модульной котельной в                  с. </w:t>
      </w:r>
      <w:proofErr w:type="spellStart"/>
      <w:r w:rsidRPr="005B7E7A">
        <w:rPr>
          <w:sz w:val="28"/>
          <w:szCs w:val="28"/>
        </w:rPr>
        <w:t>Усть-Волчихе</w:t>
      </w:r>
      <w:proofErr w:type="spellEnd"/>
      <w:r w:rsidRPr="005B7E7A">
        <w:rPr>
          <w:sz w:val="28"/>
          <w:szCs w:val="28"/>
        </w:rPr>
        <w:t xml:space="preserve"> по подключению  к отоплению оставшегося старого здания школы. Все вопросы в настоящее время решены положительно.</w:t>
      </w:r>
    </w:p>
    <w:p w:rsidR="005B7E7A" w:rsidRPr="005B7E7A" w:rsidRDefault="005B7E7A" w:rsidP="005B7E7A">
      <w:pPr>
        <w:ind w:right="-286" w:firstLine="720"/>
        <w:jc w:val="both"/>
        <w:rPr>
          <w:sz w:val="28"/>
          <w:szCs w:val="28"/>
        </w:rPr>
      </w:pPr>
      <w:r w:rsidRPr="005B7E7A">
        <w:rPr>
          <w:sz w:val="28"/>
          <w:szCs w:val="28"/>
        </w:rPr>
        <w:lastRenderedPageBreak/>
        <w:t xml:space="preserve">В связи с тем, что в </w:t>
      </w:r>
      <w:proofErr w:type="spellStart"/>
      <w:r w:rsidRPr="005B7E7A">
        <w:rPr>
          <w:sz w:val="28"/>
          <w:szCs w:val="28"/>
        </w:rPr>
        <w:t>Усть-Волчихинском</w:t>
      </w:r>
      <w:proofErr w:type="spellEnd"/>
      <w:r w:rsidRPr="005B7E7A">
        <w:rPr>
          <w:sz w:val="28"/>
          <w:szCs w:val="28"/>
        </w:rPr>
        <w:t xml:space="preserve"> сельсовете вынуждены заниматься первоклассники и отключением здания администрации сельсовета от отопления, оказана финансовая поддержка для ремонта отопления сельсовета и установки котла.</w:t>
      </w:r>
    </w:p>
    <w:p w:rsidR="005B7E7A" w:rsidRPr="005B7E7A" w:rsidRDefault="005B7E7A" w:rsidP="005B7E7A">
      <w:pPr>
        <w:ind w:right="-286" w:firstLine="720"/>
        <w:jc w:val="both"/>
        <w:rPr>
          <w:sz w:val="28"/>
        </w:rPr>
      </w:pPr>
      <w:r w:rsidRPr="005B7E7A">
        <w:rPr>
          <w:sz w:val="28"/>
          <w:szCs w:val="28"/>
        </w:rPr>
        <w:t xml:space="preserve">Вывезен муниципальный уголь по разнарядке за сентябрь и заканчивается вывозка угля за октябрь. Сформирован запас угля на территориях котельных школ, сельсоветов, </w:t>
      </w:r>
      <w:proofErr w:type="spellStart"/>
      <w:r w:rsidRPr="005B7E7A">
        <w:rPr>
          <w:sz w:val="28"/>
          <w:szCs w:val="28"/>
        </w:rPr>
        <w:t>МУПа</w:t>
      </w:r>
      <w:proofErr w:type="spellEnd"/>
      <w:r w:rsidRPr="005B7E7A">
        <w:rPr>
          <w:sz w:val="28"/>
          <w:szCs w:val="28"/>
        </w:rPr>
        <w:t xml:space="preserve"> в общем объеме 2146,8 т (более 45-дневный запас, вывезенного угля и сэкономленного запаса предыдущего отопительного  сезона), сэкономленный уголь и уголь сентября хранится на площадке по ул. 30 лет Октября 70к.</w:t>
      </w:r>
    </w:p>
    <w:p w:rsidR="005B7E7A" w:rsidRPr="005B7E7A" w:rsidRDefault="005B7E7A" w:rsidP="005B7E7A">
      <w:pPr>
        <w:ind w:right="-286" w:firstLine="708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Согласно постановлению Администрации Волчихинского района Алтайского края от 30.09.2019  № 462 «О начале отопительного сезона 2019-2020 гг.» рекомендована подача тепловой энергии с 01.10.2019.</w:t>
      </w:r>
    </w:p>
    <w:p w:rsidR="005B7E7A" w:rsidRPr="005B7E7A" w:rsidRDefault="005B7E7A" w:rsidP="005B7E7A">
      <w:pPr>
        <w:ind w:right="-286" w:firstLine="708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Все котельные района запущены в работу.</w:t>
      </w:r>
    </w:p>
    <w:p w:rsidR="005B7E7A" w:rsidRPr="005B7E7A" w:rsidRDefault="005B7E7A" w:rsidP="005B7E7A">
      <w:pPr>
        <w:ind w:right="-286" w:firstLine="708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При проверке комиссии по подготовке к ОЗП 2019-2020 годов потребителей тепловой энергии было вскрыто, что большинство из них не проводят работу по подготовке к зиме (не промывают системы отопления раз в 5 лет, не утепляют оконные и дверные проемы должным образом, до сих пор у многих не установлены краны «Маевского», не проводятся необходимые текущие ремонты, не ремонтируются наружные сети до границ балансового разграничения и др.).</w:t>
      </w:r>
    </w:p>
    <w:p w:rsidR="005B7E7A" w:rsidRPr="005B7E7A" w:rsidRDefault="005B7E7A" w:rsidP="005B7E7A">
      <w:pPr>
        <w:ind w:right="-286" w:firstLine="708"/>
        <w:jc w:val="both"/>
        <w:rPr>
          <w:sz w:val="28"/>
          <w:szCs w:val="28"/>
        </w:rPr>
      </w:pPr>
      <w:r w:rsidRPr="005B7E7A">
        <w:rPr>
          <w:sz w:val="28"/>
          <w:szCs w:val="28"/>
        </w:rPr>
        <w:t>Всё вышеперечисленное приводит к огромным проблемам, с которыми мы сталкиваемся при отоплении зимой.</w:t>
      </w:r>
    </w:p>
    <w:p w:rsidR="005B7E7A" w:rsidRPr="005B7E7A" w:rsidRDefault="005B7E7A" w:rsidP="005B7E7A">
      <w:pPr>
        <w:ind w:right="-286" w:firstLine="708"/>
        <w:jc w:val="both"/>
        <w:rPr>
          <w:sz w:val="28"/>
          <w:szCs w:val="28"/>
        </w:rPr>
      </w:pPr>
      <w:r w:rsidRPr="005B7E7A">
        <w:rPr>
          <w:sz w:val="28"/>
          <w:szCs w:val="28"/>
        </w:rPr>
        <w:t xml:space="preserve">Результатом проделанной работы по подготовке к зиме директорами школ, главами сельских администраций, руководителями </w:t>
      </w:r>
      <w:proofErr w:type="spellStart"/>
      <w:r w:rsidRPr="005B7E7A">
        <w:rPr>
          <w:sz w:val="28"/>
          <w:szCs w:val="28"/>
        </w:rPr>
        <w:t>МУПов</w:t>
      </w:r>
      <w:proofErr w:type="spellEnd"/>
      <w:r w:rsidRPr="005B7E7A">
        <w:rPr>
          <w:sz w:val="28"/>
          <w:szCs w:val="28"/>
        </w:rPr>
        <w:t xml:space="preserve">, учреждений и потребителей станет получение паспорта готовности района к отопительному периоду 2019-2020 годов в Сибирском управлении </w:t>
      </w:r>
      <w:proofErr w:type="spellStart"/>
      <w:r w:rsidRPr="005B7E7A">
        <w:rPr>
          <w:sz w:val="28"/>
          <w:szCs w:val="28"/>
        </w:rPr>
        <w:t>Ростехнадзора</w:t>
      </w:r>
      <w:proofErr w:type="spellEnd"/>
      <w:r w:rsidRPr="005B7E7A">
        <w:rPr>
          <w:sz w:val="28"/>
          <w:szCs w:val="28"/>
        </w:rPr>
        <w:t>.</w:t>
      </w: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</w:p>
    <w:p w:rsidR="005B7E7A" w:rsidRPr="005B7E7A" w:rsidRDefault="005B7E7A" w:rsidP="005B7E7A">
      <w:pPr>
        <w:ind w:right="-286"/>
        <w:jc w:val="both"/>
        <w:rPr>
          <w:sz w:val="28"/>
          <w:szCs w:val="28"/>
        </w:rPr>
      </w:pPr>
    </w:p>
    <w:p w:rsidR="005B7E7A" w:rsidRPr="005B7E7A" w:rsidRDefault="005B7E7A" w:rsidP="005B7E7A">
      <w:pPr>
        <w:tabs>
          <w:tab w:val="left" w:pos="8565"/>
        </w:tabs>
        <w:ind w:right="-286"/>
        <w:jc w:val="both"/>
        <w:rPr>
          <w:sz w:val="28"/>
        </w:rPr>
      </w:pPr>
    </w:p>
    <w:p w:rsidR="005B7E7A" w:rsidRPr="005B7E7A" w:rsidRDefault="005B7E7A" w:rsidP="005B7E7A">
      <w:pPr>
        <w:ind w:right="-286"/>
        <w:jc w:val="both"/>
        <w:rPr>
          <w:sz w:val="28"/>
        </w:rPr>
      </w:pPr>
      <w:r w:rsidRPr="005B7E7A">
        <w:rPr>
          <w:sz w:val="28"/>
        </w:rPr>
        <w:t>Председатель комитета по ЖКХ и</w:t>
      </w:r>
    </w:p>
    <w:p w:rsidR="005B7E7A" w:rsidRPr="005B7E7A" w:rsidRDefault="005B7E7A" w:rsidP="005B7E7A">
      <w:pPr>
        <w:ind w:right="-286"/>
        <w:jc w:val="both"/>
        <w:rPr>
          <w:sz w:val="28"/>
        </w:rPr>
      </w:pPr>
      <w:r w:rsidRPr="005B7E7A">
        <w:rPr>
          <w:sz w:val="28"/>
        </w:rPr>
        <w:t>градостроительству, архитектор района</w:t>
      </w:r>
      <w:r w:rsidRPr="005B7E7A">
        <w:rPr>
          <w:sz w:val="28"/>
        </w:rPr>
        <w:tab/>
      </w:r>
      <w:r w:rsidRPr="005B7E7A">
        <w:rPr>
          <w:sz w:val="28"/>
        </w:rPr>
        <w:tab/>
      </w:r>
      <w:r w:rsidRPr="005B7E7A">
        <w:rPr>
          <w:sz w:val="28"/>
        </w:rPr>
        <w:tab/>
      </w:r>
      <w:r w:rsidRPr="005B7E7A">
        <w:rPr>
          <w:sz w:val="28"/>
        </w:rPr>
        <w:tab/>
      </w:r>
      <w:r w:rsidRPr="005B7E7A">
        <w:rPr>
          <w:sz w:val="28"/>
        </w:rPr>
        <w:tab/>
        <w:t xml:space="preserve">    Т.М. Шишова</w:t>
      </w:r>
    </w:p>
    <w:p w:rsidR="00F931AE" w:rsidRDefault="00E76563" w:rsidP="003E2699">
      <w:pPr>
        <w:pStyle w:val="a5"/>
        <w:ind w:firstLine="0"/>
        <w:jc w:val="left"/>
      </w:pPr>
      <w:r>
        <w:t xml:space="preserve">          </w:t>
      </w:r>
    </w:p>
    <w:sectPr w:rsidR="00F931AE" w:rsidSect="003E4D2D">
      <w:pgSz w:w="11906" w:h="16838"/>
      <w:pgMar w:top="1135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32E"/>
    <w:multiLevelType w:val="hybridMultilevel"/>
    <w:tmpl w:val="2360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47B4"/>
    <w:multiLevelType w:val="hybridMultilevel"/>
    <w:tmpl w:val="745EA8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890"/>
    <w:multiLevelType w:val="singleLevel"/>
    <w:tmpl w:val="4EC09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401E7A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300E8"/>
    <w:multiLevelType w:val="singleLevel"/>
    <w:tmpl w:val="DCB002C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631E2FD9"/>
    <w:multiLevelType w:val="hybridMultilevel"/>
    <w:tmpl w:val="9B1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559EB"/>
    <w:multiLevelType w:val="hybridMultilevel"/>
    <w:tmpl w:val="C8D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96605"/>
    <w:multiLevelType w:val="multilevel"/>
    <w:tmpl w:val="C8D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27DC7"/>
    <w:multiLevelType w:val="singleLevel"/>
    <w:tmpl w:val="3A265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74BD4FDC"/>
    <w:multiLevelType w:val="singleLevel"/>
    <w:tmpl w:val="D23AA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66789B"/>
    <w:multiLevelType w:val="singleLevel"/>
    <w:tmpl w:val="24C4F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1E08AB"/>
    <w:multiLevelType w:val="singleLevel"/>
    <w:tmpl w:val="705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40152E"/>
    <w:multiLevelType w:val="multilevel"/>
    <w:tmpl w:val="66B23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7B9A0B48"/>
    <w:multiLevelType w:val="singleLevel"/>
    <w:tmpl w:val="E6FC016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3614"/>
    <w:rsid w:val="000225DD"/>
    <w:rsid w:val="00026578"/>
    <w:rsid w:val="000316C7"/>
    <w:rsid w:val="000F43E8"/>
    <w:rsid w:val="002B1866"/>
    <w:rsid w:val="00350644"/>
    <w:rsid w:val="00362B92"/>
    <w:rsid w:val="00380122"/>
    <w:rsid w:val="003B58B6"/>
    <w:rsid w:val="003E2699"/>
    <w:rsid w:val="003E4D2D"/>
    <w:rsid w:val="004A4C64"/>
    <w:rsid w:val="004D00B0"/>
    <w:rsid w:val="00543EAE"/>
    <w:rsid w:val="00591085"/>
    <w:rsid w:val="005B7E7A"/>
    <w:rsid w:val="005E3614"/>
    <w:rsid w:val="00605365"/>
    <w:rsid w:val="006A717E"/>
    <w:rsid w:val="0077700D"/>
    <w:rsid w:val="007C42C8"/>
    <w:rsid w:val="008F50C1"/>
    <w:rsid w:val="00916252"/>
    <w:rsid w:val="00932E29"/>
    <w:rsid w:val="009A52FB"/>
    <w:rsid w:val="00A114D1"/>
    <w:rsid w:val="00A56142"/>
    <w:rsid w:val="00B50C8F"/>
    <w:rsid w:val="00C31FB8"/>
    <w:rsid w:val="00CD5563"/>
    <w:rsid w:val="00D41FC0"/>
    <w:rsid w:val="00D60A4F"/>
    <w:rsid w:val="00DD506C"/>
    <w:rsid w:val="00E15707"/>
    <w:rsid w:val="00E76563"/>
    <w:rsid w:val="00E85F63"/>
    <w:rsid w:val="00EC1583"/>
    <w:rsid w:val="00F60B00"/>
    <w:rsid w:val="00F931AE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766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rPr>
      <w:sz w:val="28"/>
    </w:rPr>
  </w:style>
  <w:style w:type="paragraph" w:styleId="30">
    <w:name w:val="Body Text 3"/>
    <w:basedOn w:val="a"/>
    <w:semiHidden/>
    <w:pPr>
      <w:ind w:right="5385"/>
      <w:jc w:val="both"/>
    </w:pPr>
    <w:rPr>
      <w:sz w:val="28"/>
    </w:rPr>
  </w:style>
  <w:style w:type="paragraph" w:styleId="a5">
    <w:name w:val="Title"/>
    <w:basedOn w:val="a"/>
    <w:link w:val="a6"/>
    <w:qFormat/>
    <w:rsid w:val="00932E29"/>
    <w:pPr>
      <w:ind w:firstLine="72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32E29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22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2</cp:revision>
  <cp:lastPrinted>2018-10-15T04:07:00Z</cp:lastPrinted>
  <dcterms:created xsi:type="dcterms:W3CDTF">2019-10-18T08:09:00Z</dcterms:created>
  <dcterms:modified xsi:type="dcterms:W3CDTF">2019-10-18T08:09:00Z</dcterms:modified>
</cp:coreProperties>
</file>