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0" w:rsidRDefault="00503883" w:rsidP="005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83">
        <w:rPr>
          <w:rFonts w:ascii="Times New Roman" w:hAnsi="Times New Roman" w:cs="Times New Roman"/>
          <w:sz w:val="28"/>
          <w:szCs w:val="28"/>
        </w:rPr>
        <w:t>АДМИНИСТРАЦИЯ ПЯТКОВОЛОГОВСКОГО СЕЛЬСОВЕТА ВОЛЧИХИНСКОГО РАЙОНА АЛТАЙСКОГО КРАЯ</w:t>
      </w:r>
    </w:p>
    <w:p w:rsidR="00503883" w:rsidRDefault="00503883" w:rsidP="00503883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3883" w:rsidRDefault="00503883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01.03.2019 года                                  № 1-р                                       с. Пятков Лог </w:t>
      </w:r>
    </w:p>
    <w:p w:rsidR="00503883" w:rsidRDefault="00503883" w:rsidP="00503883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паводковых</w:t>
      </w:r>
      <w:proofErr w:type="gramEnd"/>
    </w:p>
    <w:p w:rsidR="00503883" w:rsidRDefault="00503883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 в весенний период 2019 года</w:t>
      </w:r>
    </w:p>
    <w:p w:rsidR="00503883" w:rsidRDefault="00503883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характера». В целях организации безаварийного пропуска паводковых вод по территории поселения. Снижения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 в весенний период 2019 года.</w:t>
      </w:r>
    </w:p>
    <w:p w:rsidR="00503883" w:rsidRDefault="00503883" w:rsidP="004A07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паводк</w:t>
      </w:r>
      <w:r w:rsidR="007F6F52">
        <w:rPr>
          <w:rFonts w:ascii="Times New Roman" w:hAnsi="Times New Roman" w:cs="Times New Roman"/>
          <w:sz w:val="28"/>
          <w:szCs w:val="28"/>
        </w:rPr>
        <w:t>овый штаб села в следующем составе: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начальник штаба. Глава Пятковологовского сельсовета;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Мочалов В.Н.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штаба. Председатель СПК (колхоз)  им. Фрунзе  (по согласованию); 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член штаба. Зав. МТМ СПК (колхоз) им. Фрунзе (по согласованию);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Рерих В.Г. – член штаба. Механизатор СПК (колхоз) им. Фрунзе (по согласованию);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Винтер В.И. – член штаба. Водитель АС – механизатор (по согласованию);</w:t>
      </w:r>
    </w:p>
    <w:p w:rsidR="007F6F52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В.В. – член штаба, механизатор СПК (колхоз) им. Фрунзе, (по согласованию).</w:t>
      </w:r>
    </w:p>
    <w:p w:rsidR="004A0727" w:rsidRDefault="004A0727" w:rsidP="004A07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перечень профилактических и организационных мероприятий в период подготовки и пропуска паводковых вод.</w:t>
      </w:r>
    </w:p>
    <w:p w:rsidR="004A0727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от 15.03.2018 г. № 5-р «Об организации пропуска паводковых вод в весенний период 2018 года», считать утратившим силу.</w:t>
      </w:r>
    </w:p>
    <w:p w:rsidR="004A0727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подготовительные мероприятия завершить к 24.03.2018.</w:t>
      </w:r>
    </w:p>
    <w:p w:rsidR="004A0727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4A0727" w:rsidRDefault="004A0727" w:rsidP="004A0727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Пятковологовского сельсовета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</w:p>
    <w:p w:rsidR="004A0727" w:rsidRDefault="004A0727" w:rsidP="004A0727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727" w:rsidRDefault="004A0727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0727" w:rsidRDefault="004A0727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4A0727" w:rsidRDefault="004A0727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Пятковологовского сельсовета</w:t>
      </w:r>
    </w:p>
    <w:p w:rsidR="004A0727" w:rsidRDefault="00036E25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</w:t>
      </w:r>
      <w:r w:rsidR="004A0727">
        <w:rPr>
          <w:rFonts w:ascii="Times New Roman" w:hAnsi="Times New Roman" w:cs="Times New Roman"/>
          <w:sz w:val="28"/>
          <w:szCs w:val="28"/>
        </w:rPr>
        <w:t xml:space="preserve"> №  1-р</w:t>
      </w:r>
    </w:p>
    <w:p w:rsidR="004A0727" w:rsidRDefault="004A0727" w:rsidP="004A0727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A0727" w:rsidRDefault="004A0727" w:rsidP="004A072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и организационных мероприятий в период подготовки и пропуска паводковых вод весной 2019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2517"/>
      </w:tblGrid>
      <w:tr w:rsidR="00EC4959" w:rsidTr="00EC4959">
        <w:tc>
          <w:tcPr>
            <w:tcW w:w="675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 мероприятия</w:t>
            </w:r>
          </w:p>
        </w:tc>
        <w:tc>
          <w:tcPr>
            <w:tcW w:w="1559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C4959" w:rsidTr="00EC4959">
        <w:tc>
          <w:tcPr>
            <w:tcW w:w="675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959" w:rsidTr="00EC4959">
        <w:tc>
          <w:tcPr>
            <w:tcW w:w="675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наблюдение за уровнем воды в пруду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угрожающем при прорыве селу</w:t>
            </w:r>
          </w:p>
        </w:tc>
        <w:tc>
          <w:tcPr>
            <w:tcW w:w="1559" w:type="dxa"/>
          </w:tcPr>
          <w:p w:rsidR="00EC4959" w:rsidRDefault="00EC4959" w:rsidP="00BF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активного таяния снега</w:t>
            </w:r>
          </w:p>
        </w:tc>
        <w:tc>
          <w:tcPr>
            <w:tcW w:w="2517" w:type="dxa"/>
          </w:tcPr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</w:t>
            </w:r>
          </w:p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D17F08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C4959" w:rsidRDefault="00D17F08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водопропускные сооружения дорожной сети по селу</w:t>
            </w:r>
          </w:p>
        </w:tc>
        <w:tc>
          <w:tcPr>
            <w:tcW w:w="1559" w:type="dxa"/>
          </w:tcPr>
          <w:p w:rsidR="00EC4959" w:rsidRDefault="00D17F08" w:rsidP="00BF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</w:t>
            </w:r>
          </w:p>
        </w:tc>
        <w:tc>
          <w:tcPr>
            <w:tcW w:w="2517" w:type="dxa"/>
          </w:tcPr>
          <w:p w:rsidR="00D17F08" w:rsidRDefault="00D17F08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BF043C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C4959" w:rsidRDefault="003E30EA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очистку кры</w:t>
            </w:r>
            <w:r w:rsidR="003433A2">
              <w:rPr>
                <w:rFonts w:ascii="Times New Roman" w:hAnsi="Times New Roman" w:cs="Times New Roman"/>
                <w:sz w:val="28"/>
                <w:szCs w:val="28"/>
              </w:rPr>
              <w:t>ш и вокруг производственных зданий от снега</w:t>
            </w:r>
          </w:p>
        </w:tc>
        <w:tc>
          <w:tcPr>
            <w:tcW w:w="1559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52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433A2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 А.С. (по согласованию)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(по согласованию)</w:t>
            </w:r>
          </w:p>
          <w:p w:rsidR="003433A2" w:rsidRDefault="003433A2" w:rsidP="003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C4959" w:rsidRDefault="003433A2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мосты в границах села</w:t>
            </w:r>
          </w:p>
        </w:tc>
        <w:tc>
          <w:tcPr>
            <w:tcW w:w="1559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52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(по согласованию), плотина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C4959" w:rsidRDefault="003433A2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дезинфицирующие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проведения соответствующих мероприятий</w:t>
            </w:r>
          </w:p>
        </w:tc>
        <w:tc>
          <w:tcPr>
            <w:tcW w:w="1559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паводка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433A2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C4959" w:rsidRDefault="003433A2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безостановочную работу АС – машины в период интенсивного таяния снега</w:t>
            </w:r>
          </w:p>
        </w:tc>
        <w:tc>
          <w:tcPr>
            <w:tcW w:w="1559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 (по согласованию)</w:t>
            </w:r>
          </w:p>
          <w:p w:rsidR="003433A2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(по согласованию)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необходимые работы по герметизации скважин, колонок на предмет исключения попадания талых вод в водопроводную сеть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</w:t>
            </w:r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инженеров техники в период паводка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по оповещению населения о необходимости очистки от снега жилых домов, хозяйственных построек и по пропуску талых вод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</w:t>
            </w:r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депутаты сельсовета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 укомплектовать аварийную бригаду для восстановления функционирования объектов, пострадавших в ходу паводка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20.03.2019</w:t>
            </w:r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 (по согласованию)</w:t>
            </w:r>
          </w:p>
        </w:tc>
      </w:tr>
    </w:tbl>
    <w:p w:rsidR="00EC4959" w:rsidRDefault="00EC4959" w:rsidP="00EC4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52" w:rsidRPr="00503883" w:rsidRDefault="007F6F52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F52" w:rsidRPr="00503883" w:rsidSect="0046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83"/>
    <w:rsid w:val="00036E25"/>
    <w:rsid w:val="00152CC5"/>
    <w:rsid w:val="003433A2"/>
    <w:rsid w:val="003E30EA"/>
    <w:rsid w:val="00461940"/>
    <w:rsid w:val="004A0727"/>
    <w:rsid w:val="00503883"/>
    <w:rsid w:val="00681980"/>
    <w:rsid w:val="007F6F52"/>
    <w:rsid w:val="00921768"/>
    <w:rsid w:val="0098654F"/>
    <w:rsid w:val="00B12734"/>
    <w:rsid w:val="00BF043C"/>
    <w:rsid w:val="00D17F08"/>
    <w:rsid w:val="00E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60</cp:revision>
  <cp:lastPrinted>2019-03-15T08:47:00Z</cp:lastPrinted>
  <dcterms:created xsi:type="dcterms:W3CDTF">2019-03-15T07:39:00Z</dcterms:created>
  <dcterms:modified xsi:type="dcterms:W3CDTF">2019-03-15T08:51:00Z</dcterms:modified>
</cp:coreProperties>
</file>