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674" w:rsidRPr="0026152B" w:rsidRDefault="001F6674" w:rsidP="0026152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26152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Ответственность за продажу несовершеннолетним горюче-смазочных материалов и легковоспламеняющихся жидкостей</w:t>
      </w:r>
    </w:p>
    <w:p w:rsidR="001F6674" w:rsidRPr="0026152B" w:rsidRDefault="001F6674" w:rsidP="001F6674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152B">
        <w:rPr>
          <w:rFonts w:ascii="Times New Roman" w:eastAsia="Times New Roman" w:hAnsi="Times New Roman" w:cs="Times New Roman"/>
          <w:b/>
          <w:spacing w:val="3"/>
          <w:sz w:val="24"/>
          <w:szCs w:val="24"/>
          <w:lang w:eastAsia="ru-RU"/>
        </w:rPr>
        <w:t>Административная комиссия информирует!</w:t>
      </w:r>
    </w:p>
    <w:p w:rsidR="001F6674" w:rsidRPr="0026152B" w:rsidRDefault="0026152B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1F6674" w:rsidRPr="0026152B">
        <w:rPr>
          <w:rFonts w:ascii="Times New Roman" w:hAnsi="Times New Roman" w:cs="Times New Roman"/>
          <w:sz w:val="28"/>
          <w:szCs w:val="28"/>
          <w:lang w:eastAsia="ru-RU"/>
        </w:rPr>
        <w:t>С 4 июля 2026 года на территории Алтайского края введена административная ответственность за розничную продажу несовершеннолетним горюче-смазочных материалов, легковоспламеняющихся жидкостей и лакокрасочных изделий.</w:t>
      </w:r>
    </w:p>
    <w:p w:rsidR="001F6674" w:rsidRPr="0026152B" w:rsidRDefault="0026152B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1F6674" w:rsidRPr="0026152B">
        <w:rPr>
          <w:rFonts w:ascii="Times New Roman" w:hAnsi="Times New Roman" w:cs="Times New Roman"/>
          <w:sz w:val="28"/>
          <w:szCs w:val="28"/>
          <w:lang w:eastAsia="ru-RU"/>
        </w:rPr>
        <w:t>Сам запрет на продажу таких товаров лицам младше 18 лет установлен ранее – Законом Алтайского края от 08.05.2026 № 42-ЗС, который внёс изменения в часть 1 статьи 3 Закона Алтайского края от 02.09.2021 № 75-ЗС «О мерах по защите здоровья несовершеннолетних в сфере розничной продажи некоторых товаров на территории Алтайского края».</w:t>
      </w:r>
    </w:p>
    <w:p w:rsidR="001F6674" w:rsidRPr="0026152B" w:rsidRDefault="0026152B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1F6674" w:rsidRPr="0026152B">
        <w:rPr>
          <w:rFonts w:ascii="Times New Roman" w:hAnsi="Times New Roman" w:cs="Times New Roman"/>
          <w:sz w:val="28"/>
          <w:szCs w:val="28"/>
          <w:lang w:eastAsia="ru-RU"/>
        </w:rPr>
        <w:t>Теперь за нарушение этого запрета установлена административная ответственность. Законом Алтайского края от 22.06.2026 № 60-ЗС в Закон Алтайского края от 10.07.2002 № 46-ЗС «Об административной ответственности за совершение правонарушений на территории Алтайского края» введена статья 61-5 «Нарушение установленного законом Алтайского края запрета на розничную продажу несовершеннолетним горюче-смазочных материалов, легковоспламеняющихся жидкостей и лакокрасочных изделий».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1F6674" w:rsidRPr="0026152B" w:rsidRDefault="001F6674" w:rsidP="0026152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b/>
          <w:sz w:val="28"/>
          <w:szCs w:val="28"/>
          <w:lang w:eastAsia="ru-RU"/>
        </w:rPr>
        <w:t>Что запрещено</w:t>
      </w:r>
    </w:p>
    <w:p w:rsidR="001F6674" w:rsidRPr="0026152B" w:rsidRDefault="0026152B" w:rsidP="0026152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     </w:t>
      </w:r>
      <w:r w:rsidR="001F6674" w:rsidRPr="0026152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Розничная продажа лицам, не достигшим 18 лет, горюче-смазочных материалов (топлива, масел), легковоспламеняющихся жидкостей (растворителей и других жидкостей, способных самовозгораться или возгораться от источника зажигания), а также лакокрасочных изделий (органических растворителей, лаков, красок, эмалей в аэрозольных баллонах, за исключением водно-дисперсионных и порошковых материалов).</w:t>
      </w:r>
    </w:p>
    <w:p w:rsidR="001F6674" w:rsidRPr="0026152B" w:rsidRDefault="001F6674" w:rsidP="0026152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52B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Исключение</w:t>
      </w:r>
    </w:p>
    <w:p w:rsidR="001F6674" w:rsidRPr="0026152B" w:rsidRDefault="0026152B" w:rsidP="0026152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     </w:t>
      </w:r>
      <w:r w:rsidR="001F6674" w:rsidRPr="0026152B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Разрешена розничная продажа горюче-смазочных материалов при заправке топливного бака транспортного средства лицам, достигшим 16-летнего возраста и имеющим право на управление транспортным средством (при наличии водительского удостоверения).</w:t>
      </w:r>
    </w:p>
    <w:p w:rsidR="001F6674" w:rsidRPr="0026152B" w:rsidRDefault="001F6674" w:rsidP="0026152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52B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Размеры административных штрафов</w:t>
      </w:r>
    </w:p>
    <w:p w:rsidR="001F6674" w:rsidRPr="0026152B" w:rsidRDefault="0026152B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1F6674" w:rsidRPr="0026152B">
        <w:rPr>
          <w:rFonts w:ascii="Times New Roman" w:hAnsi="Times New Roman" w:cs="Times New Roman"/>
          <w:sz w:val="28"/>
          <w:szCs w:val="28"/>
          <w:lang w:eastAsia="ru-RU"/>
        </w:rPr>
        <w:t>За первое нарушение:</w:t>
      </w:r>
    </w:p>
    <w:p w:rsidR="001F6674" w:rsidRPr="0026152B" w:rsidRDefault="001F6674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sz w:val="28"/>
          <w:szCs w:val="28"/>
          <w:lang w:eastAsia="ru-RU"/>
        </w:rPr>
        <w:t>- граждане – от 1 500 до 3 000 рублей;</w:t>
      </w:r>
    </w:p>
    <w:p w:rsidR="001F6674" w:rsidRPr="0026152B" w:rsidRDefault="001F6674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sz w:val="28"/>
          <w:szCs w:val="28"/>
          <w:lang w:eastAsia="ru-RU"/>
        </w:rPr>
        <w:t>- должностные лица – от 3 000 до 10 000 рублей;</w:t>
      </w:r>
    </w:p>
    <w:p w:rsidR="001F6674" w:rsidRPr="0026152B" w:rsidRDefault="001F6674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sz w:val="28"/>
          <w:szCs w:val="28"/>
          <w:lang w:eastAsia="ru-RU"/>
        </w:rPr>
        <w:t>- индивидуальные предприниматели без образования юридического лица – от 10 000 до 20 000 рублей;</w:t>
      </w:r>
    </w:p>
    <w:p w:rsidR="001F6674" w:rsidRPr="0026152B" w:rsidRDefault="001F6674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sz w:val="28"/>
          <w:szCs w:val="28"/>
          <w:lang w:eastAsia="ru-RU"/>
        </w:rPr>
        <w:t>- юридические лица – от 20 000 до 30 000 рублей.</w:t>
      </w:r>
    </w:p>
    <w:p w:rsidR="001F6674" w:rsidRPr="0026152B" w:rsidRDefault="0026152B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1F6674" w:rsidRPr="0026152B">
        <w:rPr>
          <w:rFonts w:ascii="Times New Roman" w:hAnsi="Times New Roman" w:cs="Times New Roman"/>
          <w:sz w:val="28"/>
          <w:szCs w:val="28"/>
          <w:lang w:eastAsia="ru-RU"/>
        </w:rPr>
        <w:t>За повторное нарушение (лицом, ранее подвергнутым административному наказанию за аналогичное правонарушение):</w:t>
      </w:r>
    </w:p>
    <w:p w:rsidR="001F6674" w:rsidRPr="0026152B" w:rsidRDefault="001F6674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sz w:val="28"/>
          <w:szCs w:val="28"/>
          <w:lang w:eastAsia="ru-RU"/>
        </w:rPr>
        <w:t>- граждане – от 3 000 до 5 000 рублей;</w:t>
      </w:r>
    </w:p>
    <w:p w:rsidR="001F6674" w:rsidRPr="0026152B" w:rsidRDefault="001F6674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должностные лица – от 10 000 до 15 000 рублей;</w:t>
      </w:r>
    </w:p>
    <w:p w:rsidR="001F6674" w:rsidRPr="0026152B" w:rsidRDefault="001F6674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sz w:val="28"/>
          <w:szCs w:val="28"/>
          <w:lang w:eastAsia="ru-RU"/>
        </w:rPr>
        <w:t>- индивидуальные предприниматели без образования юридического лица – от 20 000 до 30 000 рублей;</w:t>
      </w:r>
    </w:p>
    <w:p w:rsidR="001F6674" w:rsidRPr="0026152B" w:rsidRDefault="001F6674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sz w:val="28"/>
          <w:szCs w:val="28"/>
          <w:lang w:eastAsia="ru-RU"/>
        </w:rPr>
        <w:t>- юридические лица – от 30 000 до 50 000 рублей.</w:t>
      </w:r>
    </w:p>
    <w:p w:rsidR="001F6674" w:rsidRPr="0026152B" w:rsidRDefault="001F6674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Обращаемся к предпринимателям и продавцам!</w:t>
      </w:r>
    </w:p>
    <w:p w:rsidR="001F6674" w:rsidRPr="0026152B" w:rsidRDefault="0026152B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1F6674" w:rsidRPr="0026152B">
        <w:rPr>
          <w:rFonts w:ascii="Times New Roman" w:hAnsi="Times New Roman" w:cs="Times New Roman"/>
          <w:sz w:val="28"/>
          <w:szCs w:val="28"/>
          <w:lang w:eastAsia="ru-RU"/>
        </w:rPr>
        <w:t>Просим быть внимательными и неукоснительно соблюдать требования закона. При возникновении сомнений в возрасте покупателя требуйте предъявления документа, удостоверяющего личность. Ответственность за нарушение ложится на продавца и руководство торговой точки.</w:t>
      </w:r>
    </w:p>
    <w:p w:rsidR="001F6674" w:rsidRPr="0026152B" w:rsidRDefault="001F6674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152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Обращаемся к родителям!</w:t>
      </w:r>
    </w:p>
    <w:p w:rsidR="001F6674" w:rsidRPr="0026152B" w:rsidRDefault="0026152B" w:rsidP="0026152B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1F6674" w:rsidRPr="0026152B">
        <w:rPr>
          <w:rFonts w:ascii="Times New Roman" w:hAnsi="Times New Roman" w:cs="Times New Roman"/>
          <w:sz w:val="28"/>
          <w:szCs w:val="28"/>
          <w:lang w:eastAsia="ru-RU"/>
        </w:rPr>
        <w:t>Напомните детям об опасности использования легковоспламеняющихся и горючих веществ вне производственных нужд. Доступ подростков к таким материалам может привести к трагедии. Берегите своих детей!</w:t>
      </w:r>
    </w:p>
    <w:p w:rsidR="00C46B65" w:rsidRDefault="00C46B65">
      <w:bookmarkStart w:id="0" w:name="_GoBack"/>
      <w:bookmarkEnd w:id="0"/>
    </w:p>
    <w:sectPr w:rsidR="00C46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65"/>
    <w:rsid w:val="001F6674"/>
    <w:rsid w:val="0026152B"/>
    <w:rsid w:val="00C4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52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5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7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4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17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02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2026-10-14T07:19:00Z</dcterms:created>
  <dcterms:modified xsi:type="dcterms:W3CDTF">2026-10-14T09:47:00Z</dcterms:modified>
</cp:coreProperties>
</file>