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5FD" w:rsidRDefault="001E05FD" w:rsidP="001E05FD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1E05FD" w:rsidRDefault="001E05FD" w:rsidP="001E05FD">
      <w:pPr>
        <w:jc w:val="center"/>
      </w:pPr>
      <w:r>
        <w:rPr>
          <w:sz w:val="32"/>
          <w:szCs w:val="32"/>
        </w:rPr>
        <w:t>АЛТАЙСКОГО КРАЯ</w:t>
      </w:r>
    </w:p>
    <w:p w:rsidR="001E05FD" w:rsidRDefault="001E05FD" w:rsidP="001E05FD">
      <w:pPr>
        <w:pStyle w:val="a0"/>
      </w:pPr>
    </w:p>
    <w:p w:rsidR="001E05FD" w:rsidRDefault="001E05FD" w:rsidP="001E05FD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ПОСТАНОВЛЕНИЕ</w:t>
      </w:r>
    </w:p>
    <w:p w:rsidR="001E05FD" w:rsidRDefault="001E05FD" w:rsidP="001E05FD">
      <w:pPr>
        <w:pStyle w:val="a0"/>
        <w:rPr>
          <w:sz w:val="28"/>
          <w:szCs w:val="24"/>
        </w:rPr>
      </w:pPr>
    </w:p>
    <w:p w:rsidR="001E05FD" w:rsidRPr="00630CD7" w:rsidRDefault="00630CD7" w:rsidP="001E05FD">
      <w:pPr>
        <w:jc w:val="both"/>
        <w:rPr>
          <w:u w:val="single"/>
        </w:rPr>
      </w:pPr>
      <w:r w:rsidRPr="00630CD7">
        <w:rPr>
          <w:u w:val="single"/>
        </w:rPr>
        <w:t>31.08.2026</w:t>
      </w:r>
      <w:r w:rsidR="001E05FD">
        <w:t xml:space="preserve"> </w:t>
      </w:r>
      <w:r w:rsidR="001E05FD">
        <w:tab/>
      </w:r>
      <w:r w:rsidR="001E05FD">
        <w:tab/>
      </w:r>
      <w:r w:rsidR="001E05FD">
        <w:tab/>
      </w:r>
      <w:r w:rsidR="001E05FD">
        <w:tab/>
      </w:r>
      <w:r w:rsidR="001E05FD">
        <w:tab/>
      </w:r>
      <w:r w:rsidR="001E05FD">
        <w:tab/>
      </w:r>
      <w:r w:rsidR="001E05FD">
        <w:tab/>
      </w:r>
      <w:r w:rsidR="001E05FD">
        <w:tab/>
      </w:r>
      <w:r w:rsidR="001E05FD">
        <w:tab/>
      </w:r>
      <w:r w:rsidR="001E05FD">
        <w:tab/>
        <w:t xml:space="preserve">      </w:t>
      </w:r>
      <w:r w:rsidR="001E05FD" w:rsidRPr="00630CD7">
        <w:rPr>
          <w:u w:val="single"/>
        </w:rPr>
        <w:t>№</w:t>
      </w:r>
      <w:r w:rsidRPr="00630CD7">
        <w:rPr>
          <w:u w:val="single"/>
        </w:rPr>
        <w:t xml:space="preserve"> 349</w:t>
      </w:r>
    </w:p>
    <w:p w:rsidR="001E05FD" w:rsidRDefault="001E05FD" w:rsidP="001E05FD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1E05FD" w:rsidRDefault="001E05FD" w:rsidP="001E05FD"/>
    <w:p w:rsidR="001E05FD" w:rsidRPr="001E05FD" w:rsidRDefault="001E05FD" w:rsidP="001E05FD">
      <w:pPr>
        <w:pStyle w:val="a0"/>
      </w:pPr>
    </w:p>
    <w:p w:rsidR="001E05FD" w:rsidRDefault="001E05FD" w:rsidP="001E05FD"/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1E05FD" w:rsidTr="001E05FD">
        <w:tc>
          <w:tcPr>
            <w:tcW w:w="4219" w:type="dxa"/>
          </w:tcPr>
          <w:p w:rsidR="001E05FD" w:rsidRPr="001E05FD" w:rsidRDefault="001E05FD" w:rsidP="001E05FD">
            <w:pPr>
              <w:pStyle w:val="a0"/>
              <w:jc w:val="both"/>
              <w:rPr>
                <w:rFonts w:ascii="Times New Roman" w:eastAsia="Courier New" w:hAnsi="Times New Roman" w:cs="Courier New"/>
                <w:sz w:val="28"/>
                <w:szCs w:val="24"/>
              </w:rPr>
            </w:pPr>
            <w:r>
              <w:rPr>
                <w:rFonts w:ascii="Times New Roman" w:eastAsia="Courier New" w:hAnsi="Times New Roman" w:cs="Courier New"/>
                <w:sz w:val="28"/>
                <w:szCs w:val="24"/>
              </w:rPr>
              <w:t>Об утверждении плана</w:t>
            </w:r>
          </w:p>
          <w:p w:rsidR="001E05FD" w:rsidRPr="00EB2555" w:rsidRDefault="001E05FD" w:rsidP="00EB2555">
            <w:pPr>
              <w:pStyle w:val="a0"/>
              <w:jc w:val="both"/>
              <w:rPr>
                <w:rFonts w:ascii="Times New Roman" w:eastAsia="Courier New" w:hAnsi="Times New Roman" w:cs="Courier New"/>
                <w:sz w:val="28"/>
                <w:szCs w:val="24"/>
              </w:rPr>
            </w:pPr>
            <w:r w:rsidRPr="001E05FD">
              <w:rPr>
                <w:rFonts w:ascii="Times New Roman" w:eastAsia="Courier New" w:hAnsi="Times New Roman" w:cs="Courier New"/>
                <w:sz w:val="28"/>
                <w:szCs w:val="24"/>
              </w:rPr>
              <w:t xml:space="preserve">мероприятий по реализации на территории муниципального </w:t>
            </w:r>
            <w:r>
              <w:rPr>
                <w:rFonts w:ascii="Times New Roman" w:eastAsia="Courier New" w:hAnsi="Times New Roman" w:cs="Courier New"/>
                <w:sz w:val="28"/>
                <w:szCs w:val="24"/>
              </w:rPr>
              <w:t xml:space="preserve">образования Волчихинский район </w:t>
            </w:r>
            <w:r w:rsidRPr="001E05FD">
              <w:rPr>
                <w:rFonts w:ascii="Times New Roman" w:eastAsia="Courier New" w:hAnsi="Times New Roman" w:cs="Courier New"/>
                <w:sz w:val="28"/>
                <w:szCs w:val="24"/>
              </w:rPr>
              <w:t>А</w:t>
            </w:r>
            <w:r>
              <w:rPr>
                <w:rFonts w:ascii="Times New Roman" w:eastAsia="Courier New" w:hAnsi="Times New Roman" w:cs="Courier New"/>
                <w:sz w:val="28"/>
                <w:szCs w:val="24"/>
              </w:rPr>
              <w:t>лтайского края в 2026-2028 годах</w:t>
            </w:r>
            <w:r w:rsidRPr="001E05FD">
              <w:rPr>
                <w:rFonts w:ascii="Times New Roman" w:eastAsia="Courier New" w:hAnsi="Times New Roman" w:cs="Courier New"/>
                <w:sz w:val="28"/>
                <w:szCs w:val="24"/>
              </w:rPr>
              <w:t xml:space="preserve"> Стратегии государ</w:t>
            </w:r>
            <w:r>
              <w:rPr>
                <w:rFonts w:ascii="Times New Roman" w:eastAsia="Courier New" w:hAnsi="Times New Roman" w:cs="Courier New"/>
                <w:sz w:val="28"/>
                <w:szCs w:val="24"/>
              </w:rPr>
              <w:t xml:space="preserve">ственной национальной политики </w:t>
            </w:r>
            <w:r w:rsidRPr="001E05FD">
              <w:rPr>
                <w:rFonts w:ascii="Times New Roman" w:eastAsia="Courier New" w:hAnsi="Times New Roman" w:cs="Courier New"/>
                <w:sz w:val="28"/>
                <w:szCs w:val="24"/>
              </w:rPr>
              <w:t>Российской Федерации на период до 2036 года</w:t>
            </w:r>
          </w:p>
        </w:tc>
        <w:tc>
          <w:tcPr>
            <w:tcW w:w="5352" w:type="dxa"/>
          </w:tcPr>
          <w:p w:rsidR="001E05FD" w:rsidRDefault="001E05FD" w:rsidP="001E05FD"/>
        </w:tc>
      </w:tr>
    </w:tbl>
    <w:p w:rsidR="001E05FD" w:rsidRDefault="001E05FD" w:rsidP="001E05FD"/>
    <w:p w:rsidR="001E05FD" w:rsidRDefault="001E05FD" w:rsidP="001E05FD">
      <w:pPr>
        <w:pStyle w:val="a0"/>
        <w:rPr>
          <w:sz w:val="24"/>
        </w:rPr>
      </w:pPr>
    </w:p>
    <w:p w:rsidR="001E05FD" w:rsidRDefault="001E05FD" w:rsidP="001E05FD">
      <w:pPr>
        <w:pStyle w:val="a0"/>
        <w:rPr>
          <w:sz w:val="24"/>
        </w:rPr>
      </w:pPr>
    </w:p>
    <w:p w:rsidR="001E05FD" w:rsidRDefault="001E05FD" w:rsidP="001E05FD">
      <w:pPr>
        <w:ind w:firstLine="708"/>
        <w:jc w:val="both"/>
        <w:rPr>
          <w:szCs w:val="28"/>
        </w:rPr>
      </w:pPr>
      <w:r>
        <w:rPr>
          <w:szCs w:val="28"/>
        </w:rPr>
        <w:t>В</w:t>
      </w:r>
      <w:r w:rsidRPr="001E05FD">
        <w:rPr>
          <w:szCs w:val="28"/>
        </w:rPr>
        <w:t xml:space="preserve"> </w:t>
      </w:r>
      <w:r>
        <w:rPr>
          <w:szCs w:val="28"/>
        </w:rPr>
        <w:t xml:space="preserve">соответствии с </w:t>
      </w:r>
      <w:r w:rsidRPr="001E05FD">
        <w:rPr>
          <w:szCs w:val="28"/>
        </w:rPr>
        <w:t xml:space="preserve"> Указ</w:t>
      </w:r>
      <w:r>
        <w:rPr>
          <w:szCs w:val="28"/>
        </w:rPr>
        <w:t>ом</w:t>
      </w:r>
      <w:r w:rsidRPr="001E05FD">
        <w:rPr>
          <w:szCs w:val="28"/>
        </w:rPr>
        <w:t xml:space="preserve"> Президента Российской Федерации от 25</w:t>
      </w:r>
      <w:r>
        <w:rPr>
          <w:szCs w:val="28"/>
        </w:rPr>
        <w:t>.11.</w:t>
      </w:r>
      <w:r w:rsidRPr="001E05FD">
        <w:rPr>
          <w:szCs w:val="28"/>
        </w:rPr>
        <w:t xml:space="preserve">2025 г. № </w:t>
      </w:r>
      <w:r>
        <w:rPr>
          <w:szCs w:val="28"/>
        </w:rPr>
        <w:t>858 «</w:t>
      </w:r>
      <w:r w:rsidRPr="001E05FD">
        <w:rPr>
          <w:szCs w:val="28"/>
        </w:rPr>
        <w:t>О Стратегии государственной национальной политики Российской Ф</w:t>
      </w:r>
      <w:r>
        <w:rPr>
          <w:szCs w:val="28"/>
        </w:rPr>
        <w:t xml:space="preserve">едерации на период до 2036 года», </w:t>
      </w:r>
      <w:r w:rsidRPr="001E05FD">
        <w:rPr>
          <w:szCs w:val="28"/>
        </w:rPr>
        <w:t xml:space="preserve"> распоряжением Правительства Алтайского края от </w:t>
      </w:r>
      <w:r>
        <w:rPr>
          <w:szCs w:val="28"/>
        </w:rPr>
        <w:t>16.06.2026</w:t>
      </w:r>
      <w:r w:rsidRPr="001E05FD">
        <w:rPr>
          <w:szCs w:val="28"/>
        </w:rPr>
        <w:t xml:space="preserve"> №</w:t>
      </w:r>
      <w:r>
        <w:rPr>
          <w:szCs w:val="28"/>
        </w:rPr>
        <w:t>267</w:t>
      </w:r>
      <w:r w:rsidRPr="001E05FD">
        <w:rPr>
          <w:szCs w:val="28"/>
        </w:rPr>
        <w:t>-р «</w:t>
      </w:r>
      <w:r>
        <w:rPr>
          <w:szCs w:val="28"/>
        </w:rPr>
        <w:t xml:space="preserve">Об утверждении плана </w:t>
      </w:r>
      <w:r w:rsidRPr="001E05FD">
        <w:rPr>
          <w:szCs w:val="28"/>
        </w:rPr>
        <w:t xml:space="preserve">мероприятий по реализации </w:t>
      </w:r>
      <w:r>
        <w:rPr>
          <w:szCs w:val="28"/>
        </w:rPr>
        <w:t>в Алтайском крае</w:t>
      </w:r>
      <w:r w:rsidRPr="001E05FD">
        <w:rPr>
          <w:szCs w:val="28"/>
        </w:rPr>
        <w:t xml:space="preserve"> в 2026-2028 годах Стратегии государственной национальной политики Российской Федерации на период до 2036 года»</w:t>
      </w:r>
      <w:r>
        <w:rPr>
          <w:szCs w:val="28"/>
        </w:rPr>
        <w:t xml:space="preserve">, </w:t>
      </w: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</w:t>
      </w:r>
      <w:proofErr w:type="gramStart"/>
      <w:r>
        <w:rPr>
          <w:szCs w:val="28"/>
        </w:rPr>
        <w:t>л</w:t>
      </w:r>
      <w:proofErr w:type="gramEnd"/>
      <w:r>
        <w:rPr>
          <w:szCs w:val="28"/>
        </w:rPr>
        <w:t xml:space="preserve"> я е т:</w:t>
      </w:r>
    </w:p>
    <w:p w:rsidR="001E05FD" w:rsidRDefault="00120DFA" w:rsidP="001E05FD">
      <w:pPr>
        <w:ind w:right="-1" w:firstLine="567"/>
        <w:jc w:val="both"/>
        <w:rPr>
          <w:rFonts w:cs="Times New Roman"/>
        </w:rPr>
      </w:pPr>
      <w:r>
        <w:rPr>
          <w:szCs w:val="28"/>
        </w:rPr>
        <w:t>1.</w:t>
      </w:r>
      <w:r w:rsidR="001E05FD">
        <w:rPr>
          <w:rFonts w:cs="Times New Roman"/>
        </w:rPr>
        <w:t xml:space="preserve">Утвердить прилагаемый план мероприятий по реализации </w:t>
      </w:r>
      <w:r w:rsidR="001E05FD" w:rsidRPr="001E05FD">
        <w:rPr>
          <w:rFonts w:cs="Times New Roman"/>
        </w:rPr>
        <w:t>на территории муниципального образования Волчихинский район Алтайского края в 2026-2028 годах Стратегии государственной национальной политики Российской Фе</w:t>
      </w:r>
      <w:r w:rsidR="00EB2555">
        <w:rPr>
          <w:rFonts w:cs="Times New Roman"/>
        </w:rPr>
        <w:t>дерации на период до 2036 года</w:t>
      </w:r>
      <w:r w:rsidR="001E05FD">
        <w:rPr>
          <w:rFonts w:cs="Times New Roman"/>
        </w:rPr>
        <w:t>.</w:t>
      </w:r>
    </w:p>
    <w:p w:rsidR="001E05FD" w:rsidRDefault="00120DFA" w:rsidP="001E05FD">
      <w:pPr>
        <w:ind w:firstLine="708"/>
        <w:jc w:val="both"/>
        <w:rPr>
          <w:szCs w:val="28"/>
        </w:rPr>
      </w:pPr>
      <w:r>
        <w:rPr>
          <w:szCs w:val="28"/>
        </w:rPr>
        <w:t>2.</w:t>
      </w:r>
      <w:r w:rsidR="001E05FD">
        <w:rPr>
          <w:szCs w:val="28"/>
        </w:rPr>
        <w:t>Опубликовать данное Постановление в Сборнике муниципальных правовых актов органов местного самоуправления муниципального района Волчихинский район Алтайского края и обнародовать на официальном сайте Администрации Волчихинского района Алтайского края в информационно-телекоммуникационной сети «Интернет».</w:t>
      </w:r>
    </w:p>
    <w:p w:rsidR="00EB2555" w:rsidRPr="00EB2555" w:rsidRDefault="00EB2555" w:rsidP="00EB2555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EB2555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Действия пункта 1 настоящего постановления распространяется на правоотношения, возникшие с 01.01.2026.</w:t>
      </w:r>
    </w:p>
    <w:p w:rsidR="00120DFA" w:rsidRPr="00120DFA" w:rsidRDefault="00EB2555" w:rsidP="00120DFA">
      <w:pPr>
        <w:ind w:firstLine="708"/>
        <w:jc w:val="both"/>
        <w:rPr>
          <w:szCs w:val="28"/>
        </w:rPr>
      </w:pPr>
      <w:r w:rsidRPr="00EB2555">
        <w:rPr>
          <w:rFonts w:cs="Times New Roman"/>
          <w:szCs w:val="28"/>
        </w:rPr>
        <w:t>4</w:t>
      </w:r>
      <w:r w:rsidR="00120DFA">
        <w:rPr>
          <w:szCs w:val="28"/>
        </w:rPr>
        <w:t>.</w:t>
      </w:r>
      <w:proofErr w:type="gramStart"/>
      <w:r w:rsidR="001E05FD">
        <w:rPr>
          <w:szCs w:val="28"/>
        </w:rPr>
        <w:t>Контроль за</w:t>
      </w:r>
      <w:proofErr w:type="gramEnd"/>
      <w:r w:rsidR="001E05FD">
        <w:rPr>
          <w:szCs w:val="28"/>
        </w:rPr>
        <w:t xml:space="preserve"> исполнением постановления </w:t>
      </w:r>
      <w:r w:rsidR="00120DFA" w:rsidRPr="00120DFA">
        <w:rPr>
          <w:szCs w:val="28"/>
        </w:rPr>
        <w:t xml:space="preserve">возложить на заместителя главы Администрации района по социальным вопросам Е.Н. </w:t>
      </w:r>
      <w:proofErr w:type="spellStart"/>
      <w:r w:rsidR="00120DFA" w:rsidRPr="00120DFA">
        <w:rPr>
          <w:szCs w:val="28"/>
        </w:rPr>
        <w:t>Селезнёва</w:t>
      </w:r>
      <w:proofErr w:type="spellEnd"/>
      <w:r w:rsidR="00120DFA" w:rsidRPr="00120DFA">
        <w:rPr>
          <w:szCs w:val="28"/>
        </w:rPr>
        <w:t>.</w:t>
      </w:r>
    </w:p>
    <w:p w:rsidR="00120DFA" w:rsidRPr="00120DFA" w:rsidRDefault="00120DFA" w:rsidP="00120DFA">
      <w:pPr>
        <w:ind w:firstLine="708"/>
        <w:jc w:val="both"/>
        <w:rPr>
          <w:szCs w:val="28"/>
        </w:rPr>
      </w:pPr>
    </w:p>
    <w:p w:rsidR="00120DFA" w:rsidRPr="00120DFA" w:rsidRDefault="00120DFA" w:rsidP="00120DFA">
      <w:pPr>
        <w:ind w:firstLine="708"/>
        <w:jc w:val="both"/>
        <w:rPr>
          <w:szCs w:val="28"/>
        </w:rPr>
      </w:pPr>
    </w:p>
    <w:p w:rsidR="007D7718" w:rsidRDefault="001E05FD">
      <w:r>
        <w:t>Глава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20DFA">
        <w:t xml:space="preserve">  </w:t>
      </w:r>
      <w:r>
        <w:tab/>
        <w:t xml:space="preserve">        </w:t>
      </w:r>
      <w:r>
        <w:tab/>
        <w:t xml:space="preserve">        А.И. Авцинов</w:t>
      </w:r>
    </w:p>
    <w:p w:rsidR="00057941" w:rsidRDefault="00057941" w:rsidP="00057941">
      <w:pPr>
        <w:pStyle w:val="a0"/>
        <w:sectPr w:rsidR="000579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57941" w:rsidRPr="00057941" w:rsidRDefault="00057941" w:rsidP="00057941">
      <w:pPr>
        <w:ind w:left="9639"/>
      </w:pPr>
      <w:r w:rsidRPr="00057941">
        <w:lastRenderedPageBreak/>
        <w:t xml:space="preserve">УТВЕРЖДЕНО </w:t>
      </w:r>
    </w:p>
    <w:p w:rsidR="00057941" w:rsidRPr="00057941" w:rsidRDefault="00057941" w:rsidP="00057941">
      <w:pPr>
        <w:ind w:left="9639"/>
      </w:pPr>
      <w:r w:rsidRPr="00057941">
        <w:t>постановлением Администрации Волчихинского района</w:t>
      </w:r>
    </w:p>
    <w:p w:rsidR="00057941" w:rsidRPr="00057941" w:rsidRDefault="00057941" w:rsidP="00057941">
      <w:pPr>
        <w:ind w:left="9639"/>
        <w:rPr>
          <w:rFonts w:cs="Times New Roman"/>
          <w:szCs w:val="28"/>
        </w:rPr>
      </w:pPr>
      <w:r w:rsidRPr="00057941">
        <w:rPr>
          <w:rFonts w:cs="Times New Roman"/>
          <w:szCs w:val="28"/>
        </w:rPr>
        <w:t xml:space="preserve">от </w:t>
      </w:r>
      <w:r w:rsidR="00944117">
        <w:rPr>
          <w:rFonts w:cs="Times New Roman"/>
          <w:szCs w:val="28"/>
        </w:rPr>
        <w:t>31.08.2026</w:t>
      </w:r>
      <w:bookmarkStart w:id="0" w:name="_GoBack"/>
      <w:bookmarkEnd w:id="0"/>
      <w:r w:rsidRPr="00057941">
        <w:rPr>
          <w:rFonts w:cs="Times New Roman"/>
          <w:szCs w:val="28"/>
        </w:rPr>
        <w:t xml:space="preserve">  №  </w:t>
      </w:r>
      <w:r w:rsidR="00944117">
        <w:rPr>
          <w:rFonts w:cs="Times New Roman"/>
          <w:szCs w:val="28"/>
        </w:rPr>
        <w:t>349</w:t>
      </w:r>
    </w:p>
    <w:p w:rsidR="00057941" w:rsidRPr="00057941" w:rsidRDefault="00057941" w:rsidP="00057941">
      <w:pPr>
        <w:widowControl/>
        <w:spacing w:after="200" w:line="276" w:lineRule="auto"/>
        <w:rPr>
          <w:rFonts w:eastAsiaTheme="minorHAnsi" w:cs="Times New Roman"/>
          <w:sz w:val="22"/>
          <w:szCs w:val="22"/>
        </w:rPr>
      </w:pPr>
    </w:p>
    <w:p w:rsidR="00057941" w:rsidRPr="00057941" w:rsidRDefault="00057941" w:rsidP="00057941">
      <w:pPr>
        <w:widowControl/>
        <w:shd w:val="clear" w:color="auto" w:fill="FFFFFF"/>
        <w:tabs>
          <w:tab w:val="left" w:pos="14570"/>
        </w:tabs>
        <w:contextualSpacing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057941">
        <w:rPr>
          <w:rFonts w:eastAsia="Times New Roman" w:cs="Times New Roman"/>
          <w:b/>
          <w:color w:val="000000"/>
          <w:szCs w:val="28"/>
          <w:lang w:eastAsia="ru-RU"/>
        </w:rPr>
        <w:t>ПЛАН</w:t>
      </w:r>
    </w:p>
    <w:p w:rsidR="00057941" w:rsidRPr="00057941" w:rsidRDefault="00057941" w:rsidP="00057941">
      <w:pPr>
        <w:widowControl/>
        <w:shd w:val="clear" w:color="auto" w:fill="FFFFFF"/>
        <w:tabs>
          <w:tab w:val="left" w:pos="15026"/>
        </w:tabs>
        <w:contextualSpacing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057941">
        <w:rPr>
          <w:rFonts w:eastAsia="Times New Roman" w:cs="Times New Roman"/>
          <w:b/>
          <w:color w:val="000000"/>
          <w:szCs w:val="28"/>
          <w:lang w:eastAsia="ru-RU"/>
        </w:rPr>
        <w:t xml:space="preserve">мероприятий по реализации на территории муниципального образования Волчихинский район </w:t>
      </w:r>
    </w:p>
    <w:p w:rsidR="00057941" w:rsidRPr="00057941" w:rsidRDefault="00057941" w:rsidP="00057941">
      <w:pPr>
        <w:widowControl/>
        <w:shd w:val="clear" w:color="auto" w:fill="FFFFFF"/>
        <w:tabs>
          <w:tab w:val="left" w:pos="15026"/>
        </w:tabs>
        <w:contextualSpacing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057941">
        <w:rPr>
          <w:rFonts w:eastAsia="Times New Roman" w:cs="Times New Roman"/>
          <w:b/>
          <w:color w:val="000000"/>
          <w:szCs w:val="28"/>
          <w:lang w:eastAsia="ru-RU"/>
        </w:rPr>
        <w:t xml:space="preserve">Алтайского края в 2026-2028 годах Стратегии государственной национальной политики </w:t>
      </w:r>
    </w:p>
    <w:p w:rsidR="00057941" w:rsidRPr="00057941" w:rsidRDefault="00057941" w:rsidP="00057941">
      <w:pPr>
        <w:widowControl/>
        <w:shd w:val="clear" w:color="auto" w:fill="FFFFFF"/>
        <w:tabs>
          <w:tab w:val="left" w:pos="15026"/>
        </w:tabs>
        <w:contextualSpacing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057941">
        <w:rPr>
          <w:rFonts w:eastAsia="Times New Roman" w:cs="Times New Roman"/>
          <w:b/>
          <w:color w:val="000000"/>
          <w:szCs w:val="28"/>
          <w:lang w:eastAsia="ru-RU"/>
        </w:rPr>
        <w:t>Российской Федерации на период до 2036 года</w:t>
      </w:r>
    </w:p>
    <w:p w:rsidR="00057941" w:rsidRPr="00057941" w:rsidRDefault="00057941" w:rsidP="00057941">
      <w:pPr>
        <w:widowControl/>
        <w:shd w:val="clear" w:color="auto" w:fill="FFFFFF"/>
        <w:spacing w:before="90" w:after="90"/>
        <w:ind w:left="876" w:right="876"/>
        <w:jc w:val="center"/>
        <w:rPr>
          <w:rFonts w:eastAsia="Times New Roman" w:cs="Times New Roman"/>
          <w:color w:val="000000"/>
          <w:sz w:val="24"/>
          <w:lang w:eastAsia="ru-RU"/>
        </w:rPr>
      </w:pPr>
      <w:r w:rsidRPr="00057941">
        <w:rPr>
          <w:rFonts w:eastAsia="Times New Roman" w:cs="Times New Roman"/>
          <w:color w:val="000000"/>
          <w:sz w:val="24"/>
          <w:lang w:eastAsia="ru-RU"/>
        </w:rPr>
        <w:t> </w:t>
      </w:r>
    </w:p>
    <w:tbl>
      <w:tblPr>
        <w:tblW w:w="15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0"/>
        <w:gridCol w:w="4959"/>
        <w:gridCol w:w="1585"/>
        <w:gridCol w:w="85"/>
        <w:gridCol w:w="2112"/>
        <w:gridCol w:w="3685"/>
        <w:gridCol w:w="62"/>
        <w:gridCol w:w="1902"/>
        <w:gridCol w:w="49"/>
        <w:gridCol w:w="52"/>
        <w:gridCol w:w="53"/>
      </w:tblGrid>
      <w:tr w:rsidR="00057941" w:rsidRPr="00057941" w:rsidTr="00057941">
        <w:trPr>
          <w:gridAfter w:val="3"/>
          <w:wAfter w:w="154" w:type="dxa"/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N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п</w:t>
            </w:r>
            <w:proofErr w:type="gramEnd"/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/п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(№ из плана АК)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Наименование мероприятия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Срок 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исполнения</w:t>
            </w: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Индикатор (количественный </w:t>
            </w:r>
            <w:proofErr w:type="gramEnd"/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или 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качественный)</w:t>
            </w:r>
          </w:p>
        </w:tc>
        <w:tc>
          <w:tcPr>
            <w:tcW w:w="3747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Ответственные исполнители</w:t>
            </w:r>
          </w:p>
        </w:tc>
        <w:tc>
          <w:tcPr>
            <w:tcW w:w="190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Документ, подтверждающий исполнение мероприятия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 </w:t>
            </w:r>
          </w:p>
        </w:tc>
      </w:tr>
      <w:tr w:rsidR="00057941" w:rsidRPr="00057941" w:rsidTr="00057941">
        <w:trPr>
          <w:gridAfter w:val="3"/>
          <w:wAfter w:w="154" w:type="dxa"/>
          <w:jc w:val="center"/>
        </w:trPr>
        <w:tc>
          <w:tcPr>
            <w:tcW w:w="15120" w:type="dxa"/>
            <w:gridSpan w:val="9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1. Укрепление общероссийской гражданской идентичности (гражданского самосознания) на основе традиционных российских </w:t>
            </w:r>
            <w:proofErr w:type="spellStart"/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духовно</w:t>
            </w: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softHyphen/>
              <w:t>нравственных</w:t>
            </w:r>
            <w:proofErr w:type="spellEnd"/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и культурно-исторических ценностей</w:t>
            </w:r>
          </w:p>
        </w:tc>
      </w:tr>
      <w:tr w:rsidR="00057941" w:rsidRPr="00057941" w:rsidTr="00057941">
        <w:trPr>
          <w:gridAfter w:val="3"/>
          <w:wAfter w:w="154" w:type="dxa"/>
          <w:jc w:val="center"/>
        </w:trPr>
        <w:tc>
          <w:tcPr>
            <w:tcW w:w="15120" w:type="dxa"/>
            <w:gridSpan w:val="9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1.1. Защита, поддержка и развитие русского языка как государственного языка Российской Федерации, как языка государствообразующего народа и как родного языка, а также продвижение русского языка как языка межнационального общения</w:t>
            </w:r>
          </w:p>
        </w:tc>
      </w:tr>
      <w:tr w:rsidR="00057941" w:rsidRPr="00057941" w:rsidTr="00057941">
        <w:trPr>
          <w:gridAfter w:val="3"/>
          <w:wAfter w:w="154" w:type="dxa"/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1.1.1</w:t>
            </w:r>
          </w:p>
          <w:p w:rsidR="00057941" w:rsidRPr="00057941" w:rsidRDefault="00057941" w:rsidP="00057941">
            <w:pPr>
              <w:widowControl/>
              <w:tabs>
                <w:tab w:val="left" w:pos="451"/>
              </w:tabs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(1)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Проведение культурно-</w:t>
            </w: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softHyphen/>
              <w:t xml:space="preserve">просветительских, образовательных мероприятий, посвященных Дню русского языка 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ежегодно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</w:t>
            </w: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softHyphen/>
              <w:t>-2028 гг.</w:t>
            </w: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количество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мероприятий</w:t>
            </w:r>
          </w:p>
        </w:tc>
        <w:tc>
          <w:tcPr>
            <w:tcW w:w="3747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Отдел Администрации Волчихинского района Алтайского края по культуре (далее – Отдел по культуре);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Комитет Администрации Волчихинского района Алтайского края по образованию и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делам молодёжи (далее - Комитет по образованию и делам молодёжи)</w:t>
            </w:r>
          </w:p>
        </w:tc>
        <w:tc>
          <w:tcPr>
            <w:tcW w:w="190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Отчет ответственных исполнителей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 </w:t>
            </w:r>
          </w:p>
        </w:tc>
      </w:tr>
      <w:tr w:rsidR="00057941" w:rsidRPr="00057941" w:rsidTr="00057941">
        <w:trPr>
          <w:gridAfter w:val="3"/>
          <w:wAfter w:w="154" w:type="dxa"/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1.1.2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(2)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 xml:space="preserve">Организация и проведение муниципального </w:t>
            </w: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этапа Всероссийского конкурса юных чтецов «Живая классика»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 xml:space="preserve">ежегодно 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 xml:space="preserve">(март) 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</w:t>
            </w: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softHyphen/>
              <w:t>-2028 гг.</w:t>
            </w: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количество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участников</w:t>
            </w:r>
          </w:p>
        </w:tc>
        <w:tc>
          <w:tcPr>
            <w:tcW w:w="3747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 xml:space="preserve">Комитет по образованию и делам </w:t>
            </w: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молодёжи</w:t>
            </w:r>
          </w:p>
        </w:tc>
        <w:tc>
          <w:tcPr>
            <w:tcW w:w="190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 xml:space="preserve">Отчет </w:t>
            </w: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ответственных исполнителей</w:t>
            </w:r>
          </w:p>
        </w:tc>
      </w:tr>
      <w:tr w:rsidR="00057941" w:rsidRPr="00057941" w:rsidTr="00057941">
        <w:trPr>
          <w:gridAfter w:val="3"/>
          <w:wAfter w:w="154" w:type="dxa"/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1.1.3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(5)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Организация повышения квалификации</w:t>
            </w:r>
          </w:p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управленческих и педагогических работников по вопросам функционирования русского языка как государственного языка Российской Федерации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2026 - 2028 гг.</w:t>
            </w: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количество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участников</w:t>
            </w:r>
          </w:p>
        </w:tc>
        <w:tc>
          <w:tcPr>
            <w:tcW w:w="3747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Комитет по образованию и делам молодёжи</w:t>
            </w:r>
          </w:p>
        </w:tc>
        <w:tc>
          <w:tcPr>
            <w:tcW w:w="190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Отчет ответственных исполнителей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057941" w:rsidRPr="00057941" w:rsidTr="00057941">
        <w:trPr>
          <w:gridAfter w:val="3"/>
          <w:wAfter w:w="154" w:type="dxa"/>
          <w:jc w:val="center"/>
        </w:trPr>
        <w:tc>
          <w:tcPr>
            <w:tcW w:w="15120" w:type="dxa"/>
            <w:gridSpan w:val="9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1.2. Формирование у детей и молодежи на всех этапах образовательного и воспитательного процессов гражданского самосознания, представлений о единстве многонационального народа Российской Федерации (российской нации), воспитание патриотизма</w:t>
            </w:r>
          </w:p>
        </w:tc>
      </w:tr>
      <w:tr w:rsidR="00057941" w:rsidRPr="00057941" w:rsidTr="00057941">
        <w:trPr>
          <w:gridAfter w:val="3"/>
          <w:wAfter w:w="154" w:type="dxa"/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1.2.1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(7)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Проведение в молодежной среде мероприятий, посвященных празднованию государственных праздников и памятных дат Российской Федерации: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Дня воссоединения Крыма с Россией (18 марта);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Дня России (12 июня);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Дня Государственного флага Российской Федерации (22 августа);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 (30 сентября);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Дня народного единства (4 ноября);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Дня Конституции Российской Федерации (12 декабря)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Ежегодно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</w:t>
            </w: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softHyphen/>
              <w:t>-2028 гг.</w:t>
            </w: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количество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мероприятий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Отдел по культуре;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Комитет по образованию и делам молодёжи</w:t>
            </w:r>
          </w:p>
        </w:tc>
        <w:tc>
          <w:tcPr>
            <w:tcW w:w="1964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Отчет ответственных исполнителей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057941" w:rsidRPr="00057941" w:rsidTr="00057941">
        <w:trPr>
          <w:gridAfter w:val="3"/>
          <w:wAfter w:w="154" w:type="dxa"/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1.2.2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(10)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Развитие исторического краеведения, организация посещения детьми и молодежью объектов культурного наследия (памятников истории и культуры) народов РФ, памятных мест, городо</w:t>
            </w:r>
            <w:proofErr w:type="gramStart"/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в-</w:t>
            </w:r>
            <w:proofErr w:type="gramEnd"/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героев, городов воинской славы и трудовой доблести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Ежегодно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2026-2028 гг.</w:t>
            </w: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количество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мероприятий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Комитет по образованию и делам молодёжи</w:t>
            </w:r>
          </w:p>
        </w:tc>
        <w:tc>
          <w:tcPr>
            <w:tcW w:w="1964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Отчет ответственных исполнителей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057941" w:rsidRPr="00057941" w:rsidTr="00057941">
        <w:trPr>
          <w:gridAfter w:val="3"/>
          <w:wAfter w:w="154" w:type="dxa"/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1.2.3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(12)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 xml:space="preserve">Участие во всероссийской патриотической </w:t>
            </w: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акции «Снежный десант РСО»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Ежегодно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2026-2028 гг.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(по плану)</w:t>
            </w: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количество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участников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 xml:space="preserve">Комитет по образованию и делам </w:t>
            </w: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молодёжи</w:t>
            </w:r>
          </w:p>
        </w:tc>
        <w:tc>
          <w:tcPr>
            <w:tcW w:w="1964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 xml:space="preserve">Отчет </w:t>
            </w: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ответственных исполнителей</w:t>
            </w:r>
          </w:p>
        </w:tc>
      </w:tr>
      <w:tr w:rsidR="00057941" w:rsidRPr="00057941" w:rsidTr="00057941">
        <w:trPr>
          <w:gridAfter w:val="3"/>
          <w:wAfter w:w="154" w:type="dxa"/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1.2.4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(13)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Проведение в музеях и библиотеках выставочных проектов и </w:t>
            </w:r>
            <w:proofErr w:type="spellStart"/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культурно</w:t>
            </w: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softHyphen/>
              <w:t>просветительских</w:t>
            </w:r>
            <w:proofErr w:type="spellEnd"/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программ для детей и молодежи, направленных на укрепление традиционных российских духовно-нравственных ценностей и их передачу от поколения к поколению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Ежегодно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2026-2028 гг.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количество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участников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Отдел по культуре</w:t>
            </w:r>
          </w:p>
        </w:tc>
        <w:tc>
          <w:tcPr>
            <w:tcW w:w="1964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Отчет ответственных исполнителей</w:t>
            </w:r>
          </w:p>
        </w:tc>
      </w:tr>
      <w:tr w:rsidR="00057941" w:rsidRPr="00057941" w:rsidTr="00057941">
        <w:trPr>
          <w:gridAfter w:val="3"/>
          <w:wAfter w:w="154" w:type="dxa"/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1.2.5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(16)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Участие во Всероссийской акции «Георгиевская лента»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Ежегодно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апрель – май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2026-2028 гг.</w:t>
            </w: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количество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участников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Отдел по культуре,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Комитет по образованию и делам молодёжи</w:t>
            </w:r>
          </w:p>
        </w:tc>
        <w:tc>
          <w:tcPr>
            <w:tcW w:w="1964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Отчет ответственных исполнителей</w:t>
            </w:r>
          </w:p>
        </w:tc>
      </w:tr>
      <w:tr w:rsidR="00057941" w:rsidRPr="00057941" w:rsidTr="00057941">
        <w:trPr>
          <w:gridAfter w:val="3"/>
          <w:wAfter w:w="154" w:type="dxa"/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1.2.6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(17)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Увековечение памяти участников специальной военной операции в школьных музеях и проведение акции «Парта Героев»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Ежегодно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2026-2028 гг.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количество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участников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Комитет по образованию и делам молодёжи</w:t>
            </w:r>
          </w:p>
        </w:tc>
        <w:tc>
          <w:tcPr>
            <w:tcW w:w="1964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Отчет ответственных исполнителей</w:t>
            </w:r>
          </w:p>
        </w:tc>
      </w:tr>
      <w:tr w:rsidR="00057941" w:rsidRPr="00057941" w:rsidTr="00057941">
        <w:trPr>
          <w:gridAfter w:val="3"/>
          <w:wAfter w:w="154" w:type="dxa"/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1.2.7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(18)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Проведение классных часов, кураторских часов, фестивалей народов РФ, посвященных празднованию Года единства народов России, в общеобразователь</w:t>
            </w: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softHyphen/>
              <w:t>ных и профессиональных образовательных организациях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 г.</w:t>
            </w: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количество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участников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Комитет по образованию и делам молодёжи</w:t>
            </w:r>
          </w:p>
        </w:tc>
        <w:tc>
          <w:tcPr>
            <w:tcW w:w="1964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Отчет ответственных исполнителей</w:t>
            </w:r>
          </w:p>
        </w:tc>
      </w:tr>
      <w:tr w:rsidR="00057941" w:rsidRPr="00057941" w:rsidTr="00057941">
        <w:trPr>
          <w:gridAfter w:val="3"/>
          <w:wAfter w:w="154" w:type="dxa"/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1.2.8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(22)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Участие в  краевом конкурсе </w:t>
            </w:r>
            <w:proofErr w:type="spellStart"/>
            <w:proofErr w:type="gramStart"/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исследова-тельских</w:t>
            </w:r>
            <w:proofErr w:type="spellEnd"/>
            <w:proofErr w:type="gramEnd"/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проектов «Алтай. История. Память»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Ежегодно (март - октябрь)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2026 - 2028 гг.</w:t>
            </w: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количество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участников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Комитет по образованию и делам молодёжи</w:t>
            </w:r>
          </w:p>
        </w:tc>
        <w:tc>
          <w:tcPr>
            <w:tcW w:w="1964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Отчет ответственных исполнителей</w:t>
            </w:r>
          </w:p>
        </w:tc>
      </w:tr>
      <w:tr w:rsidR="00057941" w:rsidRPr="00057941" w:rsidTr="00057941">
        <w:trPr>
          <w:gridAfter w:val="3"/>
          <w:wAfter w:w="154" w:type="dxa"/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1.2.9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(23)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Вовлечение детей в деятельность </w:t>
            </w:r>
            <w:proofErr w:type="spellStart"/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Всерос-сийского</w:t>
            </w:r>
            <w:proofErr w:type="spellEnd"/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детско-юношеского </w:t>
            </w:r>
            <w:proofErr w:type="spellStart"/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военно</w:t>
            </w: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softHyphen/>
              <w:t>патриотического</w:t>
            </w:r>
            <w:proofErr w:type="spellEnd"/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общественного движения «ЮНАРМИЯ», </w:t>
            </w:r>
            <w:proofErr w:type="spellStart"/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общественно</w:t>
            </w: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softHyphen/>
              <w:t>государственной</w:t>
            </w:r>
            <w:proofErr w:type="spellEnd"/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детск</w:t>
            </w:r>
            <w:proofErr w:type="gramStart"/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о-</w:t>
            </w:r>
            <w:proofErr w:type="gramEnd"/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юношеской организации «Российское движение школьников», проведение с участием представителей движений тематических мероприятий по привитию </w:t>
            </w: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традиционных российских духовно-нравственных ценностей, развитию неприятия идей ксенофобии, нетерпимости к проявлениям идеологии терроризма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Ежегодно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2026-2028 гг.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количество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участников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Комитет по образованию и делам молодёжи</w:t>
            </w:r>
          </w:p>
        </w:tc>
        <w:tc>
          <w:tcPr>
            <w:tcW w:w="1964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Отчет ответственных исполнителей</w:t>
            </w:r>
          </w:p>
        </w:tc>
      </w:tr>
      <w:tr w:rsidR="00057941" w:rsidRPr="00057941" w:rsidTr="00057941">
        <w:trPr>
          <w:gridAfter w:val="2"/>
          <w:wAfter w:w="105" w:type="dxa"/>
          <w:jc w:val="center"/>
        </w:trPr>
        <w:tc>
          <w:tcPr>
            <w:tcW w:w="15169" w:type="dxa"/>
            <w:gridSpan w:val="10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1.3. Сохранение и развитие культуры межнациональных (межэтнических) отношений, защита исторической правды и исторической памяти, традиционных российских духовно-нравственных и культурно-исторических ценностей</w:t>
            </w:r>
          </w:p>
        </w:tc>
      </w:tr>
      <w:tr w:rsidR="00057941" w:rsidRPr="00057941" w:rsidTr="00057941">
        <w:trPr>
          <w:gridAfter w:val="2"/>
          <w:wAfter w:w="105" w:type="dxa"/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1.3.1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(24)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Содействие проведению торжественных мероприятий, приуроченных к праздничным и памятным датам в истории народов России, в том числе посвященных: 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Дню России (12 июня)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Дню народного единства (4 ноября)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Дню Победы советского народа в Великой Отечественной войне 1941 - 1945 гг. (9 мая)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 Ежегодно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2026-2028 гг.</w:t>
            </w: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количество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участников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мероприятий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Отдел по культуре;</w:t>
            </w:r>
          </w:p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Комитет по образованию и делам молодёжи</w:t>
            </w:r>
          </w:p>
        </w:tc>
        <w:tc>
          <w:tcPr>
            <w:tcW w:w="2013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 Отчет ответственных исполнителей</w:t>
            </w:r>
          </w:p>
        </w:tc>
      </w:tr>
      <w:tr w:rsidR="00057941" w:rsidRPr="00057941" w:rsidTr="00057941">
        <w:trPr>
          <w:gridAfter w:val="2"/>
          <w:wAfter w:w="105" w:type="dxa"/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1.3.2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(30)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Организация и проведение  спортивных соревнований, посвященных Дню Победы советского народа в Великой Отечественной войне 1941 - 1945 гг., а также соревнований, направленных на развитие национальных видов спорта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Ежегодно (апрель - май)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(июнь – сентябрь)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2026-2028 гг.</w:t>
            </w: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количество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мероприятий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Комитет по физической культуре и спорту Администрации </w:t>
            </w:r>
            <w:proofErr w:type="spellStart"/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Волчи-хинского</w:t>
            </w:r>
            <w:proofErr w:type="spellEnd"/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района Алтайского края (далее - Комитет по физической культуре и спорту)</w:t>
            </w:r>
          </w:p>
        </w:tc>
        <w:tc>
          <w:tcPr>
            <w:tcW w:w="2013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Отчет ответственных исполнителей</w:t>
            </w:r>
          </w:p>
        </w:tc>
      </w:tr>
      <w:tr w:rsidR="00057941" w:rsidRPr="00057941" w:rsidTr="00057941">
        <w:trPr>
          <w:gridAfter w:val="2"/>
          <w:wAfter w:w="105" w:type="dxa"/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1.3.3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(31)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Проведение просветительских мероприятий, направленных на противодействие фальсификации истории, роли СССР в Победе над нацистской Германией и милитаристской Японией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Ежегодно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2026-2028 гг.</w:t>
            </w: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количество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участников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мероприятия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Отдел по культуре;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Комитет по образованию и делам молодёжи</w:t>
            </w:r>
          </w:p>
        </w:tc>
        <w:tc>
          <w:tcPr>
            <w:tcW w:w="2013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Отчет ответственных исполнителей</w:t>
            </w:r>
          </w:p>
        </w:tc>
      </w:tr>
      <w:tr w:rsidR="00057941" w:rsidRPr="00057941" w:rsidTr="00057941">
        <w:trPr>
          <w:gridAfter w:val="2"/>
          <w:wAfter w:w="105" w:type="dxa"/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1.3.4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(32)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Участие в Международной акции «Свеча Памяти»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Ежегодно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(июнь)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2026-2028 гг.</w:t>
            </w: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количество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участников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мероприятия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Отдел по культуре;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Комитет по образованию и делам молодёжи</w:t>
            </w:r>
          </w:p>
        </w:tc>
        <w:tc>
          <w:tcPr>
            <w:tcW w:w="2013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Отчет ответственных исполнителей </w:t>
            </w:r>
          </w:p>
        </w:tc>
      </w:tr>
      <w:tr w:rsidR="00057941" w:rsidRPr="00057941" w:rsidTr="00057941">
        <w:trPr>
          <w:gridAfter w:val="2"/>
          <w:wAfter w:w="105" w:type="dxa"/>
          <w:jc w:val="center"/>
        </w:trPr>
        <w:tc>
          <w:tcPr>
            <w:tcW w:w="15169" w:type="dxa"/>
            <w:gridSpan w:val="10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2. Сохранение и поддержка этнокультурного и языкового многообразия Российской Федерации</w:t>
            </w:r>
          </w:p>
        </w:tc>
      </w:tr>
      <w:tr w:rsidR="00057941" w:rsidRPr="00057941" w:rsidTr="00057941">
        <w:trPr>
          <w:gridAfter w:val="2"/>
          <w:wAfter w:w="105" w:type="dxa"/>
          <w:jc w:val="center"/>
        </w:trPr>
        <w:tc>
          <w:tcPr>
            <w:tcW w:w="15169" w:type="dxa"/>
            <w:gridSpan w:val="10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2.1. Этнокультурное и духовное развитие народов Российской Федерации</w:t>
            </w:r>
          </w:p>
        </w:tc>
      </w:tr>
      <w:tr w:rsidR="00057941" w:rsidRPr="00057941" w:rsidTr="00057941">
        <w:trPr>
          <w:gridAfter w:val="2"/>
          <w:wAfter w:w="105" w:type="dxa"/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2.1.1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(33)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 xml:space="preserve">Содействие проведению мероприятий, </w:t>
            </w: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приуроченных к праздничным и памятным датам в истории России, в том числе посвященных: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Международному Дню родного языка (21 февраля) 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Дню языков народов России (8 сентября)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 Ежегодно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2026-2028 гг.</w:t>
            </w: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 количество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участников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мероприятий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Отдел по культуре;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Комитет по образованию и делам молодёжи</w:t>
            </w:r>
          </w:p>
        </w:tc>
        <w:tc>
          <w:tcPr>
            <w:tcW w:w="2013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 xml:space="preserve"> Отчет </w:t>
            </w: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ответственных исполнителей</w:t>
            </w:r>
          </w:p>
        </w:tc>
      </w:tr>
      <w:tr w:rsidR="00057941" w:rsidRPr="00057941" w:rsidTr="00057941">
        <w:trPr>
          <w:gridAfter w:val="2"/>
          <w:wAfter w:w="105" w:type="dxa"/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2.1.2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(43)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Организация и проведение межрегионального фестиваля национальных культур «Перекресток культур»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июль 2027 г.</w:t>
            </w: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количество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участников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Отдел по культуре</w:t>
            </w:r>
          </w:p>
        </w:tc>
        <w:tc>
          <w:tcPr>
            <w:tcW w:w="2013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Отчет ответственных исполнителей</w:t>
            </w:r>
          </w:p>
        </w:tc>
      </w:tr>
      <w:tr w:rsidR="00057941" w:rsidRPr="00057941" w:rsidTr="00057941">
        <w:trPr>
          <w:gridAfter w:val="2"/>
          <w:wAfter w:w="105" w:type="dxa"/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2.1.3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(45)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Сохранение и популяризация нематериального этнокультурного достояния РФ, народного художественного творчества, народных промыслов и ремесел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Ежегодно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2026-2028 гг.</w:t>
            </w: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количество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участников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Отдел по культуре</w:t>
            </w:r>
          </w:p>
        </w:tc>
        <w:tc>
          <w:tcPr>
            <w:tcW w:w="2013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Отчет ответственных исполнителей</w:t>
            </w:r>
          </w:p>
        </w:tc>
      </w:tr>
      <w:tr w:rsidR="00057941" w:rsidRPr="00057941" w:rsidTr="00057941">
        <w:trPr>
          <w:gridAfter w:val="2"/>
          <w:wAfter w:w="105" w:type="dxa"/>
          <w:jc w:val="center"/>
        </w:trPr>
        <w:tc>
          <w:tcPr>
            <w:tcW w:w="15169" w:type="dxa"/>
            <w:gridSpan w:val="10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2.2. Укрепление объединяющей роли русского народа как государствообразующего народа</w:t>
            </w:r>
          </w:p>
        </w:tc>
      </w:tr>
      <w:tr w:rsidR="00057941" w:rsidRPr="00057941" w:rsidTr="00057941">
        <w:trPr>
          <w:gridAfter w:val="2"/>
          <w:wAfter w:w="105" w:type="dxa"/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2.2.1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(46)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Проведение культурно-просветительских мероприятий, посвященных Дню русского языка 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Ежегодно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(июнь)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2026-2028 гг.</w:t>
            </w: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количество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участников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Отдел по культуре</w:t>
            </w:r>
          </w:p>
        </w:tc>
        <w:tc>
          <w:tcPr>
            <w:tcW w:w="2013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Отчет ответственных исполнителей</w:t>
            </w:r>
          </w:p>
        </w:tc>
      </w:tr>
      <w:tr w:rsidR="00057941" w:rsidRPr="00057941" w:rsidTr="00057941">
        <w:trPr>
          <w:gridAfter w:val="2"/>
          <w:wAfter w:w="105" w:type="dxa"/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2.2.2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(51)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Проведение мероприятий, приуроченных ко Дню славянской письменности и культуры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Ежегодно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(24 мая)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2026-2028 гг.</w:t>
            </w: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количество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мероприятий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Отдел по культуре</w:t>
            </w:r>
          </w:p>
        </w:tc>
        <w:tc>
          <w:tcPr>
            <w:tcW w:w="2013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Отчет ответственных исполнителей</w:t>
            </w:r>
          </w:p>
        </w:tc>
      </w:tr>
      <w:tr w:rsidR="00057941" w:rsidRPr="00057941" w:rsidTr="00057941">
        <w:trPr>
          <w:gridAfter w:val="1"/>
          <w:wAfter w:w="53" w:type="dxa"/>
          <w:jc w:val="center"/>
        </w:trPr>
        <w:tc>
          <w:tcPr>
            <w:tcW w:w="15221" w:type="dxa"/>
            <w:gridSpan w:val="11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3. Обеспечение межнационального (межэтнического) и межрелигиозного согласия, противодействие экстремизму и возникновению конфликтов </w:t>
            </w:r>
            <w:proofErr w:type="spellStart"/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нанациональной</w:t>
            </w:r>
            <w:proofErr w:type="spellEnd"/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(этнической) и (или) религиозной почве</w:t>
            </w:r>
          </w:p>
        </w:tc>
      </w:tr>
      <w:tr w:rsidR="00057941" w:rsidRPr="00057941" w:rsidTr="00057941">
        <w:trPr>
          <w:gridAfter w:val="1"/>
          <w:wAfter w:w="53" w:type="dxa"/>
          <w:jc w:val="center"/>
        </w:trPr>
        <w:tc>
          <w:tcPr>
            <w:tcW w:w="15221" w:type="dxa"/>
            <w:gridSpan w:val="11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3.1. Профилактика и предупреждение конфликтов на национальной (этнической) и (или) религиозной почве, обеспечение равноправия граждан</w:t>
            </w:r>
          </w:p>
        </w:tc>
      </w:tr>
      <w:tr w:rsidR="00057941" w:rsidRPr="00057941" w:rsidTr="00057941">
        <w:trPr>
          <w:gridAfter w:val="1"/>
          <w:wAfter w:w="53" w:type="dxa"/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3.1.1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(60)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Мониторинг информационного пространства для выявления угроз возникновения конфликтов на национальной (этнической) и (или) религиозной почве и своевременного реагирования на них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Постоянно 2026-2028 гг.</w:t>
            </w: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проведен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мониторинг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 xml:space="preserve">Заместитель главы Администрации 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>района по социальным вопросам;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>Комитет по образованию и делам молодёжи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FF0000"/>
                <w:sz w:val="24"/>
                <w:lang w:eastAsia="ru-RU"/>
              </w:rPr>
            </w:pPr>
          </w:p>
        </w:tc>
        <w:tc>
          <w:tcPr>
            <w:tcW w:w="2065" w:type="dxa"/>
            <w:gridSpan w:val="4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Отчет ответственных исполнителей</w:t>
            </w:r>
          </w:p>
        </w:tc>
      </w:tr>
      <w:tr w:rsidR="00057941" w:rsidRPr="00057941" w:rsidTr="00057941">
        <w:trPr>
          <w:gridAfter w:val="1"/>
          <w:wAfter w:w="53" w:type="dxa"/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3.1.2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(61)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Мониторинг обращений граждан о фактах нарушения принципа равенства граждан </w:t>
            </w: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независимо от расы, национальности, языка, отношения к религии, убеждений, принадлежности к общественным объединениям, а также других обстоятельств, в том числе при приеме на работу, при замещении должностей, при формировании кадрового резерва на муниципальном уровне (положения Международной конвенции о ликвидации всех форм расовой дискриминации, а также заключительных замечаний Комитета Организации Объединенных  Наций</w:t>
            </w:r>
            <w:proofErr w:type="gramEnd"/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по ликвидации расовой дискриминации)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Постоянно 2026 - 2028 гг.</w:t>
            </w: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проведен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мониторинг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 xml:space="preserve">Заместитель главы Администрации 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FF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lastRenderedPageBreak/>
              <w:t>района по социальным вопросам</w:t>
            </w:r>
          </w:p>
        </w:tc>
        <w:tc>
          <w:tcPr>
            <w:tcW w:w="2065" w:type="dxa"/>
            <w:gridSpan w:val="4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 xml:space="preserve">Отчет ответственных </w:t>
            </w: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исполнителей</w:t>
            </w:r>
          </w:p>
        </w:tc>
      </w:tr>
      <w:tr w:rsidR="00057941" w:rsidRPr="00057941" w:rsidTr="00057941">
        <w:trPr>
          <w:gridAfter w:val="1"/>
          <w:wAfter w:w="53" w:type="dxa"/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3.1.3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(62)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Участие в  семинар</w:t>
            </w:r>
            <w:proofErr w:type="gramStart"/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е-</w:t>
            </w:r>
            <w:proofErr w:type="gramEnd"/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совещании, посвященного профилактике экстремизма и распространения радикальных идеологий, в том числе неонацизма, в молодежной среде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Апрель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2026 - 2028 гг.</w:t>
            </w: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количество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участников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Комитет по образованию и делам молодёжи</w:t>
            </w:r>
          </w:p>
        </w:tc>
        <w:tc>
          <w:tcPr>
            <w:tcW w:w="2065" w:type="dxa"/>
            <w:gridSpan w:val="4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Отчет ответственных исполнителей</w:t>
            </w:r>
          </w:p>
        </w:tc>
      </w:tr>
      <w:tr w:rsidR="00057941" w:rsidRPr="00057941" w:rsidTr="00057941">
        <w:trPr>
          <w:gridAfter w:val="1"/>
          <w:wAfter w:w="53" w:type="dxa"/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3.1.4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(64)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Проведение профилактических мероприятий в молодежной среде, посвященных Дню солидарности в борьбе с терроризмом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Сентябрь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2026-2027гг.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количество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участников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Отдел по культуре;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Комитет по образованию и делам молодёжи</w:t>
            </w:r>
          </w:p>
        </w:tc>
        <w:tc>
          <w:tcPr>
            <w:tcW w:w="2065" w:type="dxa"/>
            <w:gridSpan w:val="4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Отчет ответственных исполнителей</w:t>
            </w:r>
          </w:p>
        </w:tc>
      </w:tr>
      <w:tr w:rsidR="00057941" w:rsidRPr="00057941" w:rsidTr="00057941">
        <w:trPr>
          <w:gridAfter w:val="1"/>
          <w:wAfter w:w="53" w:type="dxa"/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3.1.5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(65)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7941" w:rsidRPr="00057941" w:rsidRDefault="00057941" w:rsidP="0005794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color w:val="000000"/>
                <w:sz w:val="23"/>
                <w:szCs w:val="23"/>
              </w:rPr>
            </w:pPr>
            <w:r w:rsidRPr="00057941">
              <w:rPr>
                <w:rFonts w:eastAsiaTheme="minorHAnsi" w:cs="Times New Roman"/>
                <w:color w:val="000000"/>
                <w:sz w:val="23"/>
                <w:szCs w:val="23"/>
              </w:rPr>
              <w:t xml:space="preserve">Оказать помощь при проведении социологического исследования по определению уровня и видов мотивированной конфликтности в молодежной среде </w:t>
            </w:r>
          </w:p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Октябрь-ноябрь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2026 - 2028 гг.</w:t>
            </w: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количество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участников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Комитет по образованию и делам молодёжи</w:t>
            </w:r>
          </w:p>
        </w:tc>
        <w:tc>
          <w:tcPr>
            <w:tcW w:w="2065" w:type="dxa"/>
            <w:gridSpan w:val="4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Отчет ответственных исполнителей</w:t>
            </w:r>
          </w:p>
        </w:tc>
      </w:tr>
      <w:tr w:rsidR="00057941" w:rsidRPr="00057941" w:rsidTr="00057941">
        <w:trPr>
          <w:gridAfter w:val="1"/>
          <w:wAfter w:w="53" w:type="dxa"/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3.1.6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(67)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7941" w:rsidRPr="00057941" w:rsidRDefault="00057941" w:rsidP="0005794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color w:val="000000"/>
                <w:sz w:val="23"/>
                <w:szCs w:val="23"/>
              </w:rPr>
            </w:pPr>
            <w:r w:rsidRPr="00057941">
              <w:rPr>
                <w:rFonts w:eastAsiaTheme="minorHAnsi" w:cs="Times New Roman"/>
                <w:color w:val="000000"/>
                <w:sz w:val="23"/>
                <w:szCs w:val="23"/>
              </w:rPr>
              <w:t>Организация работы в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Постоянно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2026-2028 гг.</w:t>
            </w: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мониторинг проведен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 xml:space="preserve">Заместитель главы </w:t>
            </w:r>
            <w:proofErr w:type="spellStart"/>
            <w:proofErr w:type="gramStart"/>
            <w:r w:rsidRPr="00057941">
              <w:rPr>
                <w:rFonts w:eastAsia="Times New Roman" w:cs="Times New Roman"/>
                <w:sz w:val="24"/>
                <w:lang w:eastAsia="ru-RU"/>
              </w:rPr>
              <w:t>Администра-ции</w:t>
            </w:r>
            <w:proofErr w:type="spellEnd"/>
            <w:proofErr w:type="gramEnd"/>
            <w:r w:rsidRPr="00057941">
              <w:rPr>
                <w:rFonts w:eastAsia="Times New Roman" w:cs="Times New Roman"/>
                <w:sz w:val="24"/>
                <w:lang w:eastAsia="ru-RU"/>
              </w:rPr>
              <w:t xml:space="preserve"> района по оперативным  вопросам;</w:t>
            </w:r>
          </w:p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 xml:space="preserve">Заместитель главы </w:t>
            </w:r>
            <w:proofErr w:type="spellStart"/>
            <w:proofErr w:type="gramStart"/>
            <w:r w:rsidRPr="00057941">
              <w:rPr>
                <w:rFonts w:eastAsia="Times New Roman" w:cs="Times New Roman"/>
                <w:sz w:val="24"/>
                <w:lang w:eastAsia="ru-RU"/>
              </w:rPr>
              <w:t>Администра-ции</w:t>
            </w:r>
            <w:proofErr w:type="spellEnd"/>
            <w:proofErr w:type="gramEnd"/>
            <w:r w:rsidRPr="00057941">
              <w:rPr>
                <w:rFonts w:eastAsia="Times New Roman" w:cs="Times New Roman"/>
                <w:sz w:val="24"/>
                <w:lang w:eastAsia="ru-RU"/>
              </w:rPr>
              <w:t xml:space="preserve"> района по социальным вопросам</w:t>
            </w:r>
          </w:p>
        </w:tc>
        <w:tc>
          <w:tcPr>
            <w:tcW w:w="2065" w:type="dxa"/>
            <w:gridSpan w:val="4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Отчет ответственных исполнителей</w:t>
            </w:r>
          </w:p>
        </w:tc>
      </w:tr>
      <w:tr w:rsidR="00057941" w:rsidRPr="00057941" w:rsidTr="00057941">
        <w:trPr>
          <w:gridAfter w:val="1"/>
          <w:wAfter w:w="53" w:type="dxa"/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3.1.7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(68)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 xml:space="preserve">Проведение культурно-просветительских </w:t>
            </w: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мероприятий, направленных на развитие неприятия идеологии терроризма, экстремизма и привитие традиционных российских духовно-нравственных ценностей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Ежегодно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2026-2028 гг.</w:t>
            </w: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количество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мероприятий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Отдел по культуре</w:t>
            </w:r>
          </w:p>
        </w:tc>
        <w:tc>
          <w:tcPr>
            <w:tcW w:w="2065" w:type="dxa"/>
            <w:gridSpan w:val="4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Отчет </w:t>
            </w: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ответственных исполнителей</w:t>
            </w:r>
          </w:p>
        </w:tc>
      </w:tr>
      <w:tr w:rsidR="00057941" w:rsidRPr="00057941" w:rsidTr="00057941">
        <w:trPr>
          <w:gridAfter w:val="1"/>
          <w:wAfter w:w="53" w:type="dxa"/>
          <w:jc w:val="center"/>
        </w:trPr>
        <w:tc>
          <w:tcPr>
            <w:tcW w:w="15221" w:type="dxa"/>
            <w:gridSpan w:val="11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3.2. Совершенствование механизмов содействия адаптации иностранных граждан к условиям жизни в российском обществе</w:t>
            </w:r>
          </w:p>
        </w:tc>
      </w:tr>
      <w:tr w:rsidR="00057941" w:rsidRPr="00057941" w:rsidTr="00057941">
        <w:trPr>
          <w:gridAfter w:val="1"/>
          <w:wAfter w:w="53" w:type="dxa"/>
          <w:jc w:val="center"/>
        </w:trPr>
        <w:tc>
          <w:tcPr>
            <w:tcW w:w="7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3.2.1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(69)</w:t>
            </w:r>
          </w:p>
        </w:tc>
        <w:tc>
          <w:tcPr>
            <w:tcW w:w="4969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Обеспечение информационно-</w:t>
            </w: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softHyphen/>
              <w:t>методического сопровождения реализации мероприятий в сфере социальной и культурной адаптации и интеграции иностранных граждан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Ежегодно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2026 - 2028 гг.</w:t>
            </w: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мероприятия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проведены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 xml:space="preserve">Заместитель главы </w:t>
            </w:r>
            <w:proofErr w:type="spellStart"/>
            <w:proofErr w:type="gramStart"/>
            <w:r w:rsidRPr="00057941">
              <w:rPr>
                <w:rFonts w:eastAsia="Times New Roman" w:cs="Times New Roman"/>
                <w:sz w:val="24"/>
                <w:lang w:eastAsia="ru-RU"/>
              </w:rPr>
              <w:t>Администра-ции</w:t>
            </w:r>
            <w:proofErr w:type="spellEnd"/>
            <w:proofErr w:type="gramEnd"/>
            <w:r w:rsidRPr="00057941">
              <w:rPr>
                <w:rFonts w:eastAsia="Times New Roman" w:cs="Times New Roman"/>
                <w:sz w:val="24"/>
                <w:lang w:eastAsia="ru-RU"/>
              </w:rPr>
              <w:t xml:space="preserve"> района по оперативным  вопросам;</w:t>
            </w:r>
          </w:p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>Комитет экономики и муниципального имущества Администрации района (далее - Комитет экономики и муниципального имущества)</w:t>
            </w:r>
          </w:p>
        </w:tc>
        <w:tc>
          <w:tcPr>
            <w:tcW w:w="2065" w:type="dxa"/>
            <w:gridSpan w:val="4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Отчет ответственных исполнителей</w:t>
            </w:r>
          </w:p>
        </w:tc>
      </w:tr>
      <w:tr w:rsidR="00057941" w:rsidRPr="00057941" w:rsidTr="00057941">
        <w:trPr>
          <w:gridAfter w:val="1"/>
          <w:wAfter w:w="53" w:type="dxa"/>
          <w:jc w:val="center"/>
        </w:trPr>
        <w:tc>
          <w:tcPr>
            <w:tcW w:w="7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3.2.2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(72)</w:t>
            </w:r>
          </w:p>
        </w:tc>
        <w:tc>
          <w:tcPr>
            <w:tcW w:w="4969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Организация повышения квалификации государственных гражданских и муниципальных служащих по теме: «Организация и повышение эффективности реализации государственной миграционной политики»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Ежегодно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2026 - 2028 гг.</w:t>
            </w: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мероприятие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проведено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 xml:space="preserve">Заместитель главы </w:t>
            </w:r>
            <w:proofErr w:type="spellStart"/>
            <w:proofErr w:type="gramStart"/>
            <w:r w:rsidRPr="00057941">
              <w:rPr>
                <w:rFonts w:eastAsia="Times New Roman" w:cs="Times New Roman"/>
                <w:sz w:val="24"/>
                <w:lang w:eastAsia="ru-RU"/>
              </w:rPr>
              <w:t>Администра-ции</w:t>
            </w:r>
            <w:proofErr w:type="spellEnd"/>
            <w:proofErr w:type="gramEnd"/>
            <w:r w:rsidRPr="00057941">
              <w:rPr>
                <w:rFonts w:eastAsia="Times New Roman" w:cs="Times New Roman"/>
                <w:sz w:val="24"/>
                <w:lang w:eastAsia="ru-RU"/>
              </w:rPr>
              <w:t xml:space="preserve"> района, руководитель аппарата Администрации района</w:t>
            </w:r>
          </w:p>
        </w:tc>
        <w:tc>
          <w:tcPr>
            <w:tcW w:w="2065" w:type="dxa"/>
            <w:gridSpan w:val="4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>Отчет ответственных исполнителей</w:t>
            </w:r>
          </w:p>
        </w:tc>
      </w:tr>
      <w:tr w:rsidR="00057941" w:rsidRPr="00057941" w:rsidTr="00057941">
        <w:trPr>
          <w:gridAfter w:val="1"/>
          <w:wAfter w:w="53" w:type="dxa"/>
          <w:jc w:val="center"/>
        </w:trPr>
        <w:tc>
          <w:tcPr>
            <w:tcW w:w="7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3.2.3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(74)</w:t>
            </w:r>
          </w:p>
        </w:tc>
        <w:tc>
          <w:tcPr>
            <w:tcW w:w="4969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Проведение лектория для иностранных граждан (трудовых мигрантов) с использованием материалов адаптационного курса «Содействие адаптации трудящихся - мигрантов, прибывших в РФ в порядке, не требующем получения визы, а также для граждан государств - участников ЕАЭС», подготовленного ФАДН России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Ежегодно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2026 - 2028 гг.</w:t>
            </w: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мероприятие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проведено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 xml:space="preserve">Заместитель главы </w:t>
            </w:r>
            <w:proofErr w:type="spellStart"/>
            <w:proofErr w:type="gramStart"/>
            <w:r w:rsidRPr="00057941">
              <w:rPr>
                <w:rFonts w:eastAsia="Times New Roman" w:cs="Times New Roman"/>
                <w:sz w:val="24"/>
                <w:lang w:eastAsia="ru-RU"/>
              </w:rPr>
              <w:t>Администра-ции</w:t>
            </w:r>
            <w:proofErr w:type="spellEnd"/>
            <w:proofErr w:type="gramEnd"/>
            <w:r w:rsidRPr="00057941">
              <w:rPr>
                <w:rFonts w:eastAsia="Times New Roman" w:cs="Times New Roman"/>
                <w:sz w:val="24"/>
                <w:lang w:eastAsia="ru-RU"/>
              </w:rPr>
              <w:t xml:space="preserve"> района по оперативным  вопросам</w:t>
            </w:r>
          </w:p>
        </w:tc>
        <w:tc>
          <w:tcPr>
            <w:tcW w:w="2065" w:type="dxa"/>
            <w:gridSpan w:val="4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Отчет ответственных исполнителей</w:t>
            </w:r>
          </w:p>
        </w:tc>
      </w:tr>
      <w:tr w:rsidR="00057941" w:rsidRPr="00057941" w:rsidTr="00057941">
        <w:trPr>
          <w:gridAfter w:val="1"/>
          <w:wAfter w:w="53" w:type="dxa"/>
          <w:jc w:val="center"/>
        </w:trPr>
        <w:tc>
          <w:tcPr>
            <w:tcW w:w="15221" w:type="dxa"/>
            <w:gridSpan w:val="11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3.3. Обеспечение участия институтов гражданского общества в реализации государственной национальной политики</w:t>
            </w:r>
          </w:p>
        </w:tc>
      </w:tr>
      <w:tr w:rsidR="00057941" w:rsidRPr="00057941" w:rsidTr="00057941">
        <w:trPr>
          <w:gridAfter w:val="1"/>
          <w:wAfter w:w="53" w:type="dxa"/>
          <w:jc w:val="center"/>
        </w:trPr>
        <w:tc>
          <w:tcPr>
            <w:tcW w:w="7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>3.3.1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>(76)</w:t>
            </w:r>
          </w:p>
        </w:tc>
        <w:tc>
          <w:tcPr>
            <w:tcW w:w="4969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 xml:space="preserve">Участие Совета по вопросам реализации государственной национальной политики при Главе МО, представителей этнокультурных общественных объединений и религиозных </w:t>
            </w:r>
            <w:r w:rsidRPr="00057941">
              <w:rPr>
                <w:rFonts w:eastAsia="Times New Roman" w:cs="Times New Roman"/>
                <w:sz w:val="24"/>
                <w:lang w:eastAsia="ru-RU"/>
              </w:rPr>
              <w:lastRenderedPageBreak/>
              <w:t>организаций в деятельности по реализации целей и задач государственной национальной политики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lastRenderedPageBreak/>
              <w:t>Ежегодно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>2026 - 2028 гг.</w:t>
            </w: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>количество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>заседаний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 xml:space="preserve">Заместитель главы </w:t>
            </w:r>
            <w:proofErr w:type="spellStart"/>
            <w:proofErr w:type="gramStart"/>
            <w:r w:rsidRPr="00057941">
              <w:rPr>
                <w:rFonts w:eastAsia="Times New Roman" w:cs="Times New Roman"/>
                <w:sz w:val="24"/>
                <w:lang w:eastAsia="ru-RU"/>
              </w:rPr>
              <w:t>Администра-ции</w:t>
            </w:r>
            <w:proofErr w:type="spellEnd"/>
            <w:proofErr w:type="gramEnd"/>
            <w:r w:rsidRPr="00057941">
              <w:rPr>
                <w:rFonts w:eastAsia="Times New Roman" w:cs="Times New Roman"/>
                <w:sz w:val="24"/>
                <w:lang w:eastAsia="ru-RU"/>
              </w:rPr>
              <w:t xml:space="preserve"> района по социальным вопросам;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>члены Совета</w:t>
            </w:r>
          </w:p>
        </w:tc>
        <w:tc>
          <w:tcPr>
            <w:tcW w:w="2065" w:type="dxa"/>
            <w:gridSpan w:val="4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>Отчет ответственных исполнителей</w:t>
            </w:r>
          </w:p>
        </w:tc>
      </w:tr>
      <w:tr w:rsidR="00057941" w:rsidRPr="00057941" w:rsidTr="00057941">
        <w:trPr>
          <w:gridAfter w:val="1"/>
          <w:wAfter w:w="53" w:type="dxa"/>
          <w:jc w:val="center"/>
        </w:trPr>
        <w:tc>
          <w:tcPr>
            <w:tcW w:w="7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3.3.2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(78)</w:t>
            </w:r>
          </w:p>
        </w:tc>
        <w:tc>
          <w:tcPr>
            <w:tcW w:w="4969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Участие в Межрегиональном форуме «Гражданское единство и этнокультурное развитие: контуры государственной национальной политики» с участием представителей органов местного самоуправления, исполнительных органов Алтайского края и общественных организаций</w:t>
            </w:r>
          </w:p>
        </w:tc>
        <w:tc>
          <w:tcPr>
            <w:tcW w:w="167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Ежегодно сентябрь 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2026-</w:t>
            </w: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softHyphen/>
              <w:t>2028 гг.</w:t>
            </w:r>
          </w:p>
        </w:tc>
        <w:tc>
          <w:tcPr>
            <w:tcW w:w="211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количество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участников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мероприятия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 xml:space="preserve">Заместитель главы </w:t>
            </w:r>
            <w:proofErr w:type="spellStart"/>
            <w:proofErr w:type="gramStart"/>
            <w:r w:rsidRPr="00057941">
              <w:rPr>
                <w:rFonts w:eastAsia="Times New Roman" w:cs="Times New Roman"/>
                <w:sz w:val="24"/>
                <w:lang w:eastAsia="ru-RU"/>
              </w:rPr>
              <w:t>Администра-ции</w:t>
            </w:r>
            <w:proofErr w:type="spellEnd"/>
            <w:proofErr w:type="gramEnd"/>
            <w:r w:rsidRPr="00057941">
              <w:rPr>
                <w:rFonts w:eastAsia="Times New Roman" w:cs="Times New Roman"/>
                <w:sz w:val="24"/>
                <w:lang w:eastAsia="ru-RU"/>
              </w:rPr>
              <w:t xml:space="preserve"> района по социальным вопросам</w:t>
            </w:r>
          </w:p>
        </w:tc>
        <w:tc>
          <w:tcPr>
            <w:tcW w:w="2065" w:type="dxa"/>
            <w:gridSpan w:val="4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Отчет ответственных исполнителей</w:t>
            </w:r>
          </w:p>
        </w:tc>
      </w:tr>
      <w:tr w:rsidR="00057941" w:rsidRPr="00057941" w:rsidTr="00057941">
        <w:trPr>
          <w:jc w:val="center"/>
        </w:trPr>
        <w:tc>
          <w:tcPr>
            <w:tcW w:w="15274" w:type="dxa"/>
            <w:gridSpan w:val="1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4. Совершенствование государственного управления и обеспечение социально-экономических условий для </w:t>
            </w:r>
            <w:proofErr w:type="gramStart"/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эффективной</w:t>
            </w:r>
            <w:proofErr w:type="gramEnd"/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реализации государственной национальной политики Российской Федерации</w:t>
            </w:r>
          </w:p>
        </w:tc>
      </w:tr>
      <w:tr w:rsidR="00057941" w:rsidRPr="00057941" w:rsidTr="00057941">
        <w:trPr>
          <w:jc w:val="center"/>
        </w:trPr>
        <w:tc>
          <w:tcPr>
            <w:tcW w:w="15274" w:type="dxa"/>
            <w:gridSpan w:val="1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4.1. Совершенствование государственного управления и обеспечение социально-экономических условий 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для реализации государственной национальной политики</w:t>
            </w:r>
          </w:p>
        </w:tc>
      </w:tr>
      <w:tr w:rsidR="00057941" w:rsidRPr="00057941" w:rsidTr="00057941">
        <w:trPr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4.1.1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(85)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Подготовка отчета о реализации государственной национальной политики в МО</w:t>
            </w:r>
          </w:p>
        </w:tc>
        <w:tc>
          <w:tcPr>
            <w:tcW w:w="15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Ежегодно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2026-2028 гг.</w:t>
            </w:r>
          </w:p>
        </w:tc>
        <w:tc>
          <w:tcPr>
            <w:tcW w:w="2197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подготовлен проект отчета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 xml:space="preserve">Заместитель главы </w:t>
            </w:r>
            <w:proofErr w:type="spellStart"/>
            <w:proofErr w:type="gramStart"/>
            <w:r w:rsidRPr="00057941">
              <w:rPr>
                <w:rFonts w:eastAsia="Times New Roman" w:cs="Times New Roman"/>
                <w:sz w:val="24"/>
                <w:lang w:eastAsia="ru-RU"/>
              </w:rPr>
              <w:t>Администра-ции</w:t>
            </w:r>
            <w:proofErr w:type="spellEnd"/>
            <w:proofErr w:type="gramEnd"/>
            <w:r w:rsidRPr="00057941">
              <w:rPr>
                <w:rFonts w:eastAsia="Times New Roman" w:cs="Times New Roman"/>
                <w:sz w:val="24"/>
                <w:lang w:eastAsia="ru-RU"/>
              </w:rPr>
              <w:t xml:space="preserve"> района по социальным вопросам</w:t>
            </w:r>
          </w:p>
        </w:tc>
        <w:tc>
          <w:tcPr>
            <w:tcW w:w="2118" w:type="dxa"/>
            <w:gridSpan w:val="5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Отчет ответственных исполнителей</w:t>
            </w:r>
          </w:p>
        </w:tc>
      </w:tr>
      <w:tr w:rsidR="00057941" w:rsidRPr="00057941" w:rsidTr="00057941">
        <w:trPr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4.1.2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(89)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Принять участие в региональном этапе Всероссийского конкурса «Лучшая муниципальная практика» по номинации «Укрепление межнационального мира и согласия, реализация иных мероприятий в сфере национальной политики на муниципальном уровне»</w:t>
            </w:r>
          </w:p>
        </w:tc>
        <w:tc>
          <w:tcPr>
            <w:tcW w:w="15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Ежегодно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2026-2028 гг.</w:t>
            </w:r>
          </w:p>
        </w:tc>
        <w:tc>
          <w:tcPr>
            <w:tcW w:w="2197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количество заявок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 xml:space="preserve">Заместитель главы </w:t>
            </w:r>
            <w:proofErr w:type="spellStart"/>
            <w:proofErr w:type="gramStart"/>
            <w:r w:rsidRPr="00057941">
              <w:rPr>
                <w:rFonts w:eastAsia="Times New Roman" w:cs="Times New Roman"/>
                <w:sz w:val="24"/>
                <w:lang w:eastAsia="ru-RU"/>
              </w:rPr>
              <w:t>Администра-ции</w:t>
            </w:r>
            <w:proofErr w:type="spellEnd"/>
            <w:proofErr w:type="gramEnd"/>
            <w:r w:rsidRPr="00057941">
              <w:rPr>
                <w:rFonts w:eastAsia="Times New Roman" w:cs="Times New Roman"/>
                <w:sz w:val="24"/>
                <w:lang w:eastAsia="ru-RU"/>
              </w:rPr>
              <w:t xml:space="preserve"> района по социальным вопросам;</w:t>
            </w:r>
          </w:p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Отдел по культуре;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Комитет по образованию и делам молодёжи;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Комитет по физической культуре и спорту</w:t>
            </w:r>
          </w:p>
        </w:tc>
        <w:tc>
          <w:tcPr>
            <w:tcW w:w="2118" w:type="dxa"/>
            <w:gridSpan w:val="5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Отчет ответственных исполнителей</w:t>
            </w:r>
          </w:p>
        </w:tc>
      </w:tr>
      <w:tr w:rsidR="00057941" w:rsidRPr="00057941" w:rsidTr="00057941">
        <w:trPr>
          <w:jc w:val="center"/>
        </w:trPr>
        <w:tc>
          <w:tcPr>
            <w:tcW w:w="15274" w:type="dxa"/>
            <w:gridSpan w:val="1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4.2. Информационное обеспечение реализации государственной национальной политики Российской Федерации</w:t>
            </w:r>
          </w:p>
        </w:tc>
      </w:tr>
      <w:tr w:rsidR="00057941" w:rsidRPr="00057941" w:rsidTr="00057941">
        <w:trPr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4.2.1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(98)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Реализация комплекса информационных мероприятий, направленных на укрепление межнационального, общегражданского единства, традиционных российских духовно-нравственных и культурно-исторических </w:t>
            </w: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ценностей, борьбу с фальсификацией отечественной истории</w:t>
            </w:r>
          </w:p>
        </w:tc>
        <w:tc>
          <w:tcPr>
            <w:tcW w:w="15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В течение года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2026-</w:t>
            </w: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softHyphen/>
              <w:t>2028 гг.</w:t>
            </w:r>
          </w:p>
        </w:tc>
        <w:tc>
          <w:tcPr>
            <w:tcW w:w="2197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количество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информационных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продуктов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Редакция газеты «Наши вести»;</w:t>
            </w:r>
          </w:p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Отдел по культуре;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Комитет по образованию и делам молодёжи</w:t>
            </w:r>
          </w:p>
        </w:tc>
        <w:tc>
          <w:tcPr>
            <w:tcW w:w="2118" w:type="dxa"/>
            <w:gridSpan w:val="5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Отчет ответственных исполнителей</w:t>
            </w:r>
          </w:p>
        </w:tc>
      </w:tr>
      <w:tr w:rsidR="00057941" w:rsidRPr="00057941" w:rsidTr="00057941">
        <w:trPr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4.2.2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(103)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Освещение в СМИ мероприятий, проводимых в рамках празднования памятных дат истории России</w:t>
            </w:r>
          </w:p>
        </w:tc>
        <w:tc>
          <w:tcPr>
            <w:tcW w:w="15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2026-</w:t>
            </w: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softHyphen/>
              <w:t>2028 гг.</w:t>
            </w:r>
          </w:p>
        </w:tc>
        <w:tc>
          <w:tcPr>
            <w:tcW w:w="2197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количество публикаций в СМИ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Редакция газеты «Наши вести»;</w:t>
            </w:r>
          </w:p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Отдел по культуре;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Комитет по образованию и делам молодёжи</w:t>
            </w:r>
          </w:p>
        </w:tc>
        <w:tc>
          <w:tcPr>
            <w:tcW w:w="2118" w:type="dxa"/>
            <w:gridSpan w:val="5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Отчет ответственных исполнителей </w:t>
            </w:r>
          </w:p>
        </w:tc>
      </w:tr>
      <w:tr w:rsidR="00057941" w:rsidRPr="00057941" w:rsidTr="00057941">
        <w:trPr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4.2.3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(104)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Проведение мероприятий в информационной сфере, направленных на социальную и культурную адаптацию иностранных граждан, в том числе в сети «Интернет» (материалы о законодательстве РФ, правилах и нормах поведения, полезных адресах и контактных данных муниципальных и региональных органов власти, учреждений здравоохранения и т.д.)</w:t>
            </w:r>
          </w:p>
        </w:tc>
        <w:tc>
          <w:tcPr>
            <w:tcW w:w="15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2026-</w:t>
            </w: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softHyphen/>
              <w:t>2028 гг.</w:t>
            </w:r>
          </w:p>
        </w:tc>
        <w:tc>
          <w:tcPr>
            <w:tcW w:w="2197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количество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мероприятий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>Редакция газеты «Наши вести»;</w:t>
            </w:r>
          </w:p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>Отдел по культуре;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>Комитет по образованию и делам молодёжи;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>Комитет экономики и муниципального имущества;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>сельские советы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sz w:val="24"/>
                <w:lang w:eastAsia="ru-RU"/>
              </w:rPr>
            </w:pPr>
          </w:p>
        </w:tc>
        <w:tc>
          <w:tcPr>
            <w:tcW w:w="2118" w:type="dxa"/>
            <w:gridSpan w:val="5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Отчет ответственных исполнителей</w:t>
            </w:r>
          </w:p>
        </w:tc>
      </w:tr>
      <w:tr w:rsidR="00057941" w:rsidRPr="00057941" w:rsidTr="00057941">
        <w:trPr>
          <w:jc w:val="center"/>
        </w:trPr>
        <w:tc>
          <w:tcPr>
            <w:tcW w:w="7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4.2.4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(105)</w:t>
            </w:r>
          </w:p>
        </w:tc>
        <w:tc>
          <w:tcPr>
            <w:tcW w:w="49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Освещение в СМИ мероприятий, направленных на популяризацию и продвижение русского языка</w:t>
            </w:r>
          </w:p>
        </w:tc>
        <w:tc>
          <w:tcPr>
            <w:tcW w:w="15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  <w:p w:rsidR="00057941" w:rsidRPr="00057941" w:rsidRDefault="00057941" w:rsidP="00057941">
            <w:pPr>
              <w:widowControl/>
              <w:contextualSpacing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2026-</w:t>
            </w: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softHyphen/>
              <w:t>2028 гг.</w:t>
            </w:r>
          </w:p>
        </w:tc>
        <w:tc>
          <w:tcPr>
            <w:tcW w:w="2197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количество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мероприятий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>Редакция газеты «Наши вести»;</w:t>
            </w:r>
          </w:p>
          <w:p w:rsidR="00057941" w:rsidRPr="00057941" w:rsidRDefault="00057941" w:rsidP="00057941">
            <w:pPr>
              <w:widowControl/>
              <w:contextualSpacing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>Отдел по культуре;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>Комитет по образованию и делам молодёжи;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>Комитет экономики и муниципального имущества;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sz w:val="24"/>
                <w:lang w:eastAsia="ru-RU"/>
              </w:rPr>
              <w:t>сельские советы</w:t>
            </w:r>
          </w:p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sz w:val="24"/>
                <w:lang w:eastAsia="ru-RU"/>
              </w:rPr>
            </w:pPr>
          </w:p>
        </w:tc>
        <w:tc>
          <w:tcPr>
            <w:tcW w:w="2118" w:type="dxa"/>
            <w:gridSpan w:val="5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7941" w:rsidRPr="00057941" w:rsidRDefault="00057941" w:rsidP="00057941">
            <w:pPr>
              <w:widowControl/>
              <w:contextualSpacing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057941">
              <w:rPr>
                <w:rFonts w:eastAsia="Times New Roman" w:cs="Times New Roman"/>
                <w:color w:val="000000"/>
                <w:sz w:val="24"/>
                <w:lang w:eastAsia="ru-RU"/>
              </w:rPr>
              <w:t>Отчет ответственных исполнителей</w:t>
            </w:r>
          </w:p>
        </w:tc>
      </w:tr>
    </w:tbl>
    <w:p w:rsidR="00057941" w:rsidRPr="00057941" w:rsidRDefault="00057941" w:rsidP="00057941">
      <w:pPr>
        <w:widowControl/>
        <w:spacing w:after="200" w:line="276" w:lineRule="auto"/>
        <w:rPr>
          <w:rFonts w:eastAsiaTheme="minorHAnsi" w:cs="Times New Roman"/>
          <w:sz w:val="22"/>
          <w:szCs w:val="22"/>
        </w:rPr>
      </w:pPr>
    </w:p>
    <w:p w:rsidR="00057941" w:rsidRDefault="00057941" w:rsidP="00057941">
      <w:pPr>
        <w:pStyle w:val="a0"/>
      </w:pPr>
    </w:p>
    <w:sectPr w:rsidR="00057941" w:rsidSect="00057941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687"/>
    <w:rsid w:val="00057941"/>
    <w:rsid w:val="00120DFA"/>
    <w:rsid w:val="001E05FD"/>
    <w:rsid w:val="004778FF"/>
    <w:rsid w:val="00630CD7"/>
    <w:rsid w:val="00643687"/>
    <w:rsid w:val="007D7718"/>
    <w:rsid w:val="00867C93"/>
    <w:rsid w:val="00944117"/>
    <w:rsid w:val="00EB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1E05FD"/>
    <w:pPr>
      <w:widowControl w:val="0"/>
      <w:spacing w:after="0" w:line="240" w:lineRule="auto"/>
    </w:pPr>
    <w:rPr>
      <w:rFonts w:ascii="Times New Roman" w:eastAsia="Courier New" w:hAnsi="Times New Roman" w:cs="Courier New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4778FF"/>
    <w:pPr>
      <w:keepNext/>
      <w:keepLines/>
      <w:widowControl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21798E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8FF"/>
    <w:pPr>
      <w:keepNext/>
      <w:keepLines/>
      <w:widowControl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8FF"/>
    <w:pPr>
      <w:keepNext/>
      <w:keepLines/>
      <w:widowControl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2DA2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8FF"/>
    <w:pPr>
      <w:keepNext/>
      <w:keepLines/>
      <w:widowControl/>
      <w:spacing w:before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2DA2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8FF"/>
    <w:pPr>
      <w:keepNext/>
      <w:keepLines/>
      <w:widowControl/>
      <w:spacing w:before="200" w:line="276" w:lineRule="auto"/>
      <w:outlineLvl w:val="4"/>
    </w:pPr>
    <w:rPr>
      <w:rFonts w:ascii="Cambria" w:eastAsia="Times New Roman" w:hAnsi="Cambria" w:cs="Times New Roman"/>
      <w:color w:val="16505E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8FF"/>
    <w:pPr>
      <w:keepNext/>
      <w:keepLines/>
      <w:widowControl/>
      <w:spacing w:before="200" w:line="276" w:lineRule="auto"/>
      <w:outlineLvl w:val="5"/>
    </w:pPr>
    <w:rPr>
      <w:rFonts w:ascii="Cambria" w:eastAsia="Times New Roman" w:hAnsi="Cambria" w:cs="Times New Roman"/>
      <w:i/>
      <w:iCs/>
      <w:color w:val="16505E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8FF"/>
    <w:pPr>
      <w:keepNext/>
      <w:keepLines/>
      <w:widowControl/>
      <w:spacing w:before="200" w:line="276" w:lineRule="auto"/>
      <w:outlineLvl w:val="6"/>
    </w:pPr>
    <w:rPr>
      <w:rFonts w:ascii="Cambria" w:eastAsia="Times New Roman" w:hAnsi="Cambria" w:cs="Times New Roman"/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8FF"/>
    <w:pPr>
      <w:keepNext/>
      <w:keepLines/>
      <w:widowControl/>
      <w:spacing w:before="200" w:line="276" w:lineRule="auto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8FF"/>
    <w:pPr>
      <w:keepNext/>
      <w:keepLines/>
      <w:widowControl/>
      <w:spacing w:before="200" w:line="27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778FF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4778FF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4778FF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4778FF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4778FF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4778FF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4778FF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4778FF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4778F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4778FF"/>
    <w:pPr>
      <w:widowControl/>
      <w:spacing w:after="200"/>
    </w:pPr>
    <w:rPr>
      <w:rFonts w:asciiTheme="minorHAnsi" w:eastAsiaTheme="minorHAnsi" w:hAnsiTheme="minorHAnsi" w:cstheme="minorBidi"/>
      <w:b/>
      <w:bCs/>
      <w:color w:val="2DA2BF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4778FF"/>
    <w:pPr>
      <w:widowControl/>
      <w:pBdr>
        <w:bottom w:val="single" w:sz="8" w:space="4" w:color="2DA2BF"/>
      </w:pBdr>
      <w:spacing w:after="300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6">
    <w:name w:val="Название Знак"/>
    <w:link w:val="a5"/>
    <w:uiPriority w:val="10"/>
    <w:rsid w:val="004778FF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4778FF"/>
    <w:pPr>
      <w:widowControl/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iCs/>
      <w:color w:val="2DA2BF"/>
      <w:spacing w:val="15"/>
      <w:sz w:val="24"/>
    </w:rPr>
  </w:style>
  <w:style w:type="character" w:customStyle="1" w:styleId="a8">
    <w:name w:val="Подзаголовок Знак"/>
    <w:link w:val="a7"/>
    <w:uiPriority w:val="11"/>
    <w:rsid w:val="004778F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9">
    <w:name w:val="Strong"/>
    <w:uiPriority w:val="22"/>
    <w:qFormat/>
    <w:rsid w:val="004778FF"/>
    <w:rPr>
      <w:b/>
      <w:bCs/>
    </w:rPr>
  </w:style>
  <w:style w:type="character" w:styleId="aa">
    <w:name w:val="Emphasis"/>
    <w:uiPriority w:val="20"/>
    <w:qFormat/>
    <w:rsid w:val="004778FF"/>
    <w:rPr>
      <w:i/>
      <w:iCs/>
    </w:rPr>
  </w:style>
  <w:style w:type="paragraph" w:styleId="a0">
    <w:name w:val="No Spacing"/>
    <w:uiPriority w:val="1"/>
    <w:qFormat/>
    <w:rsid w:val="004778F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778FF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21">
    <w:name w:val="Quote"/>
    <w:basedOn w:val="a"/>
    <w:next w:val="a"/>
    <w:link w:val="22"/>
    <w:uiPriority w:val="29"/>
    <w:qFormat/>
    <w:rsid w:val="004778FF"/>
    <w:pPr>
      <w:widowControl/>
      <w:spacing w:after="200" w:line="276" w:lineRule="auto"/>
    </w:pPr>
    <w:rPr>
      <w:rFonts w:asciiTheme="minorHAnsi" w:eastAsiaTheme="minorHAnsi" w:hAnsiTheme="minorHAnsi" w:cstheme="minorBidi"/>
      <w:i/>
      <w:iCs/>
      <w:color w:val="000000"/>
      <w:sz w:val="22"/>
      <w:szCs w:val="22"/>
    </w:rPr>
  </w:style>
  <w:style w:type="character" w:customStyle="1" w:styleId="22">
    <w:name w:val="Цитата 2 Знак"/>
    <w:link w:val="21"/>
    <w:uiPriority w:val="29"/>
    <w:rsid w:val="004778F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4778FF"/>
    <w:pPr>
      <w:widowControl/>
      <w:pBdr>
        <w:bottom w:val="single" w:sz="4" w:space="4" w:color="2DA2BF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2DA2BF"/>
      <w:sz w:val="22"/>
      <w:szCs w:val="22"/>
    </w:rPr>
  </w:style>
  <w:style w:type="character" w:customStyle="1" w:styleId="ad">
    <w:name w:val="Выделенная цитата Знак"/>
    <w:link w:val="ac"/>
    <w:uiPriority w:val="30"/>
    <w:rsid w:val="004778FF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4778FF"/>
    <w:rPr>
      <w:i/>
      <w:iCs/>
      <w:color w:val="808080"/>
    </w:rPr>
  </w:style>
  <w:style w:type="character" w:styleId="af">
    <w:name w:val="Intense Emphasis"/>
    <w:uiPriority w:val="21"/>
    <w:qFormat/>
    <w:rsid w:val="004778FF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4778FF"/>
    <w:rPr>
      <w:smallCaps/>
      <w:color w:val="DA1F28"/>
      <w:u w:val="single"/>
    </w:rPr>
  </w:style>
  <w:style w:type="character" w:styleId="af1">
    <w:name w:val="Intense Reference"/>
    <w:uiPriority w:val="32"/>
    <w:qFormat/>
    <w:rsid w:val="004778FF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4778F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78FF"/>
    <w:pPr>
      <w:outlineLvl w:val="9"/>
    </w:pPr>
  </w:style>
  <w:style w:type="table" w:styleId="af4">
    <w:name w:val="Table Grid"/>
    <w:basedOn w:val="a2"/>
    <w:uiPriority w:val="59"/>
    <w:rsid w:val="001E0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1E05FD"/>
    <w:pPr>
      <w:widowControl w:val="0"/>
      <w:spacing w:after="0" w:line="240" w:lineRule="auto"/>
    </w:pPr>
    <w:rPr>
      <w:rFonts w:ascii="Times New Roman" w:eastAsia="Courier New" w:hAnsi="Times New Roman" w:cs="Courier New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4778FF"/>
    <w:pPr>
      <w:keepNext/>
      <w:keepLines/>
      <w:widowControl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21798E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8FF"/>
    <w:pPr>
      <w:keepNext/>
      <w:keepLines/>
      <w:widowControl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8FF"/>
    <w:pPr>
      <w:keepNext/>
      <w:keepLines/>
      <w:widowControl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2DA2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8FF"/>
    <w:pPr>
      <w:keepNext/>
      <w:keepLines/>
      <w:widowControl/>
      <w:spacing w:before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2DA2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8FF"/>
    <w:pPr>
      <w:keepNext/>
      <w:keepLines/>
      <w:widowControl/>
      <w:spacing w:before="200" w:line="276" w:lineRule="auto"/>
      <w:outlineLvl w:val="4"/>
    </w:pPr>
    <w:rPr>
      <w:rFonts w:ascii="Cambria" w:eastAsia="Times New Roman" w:hAnsi="Cambria" w:cs="Times New Roman"/>
      <w:color w:val="16505E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8FF"/>
    <w:pPr>
      <w:keepNext/>
      <w:keepLines/>
      <w:widowControl/>
      <w:spacing w:before="200" w:line="276" w:lineRule="auto"/>
      <w:outlineLvl w:val="5"/>
    </w:pPr>
    <w:rPr>
      <w:rFonts w:ascii="Cambria" w:eastAsia="Times New Roman" w:hAnsi="Cambria" w:cs="Times New Roman"/>
      <w:i/>
      <w:iCs/>
      <w:color w:val="16505E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8FF"/>
    <w:pPr>
      <w:keepNext/>
      <w:keepLines/>
      <w:widowControl/>
      <w:spacing w:before="200" w:line="276" w:lineRule="auto"/>
      <w:outlineLvl w:val="6"/>
    </w:pPr>
    <w:rPr>
      <w:rFonts w:ascii="Cambria" w:eastAsia="Times New Roman" w:hAnsi="Cambria" w:cs="Times New Roman"/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8FF"/>
    <w:pPr>
      <w:keepNext/>
      <w:keepLines/>
      <w:widowControl/>
      <w:spacing w:before="200" w:line="276" w:lineRule="auto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8FF"/>
    <w:pPr>
      <w:keepNext/>
      <w:keepLines/>
      <w:widowControl/>
      <w:spacing w:before="200" w:line="27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778FF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4778FF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4778FF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4778FF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4778FF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4778FF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4778FF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4778FF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4778F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4778FF"/>
    <w:pPr>
      <w:widowControl/>
      <w:spacing w:after="200"/>
    </w:pPr>
    <w:rPr>
      <w:rFonts w:asciiTheme="minorHAnsi" w:eastAsiaTheme="minorHAnsi" w:hAnsiTheme="minorHAnsi" w:cstheme="minorBidi"/>
      <w:b/>
      <w:bCs/>
      <w:color w:val="2DA2BF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4778FF"/>
    <w:pPr>
      <w:widowControl/>
      <w:pBdr>
        <w:bottom w:val="single" w:sz="8" w:space="4" w:color="2DA2BF"/>
      </w:pBdr>
      <w:spacing w:after="300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6">
    <w:name w:val="Название Знак"/>
    <w:link w:val="a5"/>
    <w:uiPriority w:val="10"/>
    <w:rsid w:val="004778FF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4778FF"/>
    <w:pPr>
      <w:widowControl/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iCs/>
      <w:color w:val="2DA2BF"/>
      <w:spacing w:val="15"/>
      <w:sz w:val="24"/>
    </w:rPr>
  </w:style>
  <w:style w:type="character" w:customStyle="1" w:styleId="a8">
    <w:name w:val="Подзаголовок Знак"/>
    <w:link w:val="a7"/>
    <w:uiPriority w:val="11"/>
    <w:rsid w:val="004778F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9">
    <w:name w:val="Strong"/>
    <w:uiPriority w:val="22"/>
    <w:qFormat/>
    <w:rsid w:val="004778FF"/>
    <w:rPr>
      <w:b/>
      <w:bCs/>
    </w:rPr>
  </w:style>
  <w:style w:type="character" w:styleId="aa">
    <w:name w:val="Emphasis"/>
    <w:uiPriority w:val="20"/>
    <w:qFormat/>
    <w:rsid w:val="004778FF"/>
    <w:rPr>
      <w:i/>
      <w:iCs/>
    </w:rPr>
  </w:style>
  <w:style w:type="paragraph" w:styleId="a0">
    <w:name w:val="No Spacing"/>
    <w:uiPriority w:val="1"/>
    <w:qFormat/>
    <w:rsid w:val="004778F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778FF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21">
    <w:name w:val="Quote"/>
    <w:basedOn w:val="a"/>
    <w:next w:val="a"/>
    <w:link w:val="22"/>
    <w:uiPriority w:val="29"/>
    <w:qFormat/>
    <w:rsid w:val="004778FF"/>
    <w:pPr>
      <w:widowControl/>
      <w:spacing w:after="200" w:line="276" w:lineRule="auto"/>
    </w:pPr>
    <w:rPr>
      <w:rFonts w:asciiTheme="minorHAnsi" w:eastAsiaTheme="minorHAnsi" w:hAnsiTheme="minorHAnsi" w:cstheme="minorBidi"/>
      <w:i/>
      <w:iCs/>
      <w:color w:val="000000"/>
      <w:sz w:val="22"/>
      <w:szCs w:val="22"/>
    </w:rPr>
  </w:style>
  <w:style w:type="character" w:customStyle="1" w:styleId="22">
    <w:name w:val="Цитата 2 Знак"/>
    <w:link w:val="21"/>
    <w:uiPriority w:val="29"/>
    <w:rsid w:val="004778F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4778FF"/>
    <w:pPr>
      <w:widowControl/>
      <w:pBdr>
        <w:bottom w:val="single" w:sz="4" w:space="4" w:color="2DA2BF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2DA2BF"/>
      <w:sz w:val="22"/>
      <w:szCs w:val="22"/>
    </w:rPr>
  </w:style>
  <w:style w:type="character" w:customStyle="1" w:styleId="ad">
    <w:name w:val="Выделенная цитата Знак"/>
    <w:link w:val="ac"/>
    <w:uiPriority w:val="30"/>
    <w:rsid w:val="004778FF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4778FF"/>
    <w:rPr>
      <w:i/>
      <w:iCs/>
      <w:color w:val="808080"/>
    </w:rPr>
  </w:style>
  <w:style w:type="character" w:styleId="af">
    <w:name w:val="Intense Emphasis"/>
    <w:uiPriority w:val="21"/>
    <w:qFormat/>
    <w:rsid w:val="004778FF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4778FF"/>
    <w:rPr>
      <w:smallCaps/>
      <w:color w:val="DA1F28"/>
      <w:u w:val="single"/>
    </w:rPr>
  </w:style>
  <w:style w:type="character" w:styleId="af1">
    <w:name w:val="Intense Reference"/>
    <w:uiPriority w:val="32"/>
    <w:qFormat/>
    <w:rsid w:val="004778FF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4778F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78FF"/>
    <w:pPr>
      <w:outlineLvl w:val="9"/>
    </w:pPr>
  </w:style>
  <w:style w:type="table" w:styleId="af4">
    <w:name w:val="Table Grid"/>
    <w:basedOn w:val="a2"/>
    <w:uiPriority w:val="59"/>
    <w:rsid w:val="001E0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2689</Words>
  <Characters>15332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2026-08-31T10:00:00Z</dcterms:created>
  <dcterms:modified xsi:type="dcterms:W3CDTF">2026-08-31T10:00:00Z</dcterms:modified>
</cp:coreProperties>
</file>