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A0B" w:rsidRPr="005A4396" w:rsidRDefault="00BC6A0B" w:rsidP="001A6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396">
        <w:rPr>
          <w:rFonts w:ascii="Times New Roman" w:hAnsi="Times New Roman" w:cs="Times New Roman"/>
          <w:b/>
          <w:sz w:val="28"/>
          <w:szCs w:val="28"/>
        </w:rPr>
        <w:t>Отчёт о результатах деятельности инвестиционного уполномоченного</w:t>
      </w:r>
    </w:p>
    <w:p w:rsidR="00BC6A0B" w:rsidRPr="005A4396" w:rsidRDefault="00BC6A0B" w:rsidP="001A651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4396">
        <w:rPr>
          <w:rFonts w:ascii="Times New Roman" w:hAnsi="Times New Roman" w:cs="Times New Roman"/>
          <w:b/>
          <w:sz w:val="28"/>
          <w:szCs w:val="28"/>
        </w:rPr>
        <w:t xml:space="preserve">по привлечению инвестиций в </w:t>
      </w:r>
      <w:r w:rsidR="00900EE3" w:rsidRPr="005A43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1013">
        <w:rPr>
          <w:rFonts w:ascii="Times New Roman" w:hAnsi="Times New Roman" w:cs="Times New Roman"/>
          <w:b/>
          <w:sz w:val="28"/>
          <w:szCs w:val="28"/>
        </w:rPr>
        <w:t>Волчихинском</w:t>
      </w:r>
      <w:r w:rsidR="00900EE3" w:rsidRPr="005A4396">
        <w:rPr>
          <w:rFonts w:ascii="Times New Roman" w:hAnsi="Times New Roman" w:cs="Times New Roman"/>
          <w:b/>
          <w:sz w:val="28"/>
          <w:szCs w:val="28"/>
        </w:rPr>
        <w:t xml:space="preserve"> районе за </w:t>
      </w:r>
      <w:r w:rsidR="00524B49" w:rsidRPr="005A4396">
        <w:rPr>
          <w:rFonts w:ascii="Times New Roman" w:hAnsi="Times New Roman" w:cs="Times New Roman"/>
          <w:b/>
          <w:sz w:val="28"/>
          <w:szCs w:val="28"/>
        </w:rPr>
        <w:t>20</w:t>
      </w:r>
      <w:r w:rsidR="002057F1">
        <w:rPr>
          <w:rFonts w:ascii="Times New Roman" w:hAnsi="Times New Roman" w:cs="Times New Roman"/>
          <w:b/>
          <w:sz w:val="28"/>
          <w:szCs w:val="28"/>
        </w:rPr>
        <w:t>24</w:t>
      </w:r>
      <w:r w:rsidR="00D677EE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E749A2" w:rsidRPr="005A4396">
        <w:rPr>
          <w:rFonts w:ascii="Times New Roman" w:hAnsi="Times New Roman" w:cs="Times New Roman"/>
          <w:b/>
          <w:sz w:val="28"/>
          <w:szCs w:val="28"/>
        </w:rPr>
        <w:t>.</w:t>
      </w:r>
    </w:p>
    <w:p w:rsidR="00BC6A0B" w:rsidRPr="00C363ED" w:rsidRDefault="00BC6A0B" w:rsidP="00C363ED">
      <w:pPr>
        <w:spacing w:after="0" w:line="240" w:lineRule="auto"/>
        <w:jc w:val="center"/>
        <w:rPr>
          <w:rFonts w:ascii="Times New Roman" w:hAnsi="Times New Roman" w:cs="Times New Roman"/>
        </w:rPr>
      </w:pPr>
    </w:p>
    <w:tbl>
      <w:tblPr>
        <w:tblW w:w="1077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708"/>
        <w:gridCol w:w="4647"/>
        <w:gridCol w:w="5418"/>
      </w:tblGrid>
      <w:tr w:rsidR="005A4396" w:rsidRPr="001314EE" w:rsidTr="00062D85">
        <w:trPr>
          <w:trHeight w:val="1281"/>
        </w:trPr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062D85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5A4396" w:rsidRPr="005A4396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4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4396" w:rsidRPr="005A4396" w:rsidRDefault="005A4396" w:rsidP="005B1BD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плана по привлечению инвестиций </w:t>
            </w:r>
            <w:proofErr w:type="gramStart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по курируемому направлению), план работы инв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стиционного уполномоченного</w:t>
            </w:r>
          </w:p>
        </w:tc>
        <w:tc>
          <w:tcPr>
            <w:tcW w:w="54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A4396" w:rsidRPr="005A4396" w:rsidRDefault="005A4396" w:rsidP="001F487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Фактически выполнено</w:t>
            </w:r>
          </w:p>
          <w:p w:rsidR="005A4396" w:rsidRPr="005A4396" w:rsidRDefault="005A4396" w:rsidP="001F48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396" w:rsidRPr="001314EE" w:rsidTr="00062D85">
        <w:trPr>
          <w:trHeight w:val="910"/>
        </w:trPr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4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062D85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2057F1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Анализ и прогнозирование развития инвестиционного потенциала 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чихин</w:t>
            </w:r>
            <w:r w:rsidR="00FB2CF8">
              <w:rPr>
                <w:rFonts w:ascii="Times New Roman" w:hAnsi="Times New Roman" w:cs="Times New Roman"/>
                <w:sz w:val="28"/>
                <w:szCs w:val="28"/>
              </w:rPr>
              <w:t>ского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района.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2F5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 рамках подготовки Соглашения  о вза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модействии Администрации края и мун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ципальными районами по вопросам  СЭР  территорий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2057F1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2F5F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Оказание содействия инициаторам и инвесторам проектов в получении всех согласований и разрешител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ных документов в максимально к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роткие сроки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Заключение договоров аренды  на земел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ные участки, помещения находящиеся в муниципальной собственности осущест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ляется в течени</w:t>
            </w:r>
            <w:proofErr w:type="gramStart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3-х рабочих дней. 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2057F1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C53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Формирование  и ведение  реестра инвестиционных проектов, прои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водственных площадок района, з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мельных участков, расположенных на территории района, для размещ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ния объектов.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FC1C0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Сформирован реестр реализуемых и пл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нируемых  к реализации  инвестиционных проектов, перечень свободных инвестиц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онных площадок.                                          Ежеквартально сведения актуализируются и размещаются на сайте администрации района в р. «Инвестиции».</w:t>
            </w:r>
          </w:p>
        </w:tc>
      </w:tr>
      <w:tr w:rsidR="005A4396" w:rsidRPr="001314EE" w:rsidTr="00062D85">
        <w:trPr>
          <w:trHeight w:val="69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2057F1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Совершенствование взаимодействия муниципального образования со средствами массовой информации для повышения уровня осведомле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ности потенциальных инвесторов о финансовых механизмах поддержки инвестиционных проектов, инвест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ционном режиме и инвестиционной инфраструктуре МО 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Волчихинский</w:t>
            </w:r>
            <w:r w:rsidR="00C53AA2">
              <w:rPr>
                <w:rFonts w:ascii="Times New Roman" w:hAnsi="Times New Roman" w:cs="Times New Roman"/>
                <w:sz w:val="28"/>
                <w:szCs w:val="28"/>
              </w:rPr>
              <w:t xml:space="preserve"> район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DB25DB" w:rsidRDefault="005A4396" w:rsidP="00AD07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В районной  газете «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Наши вести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» публ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куется информация о продаже, сдаче в аренду  имущества муниципальной со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ственности и земельных участках, а так же о проводимых конкурсах, выставках.                                      На сайте администрации района,   в ИКЦ размещены инвестиционный паспорт  ра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й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она, реестр  инвестиционных площадок и </w:t>
            </w:r>
            <w:proofErr w:type="spellStart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инвестпроектов</w:t>
            </w:r>
            <w:proofErr w:type="spellEnd"/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В  ИКЦ по поддержке предпринимательства  по 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>различным в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062D85">
              <w:rPr>
                <w:rFonts w:ascii="Times New Roman" w:hAnsi="Times New Roman" w:cs="Times New Roman"/>
                <w:sz w:val="28"/>
                <w:szCs w:val="28"/>
              </w:rPr>
              <w:t xml:space="preserve">просам  обратились </w:t>
            </w:r>
            <w:r w:rsidR="00AD0731">
              <w:rPr>
                <w:rFonts w:ascii="Times New Roman" w:hAnsi="Times New Roman" w:cs="Times New Roman"/>
                <w:sz w:val="28"/>
                <w:szCs w:val="28"/>
              </w:rPr>
              <w:t>368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 субъект</w:t>
            </w:r>
            <w:r w:rsidR="00133F88" w:rsidRPr="00DB25DB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 w:rsidRPr="00DB25D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2057F1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Информирование инвесторов, нас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ление, предпринимателей   о пров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димых выставочных мероприятиях и их результатах  с целью продвиж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ния продуктов услуг в районной г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зете «</w:t>
            </w:r>
            <w:r w:rsidR="00741013">
              <w:rPr>
                <w:rFonts w:ascii="Times New Roman" w:hAnsi="Times New Roman" w:cs="Times New Roman"/>
                <w:sz w:val="28"/>
                <w:szCs w:val="28"/>
              </w:rPr>
              <w:t>Наши вести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» и информацио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но – консультационном  центре по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держки предпринимателей.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4D2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СМИ, на сайтах, ИКЦ размещается 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формация  о проводимых конкурсах, в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ставках.</w:t>
            </w:r>
          </w:p>
          <w:p w:rsidR="005A4396" w:rsidRPr="005A4396" w:rsidRDefault="005A4396" w:rsidP="00C53AA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</w:t>
            </w:r>
          </w:p>
        </w:tc>
      </w:tr>
      <w:tr w:rsidR="005A4396" w:rsidRPr="001314EE" w:rsidTr="00062D85"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2057F1" w:rsidP="002F5F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  <w:bookmarkStart w:id="0" w:name="_GoBack"/>
            <w:bookmarkEnd w:id="0"/>
          </w:p>
        </w:tc>
        <w:tc>
          <w:tcPr>
            <w:tcW w:w="4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74101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 xml:space="preserve"> Мониторинг состояния объектов инвестирования, в том числе р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естров инвестиционных проектов (реализованные, реализуемые, в ст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дии проработки, инвестиционные предложения, особо значимые, пр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оритетные).</w:t>
            </w:r>
          </w:p>
        </w:tc>
        <w:tc>
          <w:tcPr>
            <w:tcW w:w="5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396" w:rsidRPr="005A4396" w:rsidRDefault="005A4396" w:rsidP="001314E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A4396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</w:tr>
    </w:tbl>
    <w:p w:rsidR="00BC6A0B" w:rsidRDefault="00BC6A0B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p w:rsidR="00D11D10" w:rsidRDefault="00D11D10" w:rsidP="00062D85">
      <w:pPr>
        <w:spacing w:after="0" w:line="240" w:lineRule="auto"/>
      </w:pPr>
    </w:p>
    <w:sectPr w:rsidR="00D11D10" w:rsidSect="00AD0731">
      <w:pgSz w:w="11907" w:h="16840" w:code="9"/>
      <w:pgMar w:top="1702" w:right="851" w:bottom="709" w:left="42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8AD" w:rsidRDefault="008778AD" w:rsidP="00E268C0">
      <w:pPr>
        <w:spacing w:after="0" w:line="240" w:lineRule="auto"/>
      </w:pPr>
      <w:r>
        <w:separator/>
      </w:r>
    </w:p>
  </w:endnote>
  <w:endnote w:type="continuationSeparator" w:id="0">
    <w:p w:rsidR="008778AD" w:rsidRDefault="008778AD" w:rsidP="00E26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8AD" w:rsidRDefault="008778AD" w:rsidP="00E268C0">
      <w:pPr>
        <w:spacing w:after="0" w:line="240" w:lineRule="auto"/>
      </w:pPr>
      <w:r>
        <w:separator/>
      </w:r>
    </w:p>
  </w:footnote>
  <w:footnote w:type="continuationSeparator" w:id="0">
    <w:p w:rsidR="008778AD" w:rsidRDefault="008778AD" w:rsidP="00E268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229E"/>
    <w:rsid w:val="00001BA4"/>
    <w:rsid w:val="00005EAB"/>
    <w:rsid w:val="00011C97"/>
    <w:rsid w:val="000170CE"/>
    <w:rsid w:val="0001769D"/>
    <w:rsid w:val="000606F4"/>
    <w:rsid w:val="00062D85"/>
    <w:rsid w:val="00073B00"/>
    <w:rsid w:val="00084B44"/>
    <w:rsid w:val="000853A1"/>
    <w:rsid w:val="00091D30"/>
    <w:rsid w:val="00093830"/>
    <w:rsid w:val="000B1A1D"/>
    <w:rsid w:val="000D0D33"/>
    <w:rsid w:val="000D25DB"/>
    <w:rsid w:val="000E5D86"/>
    <w:rsid w:val="000F63A3"/>
    <w:rsid w:val="0010077D"/>
    <w:rsid w:val="001123F8"/>
    <w:rsid w:val="00115D30"/>
    <w:rsid w:val="001314EE"/>
    <w:rsid w:val="00133F88"/>
    <w:rsid w:val="00165FC4"/>
    <w:rsid w:val="00180BAB"/>
    <w:rsid w:val="001831B1"/>
    <w:rsid w:val="0018611D"/>
    <w:rsid w:val="001A046F"/>
    <w:rsid w:val="001A6510"/>
    <w:rsid w:val="001A7FAB"/>
    <w:rsid w:val="001C239D"/>
    <w:rsid w:val="001E52E2"/>
    <w:rsid w:val="001E6890"/>
    <w:rsid w:val="001F11A0"/>
    <w:rsid w:val="001F487E"/>
    <w:rsid w:val="002000EA"/>
    <w:rsid w:val="002057F1"/>
    <w:rsid w:val="00207E66"/>
    <w:rsid w:val="00227CDF"/>
    <w:rsid w:val="00231B3C"/>
    <w:rsid w:val="002327F1"/>
    <w:rsid w:val="00232A3D"/>
    <w:rsid w:val="002410EE"/>
    <w:rsid w:val="002500D3"/>
    <w:rsid w:val="0025093F"/>
    <w:rsid w:val="002539B5"/>
    <w:rsid w:val="00262D0D"/>
    <w:rsid w:val="00277250"/>
    <w:rsid w:val="0027765F"/>
    <w:rsid w:val="00277E6F"/>
    <w:rsid w:val="00296A17"/>
    <w:rsid w:val="002A1515"/>
    <w:rsid w:val="002D1A71"/>
    <w:rsid w:val="002E28CA"/>
    <w:rsid w:val="002F5F37"/>
    <w:rsid w:val="00321226"/>
    <w:rsid w:val="00340374"/>
    <w:rsid w:val="003459EB"/>
    <w:rsid w:val="0035570B"/>
    <w:rsid w:val="003567D8"/>
    <w:rsid w:val="00356D87"/>
    <w:rsid w:val="00361397"/>
    <w:rsid w:val="00381E6E"/>
    <w:rsid w:val="00382A47"/>
    <w:rsid w:val="003B219D"/>
    <w:rsid w:val="003D657D"/>
    <w:rsid w:val="003F4159"/>
    <w:rsid w:val="00400057"/>
    <w:rsid w:val="004035BB"/>
    <w:rsid w:val="0041268D"/>
    <w:rsid w:val="00412EEC"/>
    <w:rsid w:val="004237B1"/>
    <w:rsid w:val="0044307F"/>
    <w:rsid w:val="004510D6"/>
    <w:rsid w:val="00452320"/>
    <w:rsid w:val="00461E1A"/>
    <w:rsid w:val="00472EDD"/>
    <w:rsid w:val="00473F19"/>
    <w:rsid w:val="00480579"/>
    <w:rsid w:val="00482CFE"/>
    <w:rsid w:val="004A052A"/>
    <w:rsid w:val="004B07D5"/>
    <w:rsid w:val="004B5DA3"/>
    <w:rsid w:val="004D0E7E"/>
    <w:rsid w:val="004D149C"/>
    <w:rsid w:val="004D2BBB"/>
    <w:rsid w:val="004F0CB5"/>
    <w:rsid w:val="004F7436"/>
    <w:rsid w:val="0050503B"/>
    <w:rsid w:val="00505331"/>
    <w:rsid w:val="0051212D"/>
    <w:rsid w:val="00515D6E"/>
    <w:rsid w:val="00524B49"/>
    <w:rsid w:val="0055592D"/>
    <w:rsid w:val="00562A23"/>
    <w:rsid w:val="005739B6"/>
    <w:rsid w:val="00592A72"/>
    <w:rsid w:val="00594FCA"/>
    <w:rsid w:val="005A1C18"/>
    <w:rsid w:val="005A4396"/>
    <w:rsid w:val="005B1BDD"/>
    <w:rsid w:val="005B2972"/>
    <w:rsid w:val="005C0CAD"/>
    <w:rsid w:val="005C6BC4"/>
    <w:rsid w:val="005C751F"/>
    <w:rsid w:val="005C7A87"/>
    <w:rsid w:val="005E38C9"/>
    <w:rsid w:val="005F41FE"/>
    <w:rsid w:val="00613DB0"/>
    <w:rsid w:val="006161B2"/>
    <w:rsid w:val="00622ECA"/>
    <w:rsid w:val="006244E3"/>
    <w:rsid w:val="006262C4"/>
    <w:rsid w:val="00662955"/>
    <w:rsid w:val="00675A2C"/>
    <w:rsid w:val="006A417F"/>
    <w:rsid w:val="006B677F"/>
    <w:rsid w:val="006E20C5"/>
    <w:rsid w:val="006E6836"/>
    <w:rsid w:val="006F55E9"/>
    <w:rsid w:val="007075E0"/>
    <w:rsid w:val="00741013"/>
    <w:rsid w:val="00746633"/>
    <w:rsid w:val="007545D1"/>
    <w:rsid w:val="007600B8"/>
    <w:rsid w:val="00772515"/>
    <w:rsid w:val="00781DBC"/>
    <w:rsid w:val="00785FC5"/>
    <w:rsid w:val="00792556"/>
    <w:rsid w:val="007A05CA"/>
    <w:rsid w:val="007C3548"/>
    <w:rsid w:val="007C426C"/>
    <w:rsid w:val="007C4DB5"/>
    <w:rsid w:val="007D218C"/>
    <w:rsid w:val="007D75DA"/>
    <w:rsid w:val="00800997"/>
    <w:rsid w:val="008010C9"/>
    <w:rsid w:val="0080728D"/>
    <w:rsid w:val="008248F0"/>
    <w:rsid w:val="00825E1C"/>
    <w:rsid w:val="00826A54"/>
    <w:rsid w:val="00845EEB"/>
    <w:rsid w:val="008531FE"/>
    <w:rsid w:val="00864218"/>
    <w:rsid w:val="00866645"/>
    <w:rsid w:val="008778AD"/>
    <w:rsid w:val="00883FD8"/>
    <w:rsid w:val="008A229E"/>
    <w:rsid w:val="008C6D80"/>
    <w:rsid w:val="008E30E7"/>
    <w:rsid w:val="008E5E4E"/>
    <w:rsid w:val="008E6A3F"/>
    <w:rsid w:val="00900EE3"/>
    <w:rsid w:val="00914DEC"/>
    <w:rsid w:val="0091568E"/>
    <w:rsid w:val="00947209"/>
    <w:rsid w:val="009477C4"/>
    <w:rsid w:val="00966258"/>
    <w:rsid w:val="00981073"/>
    <w:rsid w:val="00984241"/>
    <w:rsid w:val="009856D6"/>
    <w:rsid w:val="009A2D2B"/>
    <w:rsid w:val="009C4B0F"/>
    <w:rsid w:val="009C642C"/>
    <w:rsid w:val="009D35CB"/>
    <w:rsid w:val="009D5F0D"/>
    <w:rsid w:val="009F1FB3"/>
    <w:rsid w:val="00A24220"/>
    <w:rsid w:val="00A36177"/>
    <w:rsid w:val="00A42E76"/>
    <w:rsid w:val="00A62178"/>
    <w:rsid w:val="00A70ADD"/>
    <w:rsid w:val="00A9664B"/>
    <w:rsid w:val="00AA3FC1"/>
    <w:rsid w:val="00AB7828"/>
    <w:rsid w:val="00AD0731"/>
    <w:rsid w:val="00AD5269"/>
    <w:rsid w:val="00B001F6"/>
    <w:rsid w:val="00B036FC"/>
    <w:rsid w:val="00B05E79"/>
    <w:rsid w:val="00B1123C"/>
    <w:rsid w:val="00B12D00"/>
    <w:rsid w:val="00B26ED3"/>
    <w:rsid w:val="00B40BF5"/>
    <w:rsid w:val="00B45CD7"/>
    <w:rsid w:val="00B53978"/>
    <w:rsid w:val="00B60C4F"/>
    <w:rsid w:val="00B81782"/>
    <w:rsid w:val="00B86BB6"/>
    <w:rsid w:val="00BA613B"/>
    <w:rsid w:val="00BA7780"/>
    <w:rsid w:val="00BB46F4"/>
    <w:rsid w:val="00BC065C"/>
    <w:rsid w:val="00BC1116"/>
    <w:rsid w:val="00BC68ED"/>
    <w:rsid w:val="00BC6A0B"/>
    <w:rsid w:val="00BC6E70"/>
    <w:rsid w:val="00BE1A51"/>
    <w:rsid w:val="00BF3E3E"/>
    <w:rsid w:val="00C21CAE"/>
    <w:rsid w:val="00C35C13"/>
    <w:rsid w:val="00C363ED"/>
    <w:rsid w:val="00C37E7E"/>
    <w:rsid w:val="00C41B79"/>
    <w:rsid w:val="00C53AA2"/>
    <w:rsid w:val="00C60071"/>
    <w:rsid w:val="00C8779C"/>
    <w:rsid w:val="00C87F0A"/>
    <w:rsid w:val="00C9765F"/>
    <w:rsid w:val="00CA2657"/>
    <w:rsid w:val="00CC0831"/>
    <w:rsid w:val="00CC23B7"/>
    <w:rsid w:val="00CD5607"/>
    <w:rsid w:val="00CE18DF"/>
    <w:rsid w:val="00CE1AC6"/>
    <w:rsid w:val="00CE6207"/>
    <w:rsid w:val="00D11D10"/>
    <w:rsid w:val="00D13EC8"/>
    <w:rsid w:val="00D2674F"/>
    <w:rsid w:val="00D64539"/>
    <w:rsid w:val="00D6627C"/>
    <w:rsid w:val="00D677EE"/>
    <w:rsid w:val="00D73B51"/>
    <w:rsid w:val="00D75A1A"/>
    <w:rsid w:val="00D87E72"/>
    <w:rsid w:val="00D93758"/>
    <w:rsid w:val="00D95A2A"/>
    <w:rsid w:val="00DA37D1"/>
    <w:rsid w:val="00DB25DB"/>
    <w:rsid w:val="00DB504D"/>
    <w:rsid w:val="00DF0854"/>
    <w:rsid w:val="00DF4E07"/>
    <w:rsid w:val="00E014CD"/>
    <w:rsid w:val="00E05CF9"/>
    <w:rsid w:val="00E07FEF"/>
    <w:rsid w:val="00E25DDC"/>
    <w:rsid w:val="00E2618B"/>
    <w:rsid w:val="00E267DE"/>
    <w:rsid w:val="00E268C0"/>
    <w:rsid w:val="00E27ED8"/>
    <w:rsid w:val="00E3246B"/>
    <w:rsid w:val="00E336DD"/>
    <w:rsid w:val="00E36292"/>
    <w:rsid w:val="00E51051"/>
    <w:rsid w:val="00E52396"/>
    <w:rsid w:val="00E54CD9"/>
    <w:rsid w:val="00E54DF2"/>
    <w:rsid w:val="00E67E2D"/>
    <w:rsid w:val="00E72A06"/>
    <w:rsid w:val="00E749A2"/>
    <w:rsid w:val="00E7672E"/>
    <w:rsid w:val="00E80364"/>
    <w:rsid w:val="00E842BE"/>
    <w:rsid w:val="00E91AF9"/>
    <w:rsid w:val="00E96002"/>
    <w:rsid w:val="00EA4387"/>
    <w:rsid w:val="00EA60C4"/>
    <w:rsid w:val="00EC2892"/>
    <w:rsid w:val="00F01F5B"/>
    <w:rsid w:val="00F17A03"/>
    <w:rsid w:val="00F24C61"/>
    <w:rsid w:val="00F52F7E"/>
    <w:rsid w:val="00F540CC"/>
    <w:rsid w:val="00F54FF6"/>
    <w:rsid w:val="00F87618"/>
    <w:rsid w:val="00F93E02"/>
    <w:rsid w:val="00FA0A1F"/>
    <w:rsid w:val="00FB2CF8"/>
    <w:rsid w:val="00FC1C0B"/>
    <w:rsid w:val="00FC43E0"/>
    <w:rsid w:val="00FE2D98"/>
    <w:rsid w:val="00FE514B"/>
    <w:rsid w:val="00FF4A69"/>
    <w:rsid w:val="00FF5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1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229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A6510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qFormat/>
    <w:locked/>
    <w:rsid w:val="000D0D3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rsid w:val="000D0D3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header"/>
    <w:basedOn w:val="a"/>
    <w:link w:val="a8"/>
    <w:rsid w:val="00E268C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rsid w:val="00E268C0"/>
    <w:rPr>
      <w:rFonts w:cs="Calibri"/>
      <w:sz w:val="22"/>
      <w:szCs w:val="22"/>
    </w:rPr>
  </w:style>
  <w:style w:type="paragraph" w:styleId="a9">
    <w:name w:val="footer"/>
    <w:basedOn w:val="a"/>
    <w:link w:val="aa"/>
    <w:rsid w:val="00E268C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rsid w:val="00E268C0"/>
    <w:rPr>
      <w:rFonts w:cs="Calibri"/>
      <w:sz w:val="22"/>
      <w:szCs w:val="22"/>
    </w:rPr>
  </w:style>
  <w:style w:type="paragraph" w:customStyle="1" w:styleId="msonormalbullet2gifbullet2gif">
    <w:name w:val="msonormalbullet2gifbullet2.gif"/>
    <w:basedOn w:val="a"/>
    <w:uiPriority w:val="99"/>
    <w:rsid w:val="00D11D10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18"/>
    <w:pPr>
      <w:spacing w:after="200" w:line="276" w:lineRule="auto"/>
    </w:pPr>
    <w:rPr>
      <w:rFonts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A229E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1A6510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qFormat/>
    <w:locked/>
    <w:rsid w:val="000D0D33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rsid w:val="000D0D3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header"/>
    <w:basedOn w:val="a"/>
    <w:link w:val="a8"/>
    <w:rsid w:val="00E268C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8">
    <w:name w:val="Верхний колонтитул Знак"/>
    <w:link w:val="a7"/>
    <w:rsid w:val="00E268C0"/>
    <w:rPr>
      <w:rFonts w:cs="Calibri"/>
      <w:sz w:val="22"/>
      <w:szCs w:val="22"/>
    </w:rPr>
  </w:style>
  <w:style w:type="paragraph" w:styleId="a9">
    <w:name w:val="footer"/>
    <w:basedOn w:val="a"/>
    <w:link w:val="aa"/>
    <w:rsid w:val="00E268C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a">
    <w:name w:val="Нижний колонтитул Знак"/>
    <w:link w:val="a9"/>
    <w:rsid w:val="00E268C0"/>
    <w:rPr>
      <w:rFonts w:cs="Calibri"/>
      <w:sz w:val="22"/>
      <w:szCs w:val="22"/>
    </w:rPr>
  </w:style>
  <w:style w:type="paragraph" w:customStyle="1" w:styleId="msonormalbullet2gifbullet2gif">
    <w:name w:val="msonormalbullet2gifbullet2.gif"/>
    <w:basedOn w:val="a"/>
    <w:uiPriority w:val="99"/>
    <w:rsid w:val="00D11D10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F1792-25D3-4421-A84C-B3D8511A4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Отчёт о результатах деятельности инвестиционного уполномоченного</vt:lpstr>
    </vt:vector>
  </TitlesOfParts>
  <Company>Home</Company>
  <LinksUpToDate>false</LinksUpToDate>
  <CharactersWithSpaces>2533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Отчёт о результатах деятельности инвестиционного уполномоченного</dc:title>
  <dc:creator>GEG</dc:creator>
  <cp:lastModifiedBy>Admin</cp:lastModifiedBy>
  <cp:revision>2</cp:revision>
  <cp:lastPrinted>2020-02-04T08:01:00Z</cp:lastPrinted>
  <dcterms:created xsi:type="dcterms:W3CDTF">2025-02-27T02:01:00Z</dcterms:created>
  <dcterms:modified xsi:type="dcterms:W3CDTF">2025-02-27T02:01:00Z</dcterms:modified>
</cp:coreProperties>
</file>